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hyperlink r:id="rId6">
        <w:r w:rsidDel="00000000" w:rsidR="00000000" w:rsidRPr="00000000">
          <w:rPr>
            <w:rFonts w:ascii="Times New Roman" w:cs="Times New Roman" w:eastAsia="Times New Roman" w:hAnsi="Times New Roman"/>
            <w:b w:val="1"/>
            <w:i w:val="0"/>
            <w:smallCaps w:val="0"/>
            <w:strike w:val="0"/>
            <w:color w:val="1155cc"/>
            <w:sz w:val="22.079999923706055"/>
            <w:szCs w:val="22.079999923706055"/>
            <w:u w:val="single"/>
            <w:shd w:fill="auto" w:val="clear"/>
            <w:vertAlign w:val="baseline"/>
            <w:rtl w:val="0"/>
          </w:rPr>
          <w:t xml:space="preserve">Participatory Governance Committee </w:t>
        </w:r>
      </w:hyperlink>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hyperlink r:id="rId7">
        <w:r w:rsidDel="00000000" w:rsidR="00000000" w:rsidRPr="00000000">
          <w:rPr>
            <w:rFonts w:ascii="Times New Roman" w:cs="Times New Roman" w:eastAsia="Times New Roman" w:hAnsi="Times New Roman"/>
            <w:b w:val="1"/>
            <w:i w:val="0"/>
            <w:smallCaps w:val="0"/>
            <w:strike w:val="0"/>
            <w:color w:val="1155cc"/>
            <w:sz w:val="22.079999923706055"/>
            <w:szCs w:val="22.079999923706055"/>
            <w:u w:val="single"/>
            <w:shd w:fill="auto" w:val="clear"/>
            <w:vertAlign w:val="baseline"/>
            <w:rtl w:val="0"/>
          </w:rPr>
          <w:t xml:space="preserve">Goal setting and Assessment </w:t>
        </w:r>
      </w:hyperlink>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hyperlink r:id="rId8">
        <w:r w:rsidDel="00000000" w:rsidR="00000000" w:rsidRPr="00000000">
          <w:rPr>
            <w:rFonts w:ascii="Times New Roman" w:cs="Times New Roman" w:eastAsia="Times New Roman" w:hAnsi="Times New Roman"/>
            <w:b w:val="1"/>
            <w:i w:val="0"/>
            <w:smallCaps w:val="0"/>
            <w:strike w:val="0"/>
            <w:color w:val="1155cc"/>
            <w:sz w:val="22.079999923706055"/>
            <w:szCs w:val="22.079999923706055"/>
            <w:u w:val="single"/>
            <w:shd w:fill="auto" w:val="clear"/>
            <w:vertAlign w:val="baseline"/>
            <w:rtl w:val="0"/>
          </w:rPr>
          <w:t xml:space="preserve">Santa Ana College </w:t>
        </w:r>
      </w:hyperlink>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202</w:t>
      </w:r>
      <w:r w:rsidDel="00000000" w:rsidR="00000000" w:rsidRPr="00000000">
        <w:rPr>
          <w:rFonts w:ascii="Times New Roman" w:cs="Times New Roman" w:eastAsia="Times New Roman" w:hAnsi="Times New Roman"/>
          <w:b w:val="1"/>
          <w:sz w:val="22.079999923706055"/>
          <w:szCs w:val="22.079999923706055"/>
          <w:rtl w:val="0"/>
        </w:rPr>
        <w:t xml:space="preserve">2</w:t>
      </w: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-202</w:t>
      </w:r>
      <w:r w:rsidDel="00000000" w:rsidR="00000000" w:rsidRPr="00000000">
        <w:rPr>
          <w:rFonts w:ascii="Times New Roman" w:cs="Times New Roman" w:eastAsia="Times New Roman" w:hAnsi="Times New Roman"/>
          <w:b w:val="1"/>
          <w:sz w:val="22.079999923706055"/>
          <w:szCs w:val="22.079999923706055"/>
          <w:rtl w:val="0"/>
        </w:rPr>
        <w:t xml:space="preserve">3</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8983154296875" w:line="395.4935646057129" w:lineRule="auto"/>
        <w:ind w:left="401.52000427246094" w:right="534.791259765625" w:hanging="116.68807983398438"/>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Committee/Subcommittee: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single"/>
          <w:shd w:fill="auto" w:val="clear"/>
          <w:vertAlign w:val="baseline"/>
          <w:rtl w:val="0"/>
        </w:rPr>
        <w:t xml:space="preserve">Student Equity &amp; Achievement Program </w:t>
      </w: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Reporting Committee: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single"/>
          <w:shd w:fill="auto" w:val="clear"/>
          <w:vertAlign w:val="baseline"/>
          <w:rtl w:val="0"/>
        </w:rPr>
        <w:t xml:space="preserve">Student Equity &amp; Achievement Program</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In accordance with our Participatory Governance Handbook: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429931640625" w:line="246.60120964050293" w:lineRule="auto"/>
        <w:ind w:left="395.7793426513672" w:right="483.682861328125" w:hanging="12.36480712890625"/>
        <w:jc w:val="left"/>
        <w:rPr>
          <w:rFonts w:ascii="Times New Roman" w:cs="Times New Roman" w:eastAsia="Times New Roman" w:hAnsi="Times New Roman"/>
          <w:b w:val="1"/>
          <w:i w:val="1"/>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079999923706055"/>
          <w:szCs w:val="22.079999923706055"/>
          <w:u w:val="none"/>
          <w:shd w:fill="auto" w:val="clear"/>
          <w:vertAlign w:val="baseline"/>
          <w:rtl w:val="0"/>
        </w:rPr>
        <w:t xml:space="preserve">At the start of each academic year, participatory governance committees are to set attainable and measurable goals, which are then reviewed  and assessed at the end of the academic year. Participatory governance committees shall adhere to accreditation standards as they relate to the specific charge of the committee and maintenance of adequate records (meeting minutes).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474365234375" w:line="240" w:lineRule="auto"/>
        <w:ind w:left="383.41453552246094" w:right="0" w:firstLine="0"/>
        <w:jc w:val="left"/>
        <w:rPr>
          <w:rFonts w:ascii="Times New Roman" w:cs="Times New Roman" w:eastAsia="Times New Roman" w:hAnsi="Times New Roman"/>
          <w:b w:val="1"/>
          <w:i w:val="1"/>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079999923706055"/>
          <w:szCs w:val="22.079999923706055"/>
          <w:u w:val="none"/>
          <w:shd w:fill="auto" w:val="clear"/>
          <w:vertAlign w:val="baseline"/>
          <w:rtl w:val="0"/>
        </w:rPr>
        <w:t xml:space="preserve">Assessment of these goals are reported </w:t>
      </w:r>
      <w:r w:rsidDel="00000000" w:rsidR="00000000" w:rsidRPr="00000000">
        <w:rPr>
          <w:rFonts w:ascii="Times New Roman" w:cs="Times New Roman" w:eastAsia="Times New Roman" w:hAnsi="Times New Roman"/>
          <w:b w:val="1"/>
          <w:i w:val="1"/>
          <w:sz w:val="22.079999923706055"/>
          <w:szCs w:val="22.079999923706055"/>
          <w:rtl w:val="0"/>
        </w:rPr>
        <w:t xml:space="preserve">to the College</w:t>
      </w:r>
      <w:r w:rsidDel="00000000" w:rsidR="00000000" w:rsidRPr="00000000">
        <w:rPr>
          <w:rFonts w:ascii="Times New Roman" w:cs="Times New Roman" w:eastAsia="Times New Roman" w:hAnsi="Times New Roman"/>
          <w:b w:val="1"/>
          <w:i w:val="1"/>
          <w:smallCaps w:val="0"/>
          <w:strike w:val="0"/>
          <w:color w:val="000000"/>
          <w:sz w:val="22.079999923706055"/>
          <w:szCs w:val="22.079999923706055"/>
          <w:u w:val="none"/>
          <w:shd w:fill="auto" w:val="clear"/>
          <w:vertAlign w:val="baseline"/>
          <w:rtl w:val="0"/>
        </w:rPr>
        <w:t xml:space="preserve"> Council each year.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35498046875" w:line="228.1084442138672" w:lineRule="auto"/>
        <w:ind w:left="397.10365295410156" w:right="278.69140625" w:firstLine="6.4031982421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Once approved, goals are to be posted to the respective committee webpages. Goals should be assessed and outcomes presented to the respective  reporting committee at the end of each academic year. Reporting committees will provide an outcome summary to </w:t>
      </w:r>
      <w:r w:rsidDel="00000000" w:rsidR="00000000" w:rsidRPr="00000000">
        <w:rPr>
          <w:rFonts w:ascii="Times New Roman" w:cs="Times New Roman" w:eastAsia="Times New Roman" w:hAnsi="Times New Roman"/>
          <w:sz w:val="22.079999923706055"/>
          <w:szCs w:val="22.079999923706055"/>
          <w:rtl w:val="0"/>
        </w:rPr>
        <w:t xml:space="preserve">the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College Council at the end of the </w:t>
      </w:r>
      <w:r w:rsidDel="00000000" w:rsidR="00000000" w:rsidRPr="00000000">
        <w:rPr>
          <w:rFonts w:ascii="Times New Roman" w:cs="Times New Roman" w:eastAsia="Times New Roman" w:hAnsi="Times New Roman"/>
          <w:sz w:val="22.079999923706055"/>
          <w:szCs w:val="22.079999923706055"/>
          <w:rtl w:val="0"/>
        </w:rPr>
        <w:t xml:space="preserve">s</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pring semester.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0091552734375" w:line="228.10870170593262" w:lineRule="auto"/>
        <w:ind w:left="399.5330047607422" w:right="354.866943359375" w:hanging="1.9873046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bl>
      <w:tblPr>
        <w:tblStyle w:val="Table1"/>
        <w:tblW w:w="145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
        <w:gridCol w:w="2205"/>
        <w:gridCol w:w="2205"/>
        <w:gridCol w:w="2205"/>
        <w:gridCol w:w="2205"/>
        <w:gridCol w:w="2205"/>
        <w:gridCol w:w="2955"/>
        <w:tblGridChange w:id="0">
          <w:tblGrid>
            <w:gridCol w:w="540"/>
            <w:gridCol w:w="2205"/>
            <w:gridCol w:w="2205"/>
            <w:gridCol w:w="2205"/>
            <w:gridCol w:w="2205"/>
            <w:gridCol w:w="2205"/>
            <w:gridCol w:w="2955"/>
          </w:tblGrid>
        </w:tblGridChange>
      </w:tblGrid>
      <w:tr>
        <w:trPr>
          <w:cantSplit w:val="0"/>
          <w:trHeight w:val="1133.3709716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079999923706055"/>
                <w:szCs w:val="20.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0.9672546386719" w:right="0" w:firstLine="0"/>
              <w:jc w:val="left"/>
              <w:rPr>
                <w:rFonts w:ascii="Times New Roman" w:cs="Times New Roman" w:eastAsia="Times New Roman" w:hAnsi="Times New Roman"/>
                <w:b w:val="1"/>
                <w:i w:val="0"/>
                <w:smallCaps w:val="0"/>
                <w:strike w:val="0"/>
                <w:color w:val="000000"/>
                <w:sz w:val="17.920000076293945"/>
                <w:szCs w:val="17.920000076293945"/>
                <w:u w:val="none"/>
                <w:shd w:fill="d9d9d9" w:val="clear"/>
                <w:vertAlign w:val="baseline"/>
              </w:rPr>
            </w:pPr>
            <w:r w:rsidDel="00000000" w:rsidR="00000000" w:rsidRPr="00000000">
              <w:rPr>
                <w:rFonts w:ascii="Times New Roman" w:cs="Times New Roman" w:eastAsia="Times New Roman" w:hAnsi="Times New Roman"/>
                <w:b w:val="1"/>
                <w:i w:val="0"/>
                <w:smallCaps w:val="0"/>
                <w:strike w:val="0"/>
                <w:color w:val="000000"/>
                <w:sz w:val="17.920000076293945"/>
                <w:szCs w:val="17.920000076293945"/>
                <w:u w:val="none"/>
                <w:shd w:fill="d9d9d9" w:val="clear"/>
                <w:vertAlign w:val="baseline"/>
                <w:rtl w:val="0"/>
              </w:rPr>
              <w:t xml:space="preserve">Goal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0.79345703125" w:right="0" w:firstLine="0"/>
              <w:jc w:val="left"/>
              <w:rPr>
                <w:rFonts w:ascii="Times New Roman" w:cs="Times New Roman" w:eastAsia="Times New Roman" w:hAnsi="Times New Roman"/>
                <w:b w:val="1"/>
                <w:i w:val="0"/>
                <w:smallCaps w:val="0"/>
                <w:strike w:val="0"/>
                <w:color w:val="000000"/>
                <w:sz w:val="17.920000076293945"/>
                <w:szCs w:val="17.920000076293945"/>
                <w:u w:val="none"/>
                <w:shd w:fill="d9d9d9" w:val="clear"/>
                <w:vertAlign w:val="baseline"/>
              </w:rPr>
            </w:pPr>
            <w:r w:rsidDel="00000000" w:rsidR="00000000" w:rsidRPr="00000000">
              <w:rPr>
                <w:rFonts w:ascii="Times New Roman" w:cs="Times New Roman" w:eastAsia="Times New Roman" w:hAnsi="Times New Roman"/>
                <w:b w:val="1"/>
                <w:i w:val="0"/>
                <w:smallCaps w:val="0"/>
                <w:strike w:val="0"/>
                <w:color w:val="000000"/>
                <w:sz w:val="17.920000076293945"/>
                <w:szCs w:val="17.920000076293945"/>
                <w:u w:val="none"/>
                <w:shd w:fill="d9d9d9" w:val="clear"/>
                <w:vertAlign w:val="baseline"/>
                <w:rtl w:val="0"/>
              </w:rPr>
              <w:t xml:space="preserve">Activities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5836181640625" w:right="0" w:firstLine="0"/>
              <w:jc w:val="left"/>
              <w:rPr>
                <w:rFonts w:ascii="Times New Roman" w:cs="Times New Roman" w:eastAsia="Times New Roman" w:hAnsi="Times New Roman"/>
                <w:b w:val="1"/>
                <w:i w:val="0"/>
                <w:smallCaps w:val="0"/>
                <w:strike w:val="0"/>
                <w:color w:val="000000"/>
                <w:sz w:val="17.920000076293945"/>
                <w:szCs w:val="17.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7.920000076293945"/>
                <w:szCs w:val="17.920000076293945"/>
                <w:u w:val="none"/>
                <w:shd w:fill="d9d9d9" w:val="clear"/>
                <w:vertAlign w:val="baseline"/>
                <w:rtl w:val="0"/>
              </w:rPr>
              <w:t xml:space="preserve">Measurable </w:t>
            </w:r>
            <w:r w:rsidDel="00000000" w:rsidR="00000000" w:rsidRPr="00000000">
              <w:rPr>
                <w:rFonts w:ascii="Times New Roman" w:cs="Times New Roman" w:eastAsia="Times New Roman" w:hAnsi="Times New Roman"/>
                <w:b w:val="1"/>
                <w:i w:val="0"/>
                <w:smallCaps w:val="0"/>
                <w:strike w:val="0"/>
                <w:color w:val="000000"/>
                <w:sz w:val="17.920000076293945"/>
                <w:szCs w:val="17.920000076293945"/>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333251953125" w:line="240" w:lineRule="auto"/>
              <w:ind w:left="451.7681884765625" w:right="0" w:firstLine="0"/>
              <w:jc w:val="left"/>
              <w:rPr>
                <w:rFonts w:ascii="Times New Roman" w:cs="Times New Roman" w:eastAsia="Times New Roman" w:hAnsi="Times New Roman"/>
                <w:b w:val="1"/>
                <w:i w:val="0"/>
                <w:smallCaps w:val="0"/>
                <w:strike w:val="0"/>
                <w:color w:val="000000"/>
                <w:sz w:val="17.920000076293945"/>
                <w:szCs w:val="17.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7.920000076293945"/>
                <w:szCs w:val="17.920000076293945"/>
                <w:u w:val="none"/>
                <w:shd w:fill="d9d9d9" w:val="clear"/>
                <w:vertAlign w:val="baseline"/>
                <w:rtl w:val="0"/>
              </w:rPr>
              <w:t xml:space="preserve">Outcome and </w:t>
            </w:r>
            <w:r w:rsidDel="00000000" w:rsidR="00000000" w:rsidRPr="00000000">
              <w:rPr>
                <w:rFonts w:ascii="Times New Roman" w:cs="Times New Roman" w:eastAsia="Times New Roman" w:hAnsi="Times New Roman"/>
                <w:b w:val="1"/>
                <w:i w:val="0"/>
                <w:smallCaps w:val="0"/>
                <w:strike w:val="0"/>
                <w:color w:val="000000"/>
                <w:sz w:val="17.920000076293945"/>
                <w:szCs w:val="17.920000076293945"/>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333251953125" w:line="240" w:lineRule="auto"/>
              <w:ind w:left="579.9835205078125" w:right="0" w:firstLine="0"/>
              <w:jc w:val="left"/>
              <w:rPr>
                <w:rFonts w:ascii="Times New Roman" w:cs="Times New Roman" w:eastAsia="Times New Roman" w:hAnsi="Times New Roman"/>
                <w:b w:val="1"/>
                <w:i w:val="0"/>
                <w:smallCaps w:val="0"/>
                <w:strike w:val="0"/>
                <w:color w:val="000000"/>
                <w:sz w:val="17.920000076293945"/>
                <w:szCs w:val="17.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7.920000076293945"/>
                <w:szCs w:val="17.920000076293945"/>
                <w:u w:val="none"/>
                <w:shd w:fill="d9d9d9" w:val="clear"/>
                <w:vertAlign w:val="baseline"/>
                <w:rtl w:val="0"/>
              </w:rPr>
              <w:t xml:space="preserve">Method of </w:t>
            </w:r>
            <w:r w:rsidDel="00000000" w:rsidR="00000000" w:rsidRPr="00000000">
              <w:rPr>
                <w:rFonts w:ascii="Times New Roman" w:cs="Times New Roman" w:eastAsia="Times New Roman" w:hAnsi="Times New Roman"/>
                <w:b w:val="1"/>
                <w:i w:val="0"/>
                <w:smallCaps w:val="0"/>
                <w:strike w:val="0"/>
                <w:color w:val="000000"/>
                <w:sz w:val="17.920000076293945"/>
                <w:szCs w:val="17.920000076293945"/>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333251953125" w:line="240" w:lineRule="auto"/>
              <w:ind w:left="531.993408203125" w:right="0" w:firstLine="0"/>
              <w:jc w:val="left"/>
              <w:rPr>
                <w:rFonts w:ascii="Times New Roman" w:cs="Times New Roman" w:eastAsia="Times New Roman" w:hAnsi="Times New Roman"/>
                <w:b w:val="1"/>
                <w:i w:val="0"/>
                <w:smallCaps w:val="0"/>
                <w:strike w:val="0"/>
                <w:color w:val="000000"/>
                <w:sz w:val="17.920000076293945"/>
                <w:szCs w:val="17.920000076293945"/>
                <w:u w:val="none"/>
                <w:shd w:fill="d9d9d9" w:val="clear"/>
                <w:vertAlign w:val="baseline"/>
              </w:rPr>
            </w:pPr>
            <w:r w:rsidDel="00000000" w:rsidR="00000000" w:rsidRPr="00000000">
              <w:rPr>
                <w:rFonts w:ascii="Times New Roman" w:cs="Times New Roman" w:eastAsia="Times New Roman" w:hAnsi="Times New Roman"/>
                <w:b w:val="1"/>
                <w:i w:val="0"/>
                <w:smallCaps w:val="0"/>
                <w:strike w:val="0"/>
                <w:color w:val="000000"/>
                <w:sz w:val="17.920000076293945"/>
                <w:szCs w:val="17.920000076293945"/>
                <w:u w:val="none"/>
                <w:shd w:fill="d9d9d9" w:val="clear"/>
                <w:vertAlign w:val="baseline"/>
                <w:rtl w:val="0"/>
              </w:rPr>
              <w:t xml:space="preserve">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9975757598877" w:lineRule="auto"/>
              <w:ind w:left="238.984375" w:right="238.3282470703125" w:firstLine="0"/>
              <w:jc w:val="center"/>
              <w:rPr>
                <w:rFonts w:ascii="Times New Roman" w:cs="Times New Roman" w:eastAsia="Times New Roman" w:hAnsi="Times New Roman"/>
                <w:b w:val="1"/>
                <w:i w:val="0"/>
                <w:smallCaps w:val="0"/>
                <w:strike w:val="0"/>
                <w:color w:val="000000"/>
                <w:sz w:val="17.920000076293945"/>
                <w:szCs w:val="17.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7.920000076293945"/>
                <w:szCs w:val="17.920000076293945"/>
                <w:u w:val="none"/>
                <w:shd w:fill="d9d9d9" w:val="clear"/>
                <w:vertAlign w:val="baseline"/>
                <w:rtl w:val="0"/>
              </w:rPr>
              <w:t xml:space="preserve">Link to Committee, </w:t>
            </w:r>
            <w:r w:rsidDel="00000000" w:rsidR="00000000" w:rsidRPr="00000000">
              <w:rPr>
                <w:rFonts w:ascii="Times New Roman" w:cs="Times New Roman" w:eastAsia="Times New Roman" w:hAnsi="Times New Roman"/>
                <w:b w:val="1"/>
                <w:i w:val="0"/>
                <w:smallCaps w:val="0"/>
                <w:strike w:val="0"/>
                <w:color w:val="000000"/>
                <w:sz w:val="17.920000076293945"/>
                <w:szCs w:val="17.92000007629394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17.920000076293945"/>
                <w:szCs w:val="17.920000076293945"/>
                <w:u w:val="none"/>
                <w:shd w:fill="d9d9d9" w:val="clear"/>
                <w:vertAlign w:val="baseline"/>
                <w:rtl w:val="0"/>
              </w:rPr>
              <w:t xml:space="preserve">College Strategic</w:t>
            </w:r>
            <w:r w:rsidDel="00000000" w:rsidR="00000000" w:rsidRPr="00000000">
              <w:rPr>
                <w:rFonts w:ascii="Times New Roman" w:cs="Times New Roman" w:eastAsia="Times New Roman" w:hAnsi="Times New Roman"/>
                <w:b w:val="1"/>
                <w:i w:val="0"/>
                <w:smallCaps w:val="0"/>
                <w:strike w:val="0"/>
                <w:color w:val="000000"/>
                <w:sz w:val="17.920000076293945"/>
                <w:szCs w:val="17.920000076293945"/>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53173828125" w:line="276.9971466064453" w:lineRule="auto"/>
              <w:ind w:left="137.7667236328125" w:right="134.996337890625" w:firstLine="0"/>
              <w:jc w:val="center"/>
              <w:rPr>
                <w:rFonts w:ascii="Times New Roman" w:cs="Times New Roman" w:eastAsia="Times New Roman" w:hAnsi="Times New Roman"/>
                <w:b w:val="1"/>
                <w:i w:val="0"/>
                <w:smallCaps w:val="0"/>
                <w:strike w:val="0"/>
                <w:color w:val="000000"/>
                <w:sz w:val="17.920000076293945"/>
                <w:szCs w:val="17.920000076293945"/>
                <w:u w:val="none"/>
                <w:shd w:fill="d9d9d9" w:val="clear"/>
                <w:vertAlign w:val="baseline"/>
              </w:rPr>
            </w:pPr>
            <w:r w:rsidDel="00000000" w:rsidR="00000000" w:rsidRPr="00000000">
              <w:rPr>
                <w:rFonts w:ascii="Times New Roman" w:cs="Times New Roman" w:eastAsia="Times New Roman" w:hAnsi="Times New Roman"/>
                <w:b w:val="1"/>
                <w:i w:val="0"/>
                <w:smallCaps w:val="0"/>
                <w:strike w:val="0"/>
                <w:color w:val="000000"/>
                <w:sz w:val="17.920000076293945"/>
                <w:szCs w:val="17.920000076293945"/>
                <w:u w:val="none"/>
                <w:shd w:fill="d9d9d9" w:val="clear"/>
                <w:vertAlign w:val="baseline"/>
                <w:rtl w:val="0"/>
              </w:rPr>
              <w:t xml:space="preserve">Goal, or other College </w:t>
            </w:r>
            <w:r w:rsidDel="00000000" w:rsidR="00000000" w:rsidRPr="00000000">
              <w:rPr>
                <w:rFonts w:ascii="Times New Roman" w:cs="Times New Roman" w:eastAsia="Times New Roman" w:hAnsi="Times New Roman"/>
                <w:b w:val="1"/>
                <w:i w:val="0"/>
                <w:smallCaps w:val="0"/>
                <w:strike w:val="0"/>
                <w:color w:val="000000"/>
                <w:sz w:val="17.920000076293945"/>
                <w:szCs w:val="17.92000007629394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17.920000076293945"/>
                <w:szCs w:val="17.920000076293945"/>
                <w:u w:val="none"/>
                <w:shd w:fill="d9d9d9" w:val="clear"/>
                <w:vertAlign w:val="baseline"/>
                <w:rtl w:val="0"/>
              </w:rPr>
              <w:t xml:space="preserve">Plan Goal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167724609375" w:right="0" w:firstLine="0"/>
              <w:jc w:val="left"/>
              <w:rPr>
                <w:rFonts w:ascii="Times New Roman" w:cs="Times New Roman" w:eastAsia="Times New Roman" w:hAnsi="Times New Roman"/>
                <w:b w:val="1"/>
                <w:i w:val="0"/>
                <w:smallCaps w:val="0"/>
                <w:strike w:val="0"/>
                <w:color w:val="000000"/>
                <w:sz w:val="17.920000076293945"/>
                <w:szCs w:val="17.920000076293945"/>
                <w:u w:val="none"/>
                <w:shd w:fill="d9d9d9" w:val="clear"/>
                <w:vertAlign w:val="baseline"/>
              </w:rPr>
            </w:pPr>
            <w:r w:rsidDel="00000000" w:rsidR="00000000" w:rsidRPr="00000000">
              <w:rPr>
                <w:rFonts w:ascii="Times New Roman" w:cs="Times New Roman" w:eastAsia="Times New Roman" w:hAnsi="Times New Roman"/>
                <w:b w:val="1"/>
                <w:sz w:val="17.920000076293945"/>
                <w:szCs w:val="17.920000076293945"/>
                <w:shd w:fill="d9d9d9" w:val="clear"/>
                <w:rtl w:val="0"/>
              </w:rPr>
              <w:t xml:space="preserve">Proposed </w:t>
            </w:r>
            <w:r w:rsidDel="00000000" w:rsidR="00000000" w:rsidRPr="00000000">
              <w:rPr>
                <w:rFonts w:ascii="Times New Roman" w:cs="Times New Roman" w:eastAsia="Times New Roman" w:hAnsi="Times New Roman"/>
                <w:b w:val="1"/>
                <w:i w:val="0"/>
                <w:smallCaps w:val="0"/>
                <w:strike w:val="0"/>
                <w:color w:val="000000"/>
                <w:sz w:val="17.920000076293945"/>
                <w:szCs w:val="17.920000076293945"/>
                <w:u w:val="none"/>
                <w:shd w:fill="d9d9d9" w:val="clear"/>
                <w:vertAlign w:val="baseline"/>
                <w:rtl w:val="0"/>
              </w:rPr>
              <w:t xml:space="preserve">Completion 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17.920000076293945"/>
                <w:szCs w:val="17.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7.920000076293945"/>
                <w:szCs w:val="17.920000076293945"/>
                <w:u w:val="none"/>
                <w:shd w:fill="d9d9d9" w:val="clear"/>
                <w:vertAlign w:val="baseline"/>
                <w:rtl w:val="0"/>
              </w:rPr>
              <w:t xml:space="preserve">Outcome </w:t>
            </w:r>
            <w:r w:rsidDel="00000000" w:rsidR="00000000" w:rsidRPr="00000000">
              <w:rPr>
                <w:rFonts w:ascii="Times New Roman" w:cs="Times New Roman" w:eastAsia="Times New Roman" w:hAnsi="Times New Roman"/>
                <w:b w:val="1"/>
                <w:i w:val="1"/>
                <w:smallCaps w:val="0"/>
                <w:strike w:val="0"/>
                <w:color w:val="000000"/>
                <w:sz w:val="17.920000076293945"/>
                <w:szCs w:val="17.920000076293945"/>
                <w:u w:val="none"/>
                <w:shd w:fill="d9d9d9" w:val="clear"/>
                <w:vertAlign w:val="baseline"/>
                <w:rtl w:val="0"/>
              </w:rPr>
              <w:t xml:space="preserve">(to be </w:t>
            </w:r>
            <w:r w:rsidDel="00000000" w:rsidR="00000000" w:rsidRPr="00000000">
              <w:rPr>
                <w:rFonts w:ascii="Times New Roman" w:cs="Times New Roman" w:eastAsia="Times New Roman" w:hAnsi="Times New Roman"/>
                <w:b w:val="1"/>
                <w:i w:val="1"/>
                <w:smallCaps w:val="0"/>
                <w:strike w:val="0"/>
                <w:color w:val="000000"/>
                <w:sz w:val="17.920000076293945"/>
                <w:szCs w:val="17.920000076293945"/>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333251953125" w:line="240" w:lineRule="auto"/>
              <w:ind w:left="0" w:right="0" w:firstLine="0"/>
              <w:jc w:val="center"/>
              <w:rPr>
                <w:rFonts w:ascii="Times New Roman" w:cs="Times New Roman" w:eastAsia="Times New Roman" w:hAnsi="Times New Roman"/>
                <w:b w:val="1"/>
                <w:i w:val="1"/>
                <w:smallCaps w:val="0"/>
                <w:strike w:val="0"/>
                <w:color w:val="000000"/>
                <w:sz w:val="17.920000076293945"/>
                <w:szCs w:val="17.92000007629394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7.920000076293945"/>
                <w:szCs w:val="17.920000076293945"/>
                <w:u w:val="none"/>
                <w:shd w:fill="d9d9d9" w:val="clear"/>
                <w:vertAlign w:val="baseline"/>
                <w:rtl w:val="0"/>
              </w:rPr>
              <w:t xml:space="preserve">completed at end of </w:t>
            </w:r>
            <w:r w:rsidDel="00000000" w:rsidR="00000000" w:rsidRPr="00000000">
              <w:rPr>
                <w:rFonts w:ascii="Times New Roman" w:cs="Times New Roman" w:eastAsia="Times New Roman" w:hAnsi="Times New Roman"/>
                <w:b w:val="1"/>
                <w:i w:val="1"/>
                <w:smallCaps w:val="0"/>
                <w:strike w:val="0"/>
                <w:color w:val="000000"/>
                <w:sz w:val="17.920000076293945"/>
                <w:szCs w:val="17.920000076293945"/>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333251953125" w:line="240" w:lineRule="auto"/>
              <w:ind w:left="375.015869140625" w:right="0" w:firstLine="0"/>
              <w:jc w:val="left"/>
              <w:rPr>
                <w:rFonts w:ascii="Times New Roman" w:cs="Times New Roman" w:eastAsia="Times New Roman" w:hAnsi="Times New Roman"/>
                <w:b w:val="1"/>
                <w:i w:val="1"/>
                <w:smallCaps w:val="0"/>
                <w:strike w:val="0"/>
                <w:color w:val="000000"/>
                <w:sz w:val="17.920000076293945"/>
                <w:szCs w:val="17.920000076293945"/>
                <w:u w:val="none"/>
                <w:shd w:fill="d9d9d9" w:val="clear"/>
                <w:vertAlign w:val="baseline"/>
              </w:rPr>
            </w:pPr>
            <w:r w:rsidDel="00000000" w:rsidR="00000000" w:rsidRPr="00000000">
              <w:rPr>
                <w:rFonts w:ascii="Times New Roman" w:cs="Times New Roman" w:eastAsia="Times New Roman" w:hAnsi="Times New Roman"/>
                <w:b w:val="1"/>
                <w:i w:val="1"/>
                <w:smallCaps w:val="0"/>
                <w:strike w:val="0"/>
                <w:color w:val="000000"/>
                <w:sz w:val="17.920000076293945"/>
                <w:szCs w:val="17.920000076293945"/>
                <w:u w:val="none"/>
                <w:shd w:fill="d9d9d9" w:val="clear"/>
                <w:vertAlign w:val="baseline"/>
                <w:rtl w:val="0"/>
              </w:rPr>
              <w:t xml:space="preserve">Spring semester)</w:t>
            </w:r>
          </w:p>
        </w:tc>
      </w:tr>
      <w:tr>
        <w:trPr>
          <w:cantSplit w:val="0"/>
          <w:trHeight w:val="1182.6290893554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1"/>
                <w:smallCaps w:val="0"/>
                <w:strike w:val="0"/>
                <w:color w:val="000000"/>
                <w:sz w:val="14.079999923706055"/>
                <w:szCs w:val="14.079999923706055"/>
                <w:u w:val="none"/>
                <w:shd w:fill="auto" w:val="clear"/>
                <w:vertAlign w:val="baseline"/>
              </w:rPr>
            </w:pPr>
            <w:r w:rsidDel="00000000" w:rsidR="00000000" w:rsidRPr="00000000">
              <w:rPr>
                <w:rFonts w:ascii="Calibri" w:cs="Calibri" w:eastAsia="Calibri" w:hAnsi="Calibri"/>
                <w:b w:val="1"/>
                <w:i w:val="1"/>
                <w:smallCaps w:val="0"/>
                <w:strike w:val="0"/>
                <w:color w:val="000000"/>
                <w:sz w:val="14.079999923706055"/>
                <w:szCs w:val="14.079999923706055"/>
                <w:u w:val="none"/>
                <w:shd w:fill="auto" w:val="clear"/>
                <w:vertAlign w:val="baseline"/>
                <w:rtl w:val="0"/>
              </w:rPr>
              <w:t xml:space="preserve">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321044921875" w:right="0" w:firstLine="0"/>
              <w:jc w:val="left"/>
              <w:rPr>
                <w:rFonts w:ascii="Calibri" w:cs="Calibri" w:eastAsia="Calibri" w:hAnsi="Calibri"/>
                <w:b w:val="0"/>
                <w:i w:val="1"/>
                <w:smallCaps w:val="0"/>
                <w:strike w:val="0"/>
                <w:color w:val="000000"/>
                <w:sz w:val="14.079999923706055"/>
                <w:szCs w:val="14.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4.079999923706055"/>
                <w:szCs w:val="14.079999923706055"/>
                <w:u w:val="none"/>
                <w:shd w:fill="d9d9d9" w:val="clear"/>
                <w:vertAlign w:val="baseline"/>
                <w:rtl w:val="0"/>
              </w:rPr>
              <w:t xml:space="preserve">Marketing; Improve </w:t>
            </w:r>
            <w:r w:rsidDel="00000000" w:rsidR="00000000" w:rsidRPr="00000000">
              <w:rPr>
                <w:rFonts w:ascii="Calibri" w:cs="Calibri" w:eastAsia="Calibri" w:hAnsi="Calibri"/>
                <w:b w:val="0"/>
                <w:i w:val="1"/>
                <w:smallCaps w:val="0"/>
                <w:strike w:val="0"/>
                <w:color w:val="000000"/>
                <w:sz w:val="14.079999923706055"/>
                <w:szCs w:val="14.079999923706055"/>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652099609375" w:line="243.1864356994629" w:lineRule="auto"/>
              <w:ind w:left="15.54962158203125" w:right="266.38153076171875" w:firstLine="0"/>
              <w:jc w:val="left"/>
              <w:rPr>
                <w:rFonts w:ascii="Calibri" w:cs="Calibri" w:eastAsia="Calibri" w:hAnsi="Calibri"/>
                <w:b w:val="0"/>
                <w:i w:val="1"/>
                <w:smallCaps w:val="0"/>
                <w:strike w:val="0"/>
                <w:color w:val="000000"/>
                <w:sz w:val="14.079999923706055"/>
                <w:szCs w:val="14.079999923706055"/>
                <w:u w:val="none"/>
                <w:shd w:fill="d9d9d9" w:val="clear"/>
                <w:vertAlign w:val="baseline"/>
              </w:rPr>
            </w:pPr>
            <w:r w:rsidDel="00000000" w:rsidR="00000000" w:rsidRPr="00000000">
              <w:rPr>
                <w:rFonts w:ascii="Calibri" w:cs="Calibri" w:eastAsia="Calibri" w:hAnsi="Calibri"/>
                <w:b w:val="0"/>
                <w:i w:val="1"/>
                <w:smallCaps w:val="0"/>
                <w:strike w:val="0"/>
                <w:color w:val="000000"/>
                <w:sz w:val="14.079999923706055"/>
                <w:szCs w:val="14.079999923706055"/>
                <w:u w:val="none"/>
                <w:shd w:fill="d9d9d9" w:val="clear"/>
                <w:vertAlign w:val="baseline"/>
                <w:rtl w:val="0"/>
              </w:rPr>
              <w:t xml:space="preserve">communication to campus </w:t>
            </w:r>
            <w:r w:rsidDel="00000000" w:rsidR="00000000" w:rsidRPr="00000000">
              <w:rPr>
                <w:rFonts w:ascii="Calibri" w:cs="Calibri" w:eastAsia="Calibri" w:hAnsi="Calibri"/>
                <w:b w:val="0"/>
                <w:i w:val="1"/>
                <w:smallCaps w:val="0"/>
                <w:strike w:val="0"/>
                <w:color w:val="000000"/>
                <w:sz w:val="14.079999923706055"/>
                <w:szCs w:val="14.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14.079999923706055"/>
                <w:szCs w:val="14.079999923706055"/>
                <w:u w:val="none"/>
                <w:shd w:fill="d9d9d9" w:val="clear"/>
                <w:vertAlign w:val="baseline"/>
                <w:rtl w:val="0"/>
              </w:rPr>
              <w:t xml:space="preserve">community regarding college </w:t>
            </w:r>
            <w:r w:rsidDel="00000000" w:rsidR="00000000" w:rsidRPr="00000000">
              <w:rPr>
                <w:rFonts w:ascii="Calibri" w:cs="Calibri" w:eastAsia="Calibri" w:hAnsi="Calibri"/>
                <w:b w:val="0"/>
                <w:i w:val="1"/>
                <w:smallCaps w:val="0"/>
                <w:strike w:val="0"/>
                <w:color w:val="000000"/>
                <w:sz w:val="14.079999923706055"/>
                <w:szCs w:val="14.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14.079999923706055"/>
                <w:szCs w:val="14.079999923706055"/>
                <w:u w:val="none"/>
                <w:shd w:fill="d9d9d9" w:val="clear"/>
                <w:vertAlign w:val="baseline"/>
                <w:rtl w:val="0"/>
              </w:rPr>
              <w:t xml:space="preserve">center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1864356994629" w:lineRule="auto"/>
              <w:ind w:left="14.423828125" w:right="104.0985107421875" w:firstLine="0.80413818359375"/>
              <w:jc w:val="left"/>
              <w:rPr>
                <w:rFonts w:ascii="Calibri" w:cs="Calibri" w:eastAsia="Calibri" w:hAnsi="Calibri"/>
                <w:b w:val="0"/>
                <w:i w:val="1"/>
                <w:smallCaps w:val="0"/>
                <w:strike w:val="0"/>
                <w:color w:val="000000"/>
                <w:sz w:val="14.079999923706055"/>
                <w:szCs w:val="14.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4.079999923706055"/>
                <w:szCs w:val="14.079999923706055"/>
                <w:u w:val="none"/>
                <w:shd w:fill="d9d9d9" w:val="clear"/>
                <w:vertAlign w:val="baseline"/>
                <w:rtl w:val="0"/>
              </w:rPr>
              <w:t xml:space="preserve">- Create and distribute weekly e blast to students and faculty</w:t>
            </w:r>
            <w:r w:rsidDel="00000000" w:rsidR="00000000" w:rsidRPr="00000000">
              <w:rPr>
                <w:rFonts w:ascii="Calibri" w:cs="Calibri" w:eastAsia="Calibri" w:hAnsi="Calibri"/>
                <w:b w:val="0"/>
                <w:i w:val="1"/>
                <w:smallCaps w:val="0"/>
                <w:strike w:val="0"/>
                <w:color w:val="000000"/>
                <w:sz w:val="14.079999923706055"/>
                <w:szCs w:val="14.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14.079999923706055"/>
                <w:szCs w:val="14.079999923706055"/>
                <w:u w:val="none"/>
                <w:shd w:fill="d9d9d9" w:val="clear"/>
                <w:vertAlign w:val="baseline"/>
                <w:rtl w:val="0"/>
              </w:rPr>
              <w:t xml:space="preserve">- Update webpage</w:t>
            </w:r>
            <w:r w:rsidDel="00000000" w:rsidR="00000000" w:rsidRPr="00000000">
              <w:rPr>
                <w:rFonts w:ascii="Calibri" w:cs="Calibri" w:eastAsia="Calibri" w:hAnsi="Calibri"/>
                <w:b w:val="0"/>
                <w:i w:val="1"/>
                <w:smallCaps w:val="0"/>
                <w:strike w:val="0"/>
                <w:color w:val="000000"/>
                <w:sz w:val="14.079999923706055"/>
                <w:szCs w:val="14.079999923706055"/>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181640625" w:line="240" w:lineRule="auto"/>
              <w:ind w:left="15.22796630859375" w:right="0" w:firstLine="0"/>
              <w:jc w:val="left"/>
              <w:rPr>
                <w:rFonts w:ascii="Calibri" w:cs="Calibri" w:eastAsia="Calibri" w:hAnsi="Calibri"/>
                <w:b w:val="0"/>
                <w:i w:val="1"/>
                <w:smallCaps w:val="0"/>
                <w:strike w:val="0"/>
                <w:color w:val="000000"/>
                <w:sz w:val="14.079999923706055"/>
                <w:szCs w:val="14.079999923706055"/>
                <w:u w:val="none"/>
                <w:shd w:fill="d9d9d9" w:val="clear"/>
                <w:vertAlign w:val="baseline"/>
              </w:rPr>
            </w:pPr>
            <w:r w:rsidDel="00000000" w:rsidR="00000000" w:rsidRPr="00000000">
              <w:rPr>
                <w:rFonts w:ascii="Calibri" w:cs="Calibri" w:eastAsia="Calibri" w:hAnsi="Calibri"/>
                <w:b w:val="0"/>
                <w:i w:val="1"/>
                <w:smallCaps w:val="0"/>
                <w:strike w:val="0"/>
                <w:color w:val="000000"/>
                <w:sz w:val="14.079999923706055"/>
                <w:szCs w:val="14.079999923706055"/>
                <w:u w:val="none"/>
                <w:shd w:fill="d9d9d9" w:val="clear"/>
                <w:vertAlign w:val="baseline"/>
                <w:rtl w:val="0"/>
              </w:rPr>
              <w:t xml:space="preserve">- Develop marketing plan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69455528259277" w:lineRule="auto"/>
              <w:ind w:left="112.0556640625" w:right="417.6043701171875" w:hanging="5.6280517578125"/>
              <w:jc w:val="left"/>
              <w:rPr>
                <w:rFonts w:ascii="Calibri" w:cs="Calibri" w:eastAsia="Calibri" w:hAnsi="Calibri"/>
                <w:b w:val="0"/>
                <w:i w:val="1"/>
                <w:smallCaps w:val="0"/>
                <w:strike w:val="0"/>
                <w:color w:val="000000"/>
                <w:sz w:val="14.079999923706055"/>
                <w:szCs w:val="14.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4.079999923706055"/>
                <w:szCs w:val="14.079999923706055"/>
                <w:u w:val="none"/>
                <w:shd w:fill="d9d9d9" w:val="clear"/>
                <w:vertAlign w:val="baseline"/>
                <w:rtl w:val="0"/>
              </w:rPr>
              <w:t xml:space="preserve">- Number of hits/clicks on </w:t>
            </w:r>
            <w:r w:rsidDel="00000000" w:rsidR="00000000" w:rsidRPr="00000000">
              <w:rPr>
                <w:rFonts w:ascii="Calibri" w:cs="Calibri" w:eastAsia="Calibri" w:hAnsi="Calibri"/>
                <w:b w:val="0"/>
                <w:i w:val="1"/>
                <w:smallCaps w:val="0"/>
                <w:strike w:val="0"/>
                <w:color w:val="000000"/>
                <w:sz w:val="14.079999923706055"/>
                <w:szCs w:val="14.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14.079999923706055"/>
                <w:szCs w:val="14.079999923706055"/>
                <w:u w:val="none"/>
                <w:shd w:fill="d9d9d9" w:val="clear"/>
                <w:vertAlign w:val="baseline"/>
                <w:rtl w:val="0"/>
              </w:rPr>
              <w:t xml:space="preserve">webpage</w:t>
            </w:r>
            <w:r w:rsidDel="00000000" w:rsidR="00000000" w:rsidRPr="00000000">
              <w:rPr>
                <w:rFonts w:ascii="Calibri" w:cs="Calibri" w:eastAsia="Calibri" w:hAnsi="Calibri"/>
                <w:b w:val="0"/>
                <w:i w:val="1"/>
                <w:smallCaps w:val="0"/>
                <w:strike w:val="0"/>
                <w:color w:val="000000"/>
                <w:sz w:val="14.079999923706055"/>
                <w:szCs w:val="14.079999923706055"/>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116943359375" w:line="241.69455528259277" w:lineRule="auto"/>
              <w:ind w:left="101.44287109375" w:right="43.6981201171875" w:firstLine="4.9847412109375"/>
              <w:jc w:val="left"/>
              <w:rPr>
                <w:rFonts w:ascii="Calibri" w:cs="Calibri" w:eastAsia="Calibri" w:hAnsi="Calibri"/>
                <w:b w:val="0"/>
                <w:i w:val="1"/>
                <w:smallCaps w:val="0"/>
                <w:strike w:val="0"/>
                <w:color w:val="000000"/>
                <w:sz w:val="14.079999923706055"/>
                <w:szCs w:val="14.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4.079999923706055"/>
                <w:szCs w:val="14.079999923706055"/>
                <w:u w:val="none"/>
                <w:shd w:fill="d9d9d9" w:val="clear"/>
                <w:vertAlign w:val="baseline"/>
                <w:rtl w:val="0"/>
              </w:rPr>
              <w:t xml:space="preserve">- Change in number of students </w:t>
            </w:r>
            <w:r w:rsidDel="00000000" w:rsidR="00000000" w:rsidRPr="00000000">
              <w:rPr>
                <w:rFonts w:ascii="Calibri" w:cs="Calibri" w:eastAsia="Calibri" w:hAnsi="Calibri"/>
                <w:b w:val="0"/>
                <w:i w:val="1"/>
                <w:smallCaps w:val="0"/>
                <w:strike w:val="0"/>
                <w:color w:val="000000"/>
                <w:sz w:val="14.079999923706055"/>
                <w:szCs w:val="14.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14.079999923706055"/>
                <w:szCs w:val="14.079999923706055"/>
                <w:u w:val="none"/>
                <w:shd w:fill="d9d9d9" w:val="clear"/>
                <w:vertAlign w:val="baseline"/>
                <w:rtl w:val="0"/>
              </w:rPr>
              <w:t xml:space="preserve">served</w:t>
            </w:r>
            <w:r w:rsidDel="00000000" w:rsidR="00000000" w:rsidRPr="00000000">
              <w:rPr>
                <w:rFonts w:ascii="Calibri" w:cs="Calibri" w:eastAsia="Calibri" w:hAnsi="Calibri"/>
                <w:b w:val="0"/>
                <w:i w:val="1"/>
                <w:smallCaps w:val="0"/>
                <w:strike w:val="0"/>
                <w:color w:val="000000"/>
                <w:sz w:val="14.079999923706055"/>
                <w:szCs w:val="14.079999923706055"/>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1474609375" w:line="241.69418334960938" w:lineRule="auto"/>
              <w:ind w:left="112.0556640625" w:right="-26.0113525390625" w:hanging="5.6280517578125"/>
              <w:jc w:val="left"/>
              <w:rPr>
                <w:rFonts w:ascii="Calibri" w:cs="Calibri" w:eastAsia="Calibri" w:hAnsi="Calibri"/>
                <w:b w:val="0"/>
                <w:i w:val="1"/>
                <w:smallCaps w:val="0"/>
                <w:strike w:val="0"/>
                <w:color w:val="000000"/>
                <w:sz w:val="14.079999923706055"/>
                <w:szCs w:val="14.079999923706055"/>
                <w:u w:val="none"/>
                <w:shd w:fill="d9d9d9" w:val="clear"/>
                <w:vertAlign w:val="baseline"/>
              </w:rPr>
            </w:pPr>
            <w:r w:rsidDel="00000000" w:rsidR="00000000" w:rsidRPr="00000000">
              <w:rPr>
                <w:rFonts w:ascii="Calibri" w:cs="Calibri" w:eastAsia="Calibri" w:hAnsi="Calibri"/>
                <w:b w:val="0"/>
                <w:i w:val="1"/>
                <w:smallCaps w:val="0"/>
                <w:strike w:val="0"/>
                <w:color w:val="000000"/>
                <w:sz w:val="14.079999923706055"/>
                <w:szCs w:val="14.079999923706055"/>
                <w:u w:val="none"/>
                <w:shd w:fill="d9d9d9" w:val="clear"/>
                <w:vertAlign w:val="baseline"/>
                <w:rtl w:val="0"/>
              </w:rPr>
              <w:t xml:space="preserve">- Increase in student satisfaction </w:t>
            </w:r>
            <w:r w:rsidDel="00000000" w:rsidR="00000000" w:rsidRPr="00000000">
              <w:rPr>
                <w:rFonts w:ascii="Calibri" w:cs="Calibri" w:eastAsia="Calibri" w:hAnsi="Calibri"/>
                <w:b w:val="0"/>
                <w:i w:val="1"/>
                <w:smallCaps w:val="0"/>
                <w:strike w:val="0"/>
                <w:color w:val="000000"/>
                <w:sz w:val="14.079999923706055"/>
                <w:szCs w:val="14.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14.079999923706055"/>
                <w:szCs w:val="14.079999923706055"/>
                <w:u w:val="none"/>
                <w:shd w:fill="d9d9d9" w:val="clear"/>
                <w:vertAlign w:val="baseline"/>
                <w:rtl w:val="0"/>
              </w:rPr>
              <w:t xml:space="preserve">with center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69455528259277" w:lineRule="auto"/>
              <w:ind w:left="107.2314453125" w:right="26.00830078125" w:hanging="6.1102294921875"/>
              <w:jc w:val="left"/>
              <w:rPr>
                <w:rFonts w:ascii="Calibri" w:cs="Calibri" w:eastAsia="Calibri" w:hAnsi="Calibri"/>
                <w:b w:val="0"/>
                <w:i w:val="1"/>
                <w:smallCaps w:val="0"/>
                <w:strike w:val="0"/>
                <w:color w:val="000000"/>
                <w:sz w:val="14.079999923706055"/>
                <w:szCs w:val="14.079999923706055"/>
                <w:u w:val="none"/>
                <w:shd w:fill="d9d9d9" w:val="clear"/>
                <w:vertAlign w:val="baseline"/>
              </w:rPr>
            </w:pPr>
            <w:r w:rsidDel="00000000" w:rsidR="00000000" w:rsidRPr="00000000">
              <w:rPr>
                <w:rFonts w:ascii="Calibri" w:cs="Calibri" w:eastAsia="Calibri" w:hAnsi="Calibri"/>
                <w:b w:val="0"/>
                <w:i w:val="1"/>
                <w:smallCaps w:val="0"/>
                <w:strike w:val="0"/>
                <w:color w:val="000000"/>
                <w:sz w:val="14.079999923706055"/>
                <w:szCs w:val="14.079999923706055"/>
                <w:u w:val="none"/>
                <w:shd w:fill="d9d9d9" w:val="clear"/>
                <w:vertAlign w:val="baseline"/>
                <w:rtl w:val="0"/>
              </w:rPr>
              <w:t xml:space="preserve">Student Equity Plan 2019-2022; </w:t>
            </w:r>
            <w:r w:rsidDel="00000000" w:rsidR="00000000" w:rsidRPr="00000000">
              <w:rPr>
                <w:rFonts w:ascii="Calibri" w:cs="Calibri" w:eastAsia="Calibri" w:hAnsi="Calibri"/>
                <w:b w:val="0"/>
                <w:i w:val="1"/>
                <w:smallCaps w:val="0"/>
                <w:strike w:val="0"/>
                <w:color w:val="000000"/>
                <w:sz w:val="14.079999923706055"/>
                <w:szCs w:val="14.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14.079999923706055"/>
                <w:szCs w:val="14.079999923706055"/>
                <w:u w:val="none"/>
                <w:shd w:fill="d9d9d9" w:val="clear"/>
                <w:vertAlign w:val="baseline"/>
                <w:rtl w:val="0"/>
              </w:rPr>
              <w:t xml:space="preserve">Increase student retention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521240234375" w:right="0" w:firstLine="0"/>
              <w:jc w:val="left"/>
              <w:rPr>
                <w:rFonts w:ascii="Calibri" w:cs="Calibri" w:eastAsia="Calibri" w:hAnsi="Calibri"/>
                <w:b w:val="0"/>
                <w:i w:val="1"/>
                <w:smallCaps w:val="0"/>
                <w:strike w:val="0"/>
                <w:color w:val="000000"/>
                <w:sz w:val="14.079999923706055"/>
                <w:szCs w:val="14.079999923706055"/>
                <w:u w:val="none"/>
                <w:shd w:fill="d9d9d9" w:val="clear"/>
                <w:vertAlign w:val="baseline"/>
              </w:rPr>
            </w:pPr>
            <w:r w:rsidDel="00000000" w:rsidR="00000000" w:rsidRPr="00000000">
              <w:rPr>
                <w:rFonts w:ascii="Calibri" w:cs="Calibri" w:eastAsia="Calibri" w:hAnsi="Calibri"/>
                <w:b w:val="0"/>
                <w:i w:val="1"/>
                <w:smallCaps w:val="0"/>
                <w:strike w:val="0"/>
                <w:color w:val="000000"/>
                <w:sz w:val="14.079999923706055"/>
                <w:szCs w:val="14.079999923706055"/>
                <w:u w:val="none"/>
                <w:shd w:fill="d9d9d9" w:val="clear"/>
                <w:vertAlign w:val="baseline"/>
                <w:rtl w:val="0"/>
              </w:rPr>
              <w:t xml:space="preserve">Spring 202</w:t>
            </w:r>
            <w:r w:rsidDel="00000000" w:rsidR="00000000" w:rsidRPr="00000000">
              <w:rPr>
                <w:rFonts w:ascii="Calibri" w:cs="Calibri" w:eastAsia="Calibri" w:hAnsi="Calibri"/>
                <w:i w:val="1"/>
                <w:sz w:val="14.079999923706055"/>
                <w:szCs w:val="14.079999923706055"/>
                <w:shd w:fill="d9d9d9" w:val="clear"/>
                <w:rtl w:val="0"/>
              </w:rPr>
              <w:t xml:space="preserve">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1"/>
                <w:smallCaps w:val="0"/>
                <w:strike w:val="0"/>
                <w:color w:val="000000"/>
                <w:sz w:val="14.079999923706055"/>
                <w:szCs w:val="14.079999923706055"/>
                <w:u w:val="none"/>
                <w:shd w:fill="d9d9d9" w:val="clear"/>
                <w:vertAlign w:val="baseline"/>
              </w:rPr>
            </w:pPr>
            <w:r w:rsidDel="00000000" w:rsidR="00000000" w:rsidRPr="00000000">
              <w:rPr>
                <w:rtl w:val="0"/>
              </w:rPr>
            </w:r>
          </w:p>
        </w:tc>
      </w:tr>
      <w:tr>
        <w:trPr>
          <w:cantSplit w:val="0"/>
          <w:trHeight w:val="2452.77999877929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36163330078125" w:right="0" w:firstLine="0"/>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Operationalize the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67919921875" w:line="240" w:lineRule="auto"/>
              <w:ind w:left="109.76394653320312" w:right="0" w:firstLine="0"/>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effective practice of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504638671875" w:line="243.3025360107422" w:lineRule="auto"/>
              <w:ind w:left="109.5648193359375" w:right="305.57586669921875" w:hanging="1.792755126953125"/>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SEAP-funded projects  over the years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28611183166504" w:lineRule="auto"/>
              <w:ind w:left="104.38568115234375" w:right="0.41015625" w:firstLine="3.187255859375"/>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-Identify ongoing projects -Create scoring rubric for  -Update criteria/rubric  for funding application -Create criteria/rubric for  evaluating end-of-year  reports (metrics)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9327392578125" w:line="240" w:lineRule="auto"/>
              <w:ind w:left="107.57293701171875" w:right="0" w:firstLine="0"/>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-Incorporate race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50311279296875" w:line="245.66808700561523" w:lineRule="auto"/>
              <w:ind w:left="115.74005126953125" w:right="82.261962890625" w:hanging="6.1749267578125"/>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conscious pedagogy and  practice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88179206848145" w:lineRule="auto"/>
              <w:ind w:left="107.5726318359375" w:right="-33.0133056640625" w:firstLine="0"/>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-Production of report -Request longitudinal  research data for ongoing  projects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81707763671875" w:line="244.90201950073242" w:lineRule="auto"/>
              <w:ind w:left="115.73974609375" w:right="53.53759765625" w:hanging="8.1671142578125"/>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-Include requirement for  project managers to  review/confirm existing  metrics and evaluation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171630859375" w:right="0" w:firstLine="0"/>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tl w:val="0"/>
              </w:rPr>
            </w:r>
          </w:p>
        </w:tc>
      </w:tr>
      <w:tr>
        <w:trPr>
          <w:cantSplit w:val="0"/>
          <w:trHeight w:val="540.02002716064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2761287689209" w:lineRule="auto"/>
              <w:ind w:left="110.162353515625" w:right="178.16802978515625" w:firstLine="7.370452880859375"/>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Evaluate scope of SEAP  Committee to better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2761287689209" w:lineRule="auto"/>
              <w:ind w:left="115.74005126953125" w:right="92.04345703125" w:hanging="8.1671142578125"/>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-Form workgroup to  research SEAP legislation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2761287689209" w:lineRule="auto"/>
              <w:ind w:left="115.73974609375" w:right="216.6424560546875" w:hanging="8.1671142578125"/>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-Creation of rubric and  presentation to SEAP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171630859375" w:right="0" w:firstLine="0"/>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tl w:val="0"/>
              </w:rPr>
            </w:r>
          </w:p>
        </w:tc>
      </w:tr>
      <w:tr>
        <w:trPr>
          <w:cantSplit w:val="0"/>
          <w:trHeight w:val="201.579971313476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76394653320312" w:right="0" w:firstLine="0"/>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align with State SEAP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-Create rubric based 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617431640625" w:right="0" w:firstLine="0"/>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Committee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tl w:val="0"/>
              </w:rPr>
            </w:r>
          </w:p>
        </w:tc>
      </w:tr>
    </w:tbl>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13771.20018005371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3999786376953"/>
        <w:gridCol w:w="2203.199920654297"/>
        <w:gridCol w:w="2205.6002807617188"/>
        <w:gridCol w:w="2205.5999755859375"/>
        <w:gridCol w:w="2205.5999755859375"/>
        <w:gridCol w:w="2203.20068359375"/>
        <w:gridCol w:w="2205.599365234375"/>
        <w:tblGridChange w:id="0">
          <w:tblGrid>
            <w:gridCol w:w="542.3999786376953"/>
            <w:gridCol w:w="2203.199920654297"/>
            <w:gridCol w:w="2205.6002807617188"/>
            <w:gridCol w:w="2205.5999755859375"/>
            <w:gridCol w:w="2205.5999755859375"/>
            <w:gridCol w:w="2203.20068359375"/>
            <w:gridCol w:w="2205.599365234375"/>
          </w:tblGrid>
        </w:tblGridChange>
      </w:tblGrid>
      <w:tr>
        <w:trPr>
          <w:cantSplit w:val="0"/>
          <w:trHeight w:val="14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74005126953125" w:right="0" w:firstLine="0"/>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mandates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38568115234375" w:right="0" w:firstLine="0"/>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finding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531036376953" w:lineRule="auto"/>
              <w:ind w:left="109.564208984375" w:right="36.6094970703125" w:hanging="1.9915771484375"/>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-Self-assessment of SEAP  committee and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0478515625" w:line="245.7012176513672" w:lineRule="auto"/>
              <w:ind w:left="115.73974609375" w:right="19.8931884765625" w:hanging="6.9720458984375"/>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subcommittees based on  rubric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5859375" w:line="240" w:lineRule="auto"/>
              <w:ind w:left="107.5726318359375" w:right="0" w:firstLine="0"/>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-Publish to SEAP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0" w:lineRule="auto"/>
              <w:ind w:left="105.97900390625" w:right="0" w:firstLine="0"/>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webpage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tl w:val="0"/>
              </w:rPr>
            </w:r>
          </w:p>
        </w:tc>
      </w:tr>
      <w:tr>
        <w:trPr>
          <w:cantSplit w:val="0"/>
          <w:trHeight w:val="36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5453414917" w:lineRule="auto"/>
              <w:ind w:left="115.74005126953125" w:right="142.17193603515625" w:firstLine="1.792755126953125"/>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More intentional use of  research by SEAP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318359375" w:line="245.70199012756348" w:lineRule="auto"/>
              <w:ind w:left="113.74801635742188" w:right="401.41143798828125" w:hanging="4.183197021484375"/>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committee to better  inform committee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705078125" w:line="240" w:lineRule="auto"/>
              <w:ind w:left="115.74005126953125" w:right="0" w:firstLine="0"/>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role/vision/mission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5453414917" w:lineRule="auto"/>
              <w:ind w:left="107.772216796875" w:right="154.2120361328125" w:hanging="0.19927978515625"/>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-Identify data needs for  SEAP committee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474609375" w:line="244.50227737426758" w:lineRule="auto"/>
              <w:ind w:left="104.38568115234375" w:right="180.6280517578125" w:firstLine="3.187255859375"/>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-Creation of dashboard  for identification of DI  students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38916015625" w:line="240" w:lineRule="auto"/>
              <w:ind w:left="107.57293701171875" w:right="0" w:firstLine="0"/>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-Creation of data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504638671875" w:line="244.50227737426758" w:lineRule="auto"/>
              <w:ind w:left="107.5732421875" w:right="173.316650390625" w:firstLine="1.99188232421875"/>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coaching classes for PD -Creating of training on  methods of measuring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38916015625" w:line="245.70199012756348" w:lineRule="auto"/>
              <w:ind w:left="113.74847412109375" w:right="82.2222900390625" w:hanging="3.58551025390625"/>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disproportionate impact  (PD)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5453414917" w:lineRule="auto"/>
              <w:ind w:left="109.7637939453125" w:right="228.4942626953125" w:hanging="2.191162109375"/>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-Number faculty, staff,  administrators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318359375" w:line="244.47229385375977" w:lineRule="auto"/>
              <w:ind w:left="109.564208984375" w:right="-20.9820556640625" w:firstLine="6.175537109375"/>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participating in data  coaching on use of Power  BI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21826171875" w:line="245.70199012756348" w:lineRule="auto"/>
              <w:ind w:left="109.7637939453125" w:right="228.5357666015625" w:hanging="2.191162109375"/>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-Number faculty, staff,  administrators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705078125" w:line="240" w:lineRule="auto"/>
              <w:ind w:left="115.73974609375" w:right="0" w:firstLine="0"/>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participating in DI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504638671875" w:line="240" w:lineRule="auto"/>
              <w:ind w:left="115.73974609375" w:right="0" w:firstLine="0"/>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measuring training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504638671875" w:line="244.50227737426758" w:lineRule="auto"/>
              <w:ind w:left="117.5323486328125" w:right="151.7437744140625" w:hanging="9.959716796875"/>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-Number of Program  Reviews utilizing Power  BI data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71728515625" w:line="245.68482398986816" w:lineRule="auto"/>
              <w:ind w:left="107.5726318359375" w:right="-30.6036376953125" w:hanging="1.195068359375"/>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-Compare status of SAC  progress on SEAP goals to  stated goals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171630859375" w:right="0" w:firstLine="0"/>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tl w:val="0"/>
              </w:rPr>
            </w:r>
          </w:p>
        </w:tc>
      </w:tr>
      <w:tr>
        <w:trPr>
          <w:cantSplit w:val="0"/>
          <w:trHeight w:val="2450.4196166992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9626808166504" w:lineRule="auto"/>
              <w:ind w:left="104.1864013671875" w:right="127.8497314453125" w:hanging="1.792755126953125"/>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Assess and analyze the  impact of the pandemic  and resources for DI  groups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09370803833008" w:lineRule="auto"/>
              <w:ind w:left="104.38568115234375" w:right="37.96142578125" w:firstLine="3.187255859375"/>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-Identify and evaluate  allocation of HEERF funds -Identify and evaluate  allocation of AB 943  funds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5726318359375" w:right="0" w:firstLine="0"/>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-Summary report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0" w:lineRule="auto"/>
              <w:ind w:left="115.73974609375" w:right="0" w:firstLine="0"/>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presented to SEAP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504638671875" w:line="240" w:lineRule="auto"/>
              <w:ind w:left="109.564208984375" w:right="0" w:firstLine="0"/>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committee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162841796875" w:line="240" w:lineRule="auto"/>
              <w:ind w:left="107.5726318359375" w:right="0" w:firstLine="0"/>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-Generation of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002197265625" w:line="245.70161819458008" w:lineRule="auto"/>
              <w:ind w:left="109.564208984375" w:right="365.4656982421875" w:firstLine="6.175537109375"/>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recommendations of  ongoing promising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77978515625" w:line="244.86170768737793" w:lineRule="auto"/>
              <w:ind w:left="110.1617431640625" w:right="118.9752197265625" w:firstLine="5.5780029296875"/>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7.920000076293945"/>
                <w:szCs w:val="17.920000076293945"/>
                <w:u w:val="none"/>
                <w:shd w:fill="auto" w:val="clear"/>
                <w:vertAlign w:val="baseline"/>
                <w:rtl w:val="0"/>
              </w:rPr>
              <w:t xml:space="preserve">practices post-pandemic (new normal, trauma informed, culture of  dignity)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171630859375" w:right="0" w:firstLine="0"/>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7.920000076293945"/>
                <w:szCs w:val="17.920000076293945"/>
                <w:u w:val="none"/>
                <w:shd w:fill="auto" w:val="clear"/>
                <w:vertAlign w:val="baseline"/>
              </w:rPr>
            </w:pPr>
            <w:r w:rsidDel="00000000" w:rsidR="00000000" w:rsidRPr="00000000">
              <w:rPr>
                <w:rtl w:val="0"/>
              </w:rPr>
            </w:r>
          </w:p>
        </w:tc>
      </w:tr>
    </w:tbl>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highlight w:val="white"/>
          <w:rtl w:val="0"/>
        </w:rPr>
        <w:t xml:space="preserve">SMART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Goals</w:t>
      </w:r>
      <w:r w:rsidDel="00000000" w:rsidR="00000000" w:rsidRPr="00000000">
        <w:rPr>
          <w:rFonts w:ascii="Times New Roman" w:cs="Times New Roman" w:eastAsia="Times New Roman" w:hAnsi="Times New Roman"/>
          <w:b w:val="1"/>
          <w:sz w:val="24"/>
          <w:szCs w:val="24"/>
          <w:highlight w:val="white"/>
          <w:rtl w:val="0"/>
        </w:rPr>
        <w:t xml:space="preserve"> are</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9">
      <w:pPr>
        <w:widowControl w:val="0"/>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rPr>
          <w:sz w:val="24"/>
          <w:szCs w:val="24"/>
          <w:highlight w:val="white"/>
        </w:rPr>
      </w:pPr>
      <w:r w:rsidDel="00000000" w:rsidR="00000000" w:rsidRPr="00000000">
        <w:rPr>
          <w:b w:val="1"/>
          <w:color w:val="3a3a3a"/>
          <w:sz w:val="24"/>
          <w:szCs w:val="24"/>
          <w:highlight w:val="white"/>
          <w:rtl w:val="0"/>
        </w:rPr>
        <w:t xml:space="preserve">Specific: </w:t>
      </w:r>
      <w:r w:rsidDel="00000000" w:rsidR="00000000" w:rsidRPr="00000000">
        <w:rPr>
          <w:color w:val="3a3a3a"/>
          <w:sz w:val="24"/>
          <w:szCs w:val="24"/>
          <w:highlight w:val="white"/>
          <w:rtl w:val="0"/>
        </w:rPr>
        <w:t xml:space="preserve">The goal you set needs to be precise, explicit, and unambiguous. This is also </w:t>
      </w:r>
      <w:r w:rsidDel="00000000" w:rsidR="00000000" w:rsidRPr="00000000">
        <w:rPr>
          <w:color w:val="3a3a3a"/>
          <w:sz w:val="24"/>
          <w:szCs w:val="24"/>
          <w:highlight w:val="white"/>
          <w:u w:val="single"/>
          <w:rtl w:val="0"/>
        </w:rPr>
        <w:t xml:space="preserve">tr</w:t>
      </w:r>
      <w:r w:rsidDel="00000000" w:rsidR="00000000" w:rsidRPr="00000000">
        <w:rPr>
          <w:color w:val="3a3a3a"/>
          <w:sz w:val="24"/>
          <w:szCs w:val="24"/>
          <w:highlight w:val="white"/>
          <w:rtl w:val="0"/>
        </w:rPr>
        <w:t xml:space="preserve">ue of how you plan to achieve that goal.</w:t>
      </w:r>
    </w:p>
    <w:p w:rsidR="00000000" w:rsidDel="00000000" w:rsidP="00000000" w:rsidRDefault="00000000" w:rsidRPr="00000000" w14:paraId="0000006A">
      <w:pPr>
        <w:widowControl w:val="0"/>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rPr>
          <w:sz w:val="24"/>
          <w:szCs w:val="24"/>
          <w:highlight w:val="white"/>
        </w:rPr>
      </w:pPr>
      <w:r w:rsidDel="00000000" w:rsidR="00000000" w:rsidRPr="00000000">
        <w:rPr>
          <w:b w:val="1"/>
          <w:color w:val="3a3a3a"/>
          <w:sz w:val="24"/>
          <w:szCs w:val="24"/>
          <w:highlight w:val="white"/>
          <w:rtl w:val="0"/>
        </w:rPr>
        <w:t xml:space="preserve">Measurable: </w:t>
      </w:r>
      <w:r w:rsidDel="00000000" w:rsidR="00000000" w:rsidRPr="00000000">
        <w:rPr>
          <w:color w:val="3a3a3a"/>
          <w:sz w:val="24"/>
          <w:szCs w:val="24"/>
          <w:highlight w:val="white"/>
          <w:rtl w:val="0"/>
        </w:rPr>
        <w:t xml:space="preserve">The goal must be measurable according to quantitative analysis. You need a way to track your progress toward the goal.</w:t>
      </w:r>
    </w:p>
    <w:p w:rsidR="00000000" w:rsidDel="00000000" w:rsidP="00000000" w:rsidRDefault="00000000" w:rsidRPr="00000000" w14:paraId="0000006B">
      <w:pPr>
        <w:widowControl w:val="0"/>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rPr>
          <w:sz w:val="24"/>
          <w:szCs w:val="24"/>
          <w:highlight w:val="white"/>
        </w:rPr>
      </w:pPr>
      <w:r w:rsidDel="00000000" w:rsidR="00000000" w:rsidRPr="00000000">
        <w:rPr>
          <w:b w:val="1"/>
          <w:color w:val="3a3a3a"/>
          <w:sz w:val="24"/>
          <w:szCs w:val="24"/>
          <w:highlight w:val="white"/>
          <w:rtl w:val="0"/>
        </w:rPr>
        <w:t xml:space="preserve">Attainable: </w:t>
      </w:r>
      <w:r w:rsidDel="00000000" w:rsidR="00000000" w:rsidRPr="00000000">
        <w:rPr>
          <w:color w:val="3a3a3a"/>
          <w:sz w:val="24"/>
          <w:szCs w:val="24"/>
          <w:highlight w:val="white"/>
          <w:rtl w:val="0"/>
        </w:rPr>
        <w:t xml:space="preserve">The goal should be realistic and achievable. If it’s not realistic, there is no point in setting it in the first place.</w:t>
      </w:r>
    </w:p>
    <w:p w:rsidR="00000000" w:rsidDel="00000000" w:rsidP="00000000" w:rsidRDefault="00000000" w:rsidRPr="00000000" w14:paraId="0000006C">
      <w:pPr>
        <w:widowControl w:val="0"/>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rPr>
          <w:sz w:val="24"/>
          <w:szCs w:val="24"/>
          <w:highlight w:val="white"/>
        </w:rPr>
      </w:pPr>
      <w:r w:rsidDel="00000000" w:rsidR="00000000" w:rsidRPr="00000000">
        <w:rPr>
          <w:b w:val="1"/>
          <w:color w:val="3a3a3a"/>
          <w:sz w:val="24"/>
          <w:szCs w:val="24"/>
          <w:highlight w:val="white"/>
          <w:rtl w:val="0"/>
        </w:rPr>
        <w:t xml:space="preserve">Relevant: </w:t>
      </w:r>
      <w:r w:rsidDel="00000000" w:rsidR="00000000" w:rsidRPr="00000000">
        <w:rPr>
          <w:color w:val="3a3a3a"/>
          <w:sz w:val="24"/>
          <w:szCs w:val="24"/>
          <w:highlight w:val="white"/>
          <w:rtl w:val="0"/>
        </w:rPr>
        <w:t xml:space="preserve">Your goals need to be relevant to the situation and work toward supporting diversity and inclusion.</w:t>
      </w:r>
    </w:p>
    <w:p w:rsidR="00000000" w:rsidDel="00000000" w:rsidP="00000000" w:rsidRDefault="00000000" w:rsidRPr="00000000" w14:paraId="0000006D">
      <w:pPr>
        <w:widowControl w:val="0"/>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rPr>
          <w:sz w:val="24"/>
          <w:szCs w:val="24"/>
          <w:highlight w:val="white"/>
        </w:rPr>
      </w:pPr>
      <w:r w:rsidDel="00000000" w:rsidR="00000000" w:rsidRPr="00000000">
        <w:rPr>
          <w:b w:val="1"/>
          <w:color w:val="3a3a3a"/>
          <w:sz w:val="24"/>
          <w:szCs w:val="24"/>
          <w:highlight w:val="white"/>
          <w:rtl w:val="0"/>
        </w:rPr>
        <w:t xml:space="preserve">Timebound: </w:t>
      </w:r>
      <w:r w:rsidDel="00000000" w:rsidR="00000000" w:rsidRPr="00000000">
        <w:rPr>
          <w:color w:val="3a3a3a"/>
          <w:sz w:val="24"/>
          <w:szCs w:val="24"/>
          <w:highlight w:val="white"/>
          <w:rtl w:val="0"/>
        </w:rPr>
        <w:t xml:space="preserve">The goals must be time bound or adhere to a deadline. If you don’t have deadlines, you may not be motivated to achieve the goal quickly. A deadline is also a great way to keep track of progress on a linear scale.</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9970703125" w:line="240" w:lineRule="auto"/>
        <w:ind w:left="285.3600311279297" w:right="0" w:firstLine="0"/>
        <w:jc w:val="left"/>
        <w:rPr>
          <w:rFonts w:ascii="Times New Roman" w:cs="Times New Roman" w:eastAsia="Times New Roman" w:hAnsi="Times New Roman"/>
          <w:sz w:val="24"/>
          <w:szCs w:val="24"/>
          <w:highlight w:val="white"/>
        </w:rPr>
      </w:pPr>
      <w:r w:rsidDel="00000000" w:rsidR="00000000" w:rsidRPr="00000000">
        <w:rPr>
          <w:rtl w:val="0"/>
        </w:rPr>
      </w:r>
    </w:p>
    <w:sectPr>
      <w:headerReference r:id="rId9" w:type="default"/>
      <w:pgSz w:h="12240" w:w="15840" w:orient="landscape"/>
      <w:pgMar w:bottom="292.8200149536133" w:top="1123.20068359375" w:left="1044.000015258789" w:right="1024.799804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jc w:val="right"/>
      <w:rPr/>
    </w:pPr>
    <w:r w:rsidDel="00000000" w:rsidR="00000000" w:rsidRPr="00000000">
      <w:rPr/>
      <w:pict>
        <v:shape id="PowerPlusWaterMarkObject1" style="position:absolute;width:580.9000570403039pt;height:184.4708593076949pt;rotation:315;z-index:-503316481;mso-position-horizontal-relative:margin;mso-position-horizontal:center;mso-position-vertical-relative:margin;mso-position-vertical:center;" fillcolor="#e8eaed" stroked="f" type="#_x0000_t136">
          <v:fill angle="0" opacity="65536f"/>
          <v:textpath fitshape="t" string="1st Draft" style="font-family:&amp;quot;Arial&amp;quot;;font-size:1pt;"/>
        </v:shape>
      </w:pic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a3a3a"/>
        <w:sz w:val="33"/>
        <w:szCs w:val="3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hyperlink" Target="https://docs.google.com/document/d/126xiy-nuNuwusZ9QiUT5UV8KrghAVXUZe4aZyUGaGuI/edit?usp=sharing" TargetMode="External"/><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hyperlink" Target="https://docs.google.com/document/d/126xiy-nuNuwusZ9QiUT5UV8KrghAVXUZe4aZyUGaGuI/edit?usp=sharing"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yperlink" Target="https://docs.google.com/document/d/126xiy-nuNuwusZ9QiUT5UV8KrghAVXUZe4aZyUGaGuI/edit?usp=sharing" TargetMode="External"/><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customXml" Target="../customXml/item1.xml"/><Relationship Id="rId4" Type="http://schemas.openxmlformats.org/officeDocument/2006/relationships/numbering" Target="numbering.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9DA308EBAB214FAA5E2B6B352D32D0" ma:contentTypeVersion="0" ma:contentTypeDescription="Create a new document." ma:contentTypeScope="" ma:versionID="8a779fbd990343e0a1369276a1026558">
  <xsd:schema xmlns:xsd="http://www.w3.org/2001/XMLSchema" xmlns:xs="http://www.w3.org/2001/XMLSchema" xmlns:p="http://schemas.microsoft.com/office/2006/metadata/properties" xmlns:ns2="431189f8-a51b-453f-9f0c-3a0b3b65b12f" targetNamespace="http://schemas.microsoft.com/office/2006/metadata/properties" ma:root="true" ma:fieldsID="0437315740c7c9e69397cf357c9b4bc4"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HNYXMCCMVK3K-970581485-90</_dlc_DocId>
    <_dlc_DocIdUrl xmlns="431189f8-a51b-453f-9f0c-3a0b3b65b12f">
      <Url>https://www.sac.edu/committees/StudentSuccess/_layouts/15/DocIdRedir.aspx?ID=HNYXMCCMVK3K-970581485-90</Url>
      <Description>HNYXMCCMVK3K-970581485-90</Description>
    </_dlc_DocIdUrl>
  </documentManagement>
</p:properties>
</file>

<file path=customXml/itemProps1.xml><?xml version="1.0" encoding="utf-8"?>
<ds:datastoreItem xmlns:ds="http://schemas.openxmlformats.org/officeDocument/2006/customXml" ds:itemID="{1BCC2CA2-632B-43A4-BF58-9688C09154E1}"/>
</file>

<file path=customXml/itemProps2.xml><?xml version="1.0" encoding="utf-8"?>
<ds:datastoreItem xmlns:ds="http://schemas.openxmlformats.org/officeDocument/2006/customXml" ds:itemID="{5A1BC394-0481-4305-85F6-C0CE2664DAE3}"/>
</file>

<file path=customXml/itemProps3.xml><?xml version="1.0" encoding="utf-8"?>
<ds:datastoreItem xmlns:ds="http://schemas.openxmlformats.org/officeDocument/2006/customXml" ds:itemID="{3E779912-00C8-43EA-9A10-CC9AC40AA6EB}"/>
</file>

<file path=customXml/itemProps4.xml><?xml version="1.0" encoding="utf-8"?>
<ds:datastoreItem xmlns:ds="http://schemas.openxmlformats.org/officeDocument/2006/customXml" ds:itemID="{63A2794B-E814-407E-9992-06528DCF575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0x010100A79DA308EBAB214FAA5E2B6B352D32D0</vt:lpwstr>
  </property>
  <property fmtid="{D5CDD505-2E9C-101B-9397-08002B2CF9AE}" pid="3" name="_dlc_DocIdItemGuid">
    <vt:lpwstr>dad0de58-4728-4002-b3c9-2df51843878b</vt:lpwstr>
  </property>
</Properties>
</file>