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004A75" w:rsidRDefault="0046589E" w:rsidP="00F2296A">
      <w:pPr>
        <w:spacing w:after="0" w:line="276" w:lineRule="auto"/>
        <w:jc w:val="center"/>
        <w:rPr>
          <w:rFonts w:ascii="Times New Roman" w:hAnsi="Times New Roman"/>
          <w:b/>
        </w:rPr>
      </w:pPr>
      <w:r w:rsidRPr="00004A75">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A75">
        <w:rPr>
          <w:rFonts w:ascii="Times New Roman" w:hAnsi="Times New Roman"/>
          <w:b/>
        </w:rPr>
        <w:t>Agenda</w:t>
      </w:r>
    </w:p>
    <w:p w14:paraId="3AC246E1" w14:textId="460F9976" w:rsidR="00AD50C5" w:rsidRPr="00004A75" w:rsidRDefault="00EE10A3" w:rsidP="00F2296A">
      <w:pPr>
        <w:spacing w:after="0" w:line="276" w:lineRule="auto"/>
        <w:jc w:val="center"/>
        <w:rPr>
          <w:rFonts w:ascii="Times New Roman" w:hAnsi="Times New Roman"/>
        </w:rPr>
      </w:pPr>
      <w:hyperlink r:id="rId11" w:history="1">
        <w:r w:rsidR="00AD50C5" w:rsidRPr="00004A75">
          <w:rPr>
            <w:rStyle w:val="Hyperlink"/>
            <w:rFonts w:ascii="Times New Roman" w:hAnsi="Times New Roman"/>
            <w:bCs/>
          </w:rPr>
          <w:t>Student Equity and Achievement Program Committee</w:t>
        </w:r>
      </w:hyperlink>
      <w:r w:rsidR="00AD50C5" w:rsidRPr="00004A75">
        <w:rPr>
          <w:rFonts w:ascii="Times New Roman" w:hAnsi="Times New Roman"/>
          <w:bCs/>
        </w:rPr>
        <w:t xml:space="preserve"> </w:t>
      </w:r>
    </w:p>
    <w:p w14:paraId="053CC8BA" w14:textId="0E0F42CF" w:rsidR="00AD50C5" w:rsidRPr="00004A75" w:rsidRDefault="00AD50C5" w:rsidP="00F2296A">
      <w:pPr>
        <w:spacing w:after="0" w:line="276" w:lineRule="auto"/>
        <w:jc w:val="center"/>
        <w:rPr>
          <w:rFonts w:ascii="Times New Roman" w:hAnsi="Times New Roman"/>
          <w:color w:val="000000" w:themeColor="text1"/>
        </w:rPr>
      </w:pPr>
      <w:r w:rsidRPr="00004A75">
        <w:rPr>
          <w:rFonts w:ascii="Times New Roman" w:hAnsi="Times New Roman"/>
          <w:color w:val="000000" w:themeColor="text1"/>
        </w:rPr>
        <w:t xml:space="preserve">Thursday, </w:t>
      </w:r>
      <w:r w:rsidR="00793A6D">
        <w:rPr>
          <w:rFonts w:ascii="Times New Roman" w:hAnsi="Times New Roman"/>
          <w:color w:val="000000" w:themeColor="text1"/>
        </w:rPr>
        <w:t>May 11</w:t>
      </w:r>
      <w:r w:rsidR="00516938" w:rsidRPr="00004A75">
        <w:rPr>
          <w:rFonts w:ascii="Times New Roman" w:hAnsi="Times New Roman"/>
          <w:color w:val="000000" w:themeColor="text1"/>
        </w:rPr>
        <w:t>,</w:t>
      </w:r>
      <w:r w:rsidR="00F371BF">
        <w:rPr>
          <w:rFonts w:ascii="Times New Roman" w:hAnsi="Times New Roman"/>
          <w:color w:val="000000" w:themeColor="text1"/>
        </w:rPr>
        <w:t xml:space="preserve"> </w:t>
      </w:r>
      <w:r w:rsidR="00F371BF" w:rsidRPr="00004A75">
        <w:rPr>
          <w:rFonts w:ascii="Times New Roman" w:hAnsi="Times New Roman"/>
          <w:color w:val="000000" w:themeColor="text1"/>
        </w:rPr>
        <w:t>2023</w:t>
      </w:r>
      <w:r w:rsidR="00516938" w:rsidRPr="00004A75">
        <w:rPr>
          <w:rFonts w:ascii="Times New Roman" w:hAnsi="Times New Roman"/>
          <w:color w:val="000000" w:themeColor="text1"/>
        </w:rPr>
        <w:t>|</w:t>
      </w:r>
      <w:r w:rsidRPr="00004A75">
        <w:rPr>
          <w:rFonts w:ascii="Times New Roman" w:hAnsi="Times New Roman"/>
          <w:color w:val="000000" w:themeColor="text1"/>
        </w:rPr>
        <w:t xml:space="preserve"> 3:00pm-4:30pm</w:t>
      </w:r>
    </w:p>
    <w:p w14:paraId="0AC06B69" w14:textId="77777777" w:rsidR="00004A75" w:rsidRPr="00004A75" w:rsidRDefault="0052452D" w:rsidP="00004A75">
      <w:pPr>
        <w:jc w:val="center"/>
        <w:rPr>
          <w:rFonts w:ascii="Times New Roman" w:eastAsiaTheme="minorHAnsi" w:hAnsi="Times New Roman"/>
        </w:rPr>
      </w:pPr>
      <w:r w:rsidRPr="00004A75">
        <w:rPr>
          <w:rFonts w:ascii="Times New Roman" w:hAnsi="Times New Roman"/>
          <w:b/>
          <w:bCs/>
          <w:noProof/>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7326B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004A75">
        <w:rPr>
          <w:rFonts w:ascii="Times New Roman" w:hAnsi="Times New Roman"/>
          <w:b/>
          <w:bCs/>
          <w:color w:val="000000"/>
        </w:rPr>
        <w:t xml:space="preserve">Zoom: </w:t>
      </w:r>
      <w:hyperlink r:id="rId12" w:history="1">
        <w:r w:rsidR="00004A75" w:rsidRPr="00004A75">
          <w:rPr>
            <w:rStyle w:val="Hyperlink"/>
            <w:rFonts w:ascii="Times New Roman" w:hAnsi="Times New Roman"/>
          </w:rPr>
          <w:t>https://us06web.zoom.us/j/84082002797</w:t>
        </w:r>
      </w:hyperlink>
    </w:p>
    <w:p w14:paraId="24F385DF" w14:textId="3ADFF748" w:rsidR="00AD50C5" w:rsidRPr="00004A75" w:rsidRDefault="00AD50C5" w:rsidP="00004A75">
      <w:pPr>
        <w:spacing w:after="0" w:line="240" w:lineRule="auto"/>
        <w:ind w:firstLine="720"/>
        <w:contextualSpacing/>
        <w:jc w:val="center"/>
        <w:rPr>
          <w:rFonts w:ascii="Times New Roman" w:hAnsi="Times New Roman"/>
          <w:b/>
          <w:i/>
        </w:rPr>
      </w:pPr>
      <w:r w:rsidRPr="00004A75">
        <w:rPr>
          <w:rFonts w:ascii="Times New Roman" w:hAnsi="Times New Roman"/>
          <w:b/>
          <w:i/>
        </w:rPr>
        <w:t>SEAP Committee Vision:</w:t>
      </w:r>
    </w:p>
    <w:p w14:paraId="2C247845" w14:textId="60D859BD" w:rsidR="00AD50C5" w:rsidRPr="00004A75" w:rsidRDefault="00AD50C5" w:rsidP="00F2296A">
      <w:pPr>
        <w:tabs>
          <w:tab w:val="left" w:pos="3270"/>
          <w:tab w:val="center" w:pos="4680"/>
          <w:tab w:val="right" w:pos="9360"/>
        </w:tabs>
        <w:spacing w:after="0" w:line="240" w:lineRule="auto"/>
        <w:jc w:val="both"/>
        <w:rPr>
          <w:rFonts w:ascii="Times New Roman" w:hAnsi="Times New Roman"/>
          <w:i/>
        </w:rPr>
      </w:pPr>
      <w:r w:rsidRPr="00004A75">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33EE74A5" w:rsidR="00AD50C5" w:rsidRPr="00004A75" w:rsidRDefault="00AD50C5" w:rsidP="00AD50C5">
      <w:pPr>
        <w:spacing w:after="0" w:line="240" w:lineRule="auto"/>
        <w:contextualSpacing/>
        <w:jc w:val="both"/>
        <w:rPr>
          <w:rFonts w:ascii="Times New Roman" w:hAnsi="Times New Roman"/>
          <w:dstrike/>
          <w:highlight w:val="yellow"/>
        </w:rPr>
      </w:pPr>
      <w:r w:rsidRPr="00004A75">
        <w:rPr>
          <w:rFonts w:ascii="Times New Roman" w:hAnsi="Times New Roman"/>
          <w:i/>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proofErr w:type="gramStart"/>
      <w:r w:rsidRPr="00004A75">
        <w:rPr>
          <w:rFonts w:ascii="Times New Roman" w:hAnsi="Times New Roman"/>
          <w:i/>
        </w:rPr>
        <w:t>in order to</w:t>
      </w:r>
      <w:proofErr w:type="gramEnd"/>
      <w:r w:rsidRPr="00004A75">
        <w:rPr>
          <w:rFonts w:ascii="Times New Roman" w:hAnsi="Times New Roman"/>
          <w:i/>
        </w:rPr>
        <w:t xml:space="preserve"> support an education free from racism and sexism, homophobia and any other assumptions and prejudices</w:t>
      </w:r>
    </w:p>
    <w:p w14:paraId="0A37501D" w14:textId="7888C6CC" w:rsidR="00AD50C5" w:rsidRPr="00004A75" w:rsidRDefault="00AD50C5" w:rsidP="00AD50C5">
      <w:pPr>
        <w:spacing w:after="0" w:line="240" w:lineRule="auto"/>
        <w:contextualSpacing/>
        <w:rPr>
          <w:rFonts w:ascii="Times New Roman" w:hAnsi="Times New Roman"/>
          <w:b/>
          <w:bCs/>
        </w:rPr>
      </w:pPr>
    </w:p>
    <w:p w14:paraId="5DAB6C7B" w14:textId="527EFB52" w:rsidR="001250AE" w:rsidRPr="00004A75" w:rsidRDefault="00AD50C5" w:rsidP="008E7707">
      <w:pPr>
        <w:spacing w:after="0" w:line="240" w:lineRule="auto"/>
        <w:contextualSpacing/>
        <w:rPr>
          <w:rFonts w:ascii="Times New Roman" w:eastAsia="Times New Roman" w:hAnsi="Times New Roman"/>
          <w:color w:val="000000" w:themeColor="text1"/>
        </w:rPr>
      </w:pPr>
      <w:r w:rsidRPr="00004A75">
        <w:rPr>
          <w:rFonts w:ascii="Times New Roman" w:eastAsia="Times New Roman" w:hAnsi="Times New Roman"/>
          <w:b/>
          <w:bCs/>
        </w:rPr>
        <w:t>Voting Members:</w:t>
      </w:r>
      <w:r w:rsidRPr="00004A75">
        <w:rPr>
          <w:rFonts w:ascii="Times New Roman" w:eastAsia="Times New Roman" w:hAnsi="Times New Roman"/>
        </w:rPr>
        <w:t xml:space="preserve"> </w:t>
      </w:r>
      <w:r w:rsidR="00C44C61" w:rsidRPr="00004A75">
        <w:rPr>
          <w:rFonts w:ascii="Times New Roman" w:eastAsia="Times New Roman" w:hAnsi="Times New Roman"/>
        </w:rPr>
        <w:t xml:space="preserve">Dr. Jeffrey Lamb </w:t>
      </w:r>
      <w:r w:rsidRPr="00004A75">
        <w:rPr>
          <w:rFonts w:ascii="Times New Roman" w:eastAsia="Times New Roman" w:hAnsi="Times New Roman"/>
        </w:rPr>
        <w:t xml:space="preserve">(co-chair), </w:t>
      </w:r>
      <w:r w:rsidR="00C44C61" w:rsidRPr="00004A75">
        <w:rPr>
          <w:rFonts w:ascii="Times New Roman" w:eastAsia="Times New Roman" w:hAnsi="Times New Roman"/>
        </w:rPr>
        <w:t>Chantal Lamourelle</w:t>
      </w:r>
      <w:r w:rsidRPr="00004A75">
        <w:rPr>
          <w:rFonts w:ascii="Times New Roman" w:eastAsia="Times New Roman" w:hAnsi="Times New Roman"/>
        </w:rPr>
        <w:t xml:space="preserve"> (co-chair)</w:t>
      </w:r>
      <w:r w:rsidR="0039410E" w:rsidRPr="00004A75">
        <w:rPr>
          <w:rFonts w:ascii="Times New Roman" w:eastAsia="Times New Roman" w:hAnsi="Times New Roman"/>
        </w:rPr>
        <w:t>,</w:t>
      </w:r>
      <w:r w:rsidRPr="00004A75">
        <w:rPr>
          <w:rFonts w:ascii="Times New Roman" w:eastAsia="Times New Roman" w:hAnsi="Times New Roman"/>
        </w:rPr>
        <w:t xml:space="preserve"> Janet Cruz-Teposte, Annie Knight, Dr. Maria Dela Cruz, Dr. Kevin Kawa, </w:t>
      </w:r>
      <w:r w:rsidR="00C44C61" w:rsidRPr="00004A75">
        <w:rPr>
          <w:rFonts w:ascii="Times New Roman" w:eastAsia="Times New Roman" w:hAnsi="Times New Roman"/>
        </w:rPr>
        <w:t xml:space="preserve">Dr. Daniel Martinez, </w:t>
      </w:r>
      <w:r w:rsidRPr="00004A75">
        <w:rPr>
          <w:rFonts w:ascii="Times New Roman" w:eastAsia="Times New Roman" w:hAnsi="Times New Roman"/>
        </w:rPr>
        <w:t xml:space="preserve">Dr. Vaniethia Hubbard, Mark </w:t>
      </w:r>
      <w:r w:rsidR="00BB0F49" w:rsidRPr="00004A75">
        <w:rPr>
          <w:rFonts w:ascii="Times New Roman" w:eastAsia="Times New Roman" w:hAnsi="Times New Roman"/>
        </w:rPr>
        <w:t>Liang, Vanessa</w:t>
      </w:r>
      <w:r w:rsidRPr="00004A75">
        <w:rPr>
          <w:rFonts w:ascii="Times New Roman" w:eastAsia="Times New Roman" w:hAnsi="Times New Roman"/>
        </w:rPr>
        <w:t xml:space="preserve"> Orozco</w:t>
      </w:r>
      <w:r w:rsidR="00743F2A" w:rsidRPr="00004A75">
        <w:rPr>
          <w:rFonts w:ascii="Times New Roman" w:eastAsia="Times New Roman" w:hAnsi="Times New Roman"/>
        </w:rPr>
        <w:t>-Martinez</w:t>
      </w:r>
      <w:r w:rsidRPr="00004A75">
        <w:rPr>
          <w:rFonts w:ascii="Times New Roman" w:eastAsia="Times New Roman" w:hAnsi="Times New Roman"/>
        </w:rPr>
        <w:t xml:space="preserve">, Leo Pastrana, Kim Smith, Dr. Merari Weber, </w:t>
      </w:r>
      <w:r w:rsidR="000B1DBB" w:rsidRPr="00004A75">
        <w:rPr>
          <w:rFonts w:ascii="Times New Roman" w:eastAsia="Times New Roman" w:hAnsi="Times New Roman"/>
        </w:rPr>
        <w:t>Louise Janus</w:t>
      </w:r>
      <w:r w:rsidRPr="00004A75">
        <w:rPr>
          <w:rFonts w:ascii="Times New Roman" w:eastAsia="Times New Roman" w:hAnsi="Times New Roman"/>
        </w:rPr>
        <w:t xml:space="preserve">, Tommy Strong, Patty Siguenza, Amberly Chamberlain, Dr. </w:t>
      </w:r>
      <w:proofErr w:type="spellStart"/>
      <w:r w:rsidRPr="00004A75">
        <w:rPr>
          <w:rFonts w:ascii="Times New Roman" w:eastAsia="Times New Roman" w:hAnsi="Times New Roman"/>
        </w:rPr>
        <w:t>Oziel</w:t>
      </w:r>
      <w:proofErr w:type="spellEnd"/>
      <w:r w:rsidRPr="00004A75">
        <w:rPr>
          <w:rFonts w:ascii="Times New Roman" w:eastAsia="Times New Roman" w:hAnsi="Times New Roman"/>
        </w:rPr>
        <w:t xml:space="preserve"> (Ozzie) Madrigal, Kathy Walczak, </w:t>
      </w:r>
      <w:r w:rsidR="001B3F08" w:rsidRPr="00004A75">
        <w:rPr>
          <w:rFonts w:ascii="Times New Roman" w:eastAsia="Times New Roman" w:hAnsi="Times New Roman"/>
        </w:rPr>
        <w:t xml:space="preserve">Maria Aguilar Beltran, </w:t>
      </w:r>
      <w:r w:rsidRPr="00004A75">
        <w:rPr>
          <w:rFonts w:ascii="Times New Roman" w:eastAsia="Times New Roman" w:hAnsi="Times New Roman"/>
        </w:rPr>
        <w:t>, Dr. Armando Soto, Angela Tran</w:t>
      </w:r>
      <w:r w:rsidR="3CAC91A2" w:rsidRPr="00004A75">
        <w:rPr>
          <w:rFonts w:ascii="Times New Roman" w:eastAsia="Times New Roman" w:hAnsi="Times New Roman"/>
        </w:rPr>
        <w:t xml:space="preserve">, Lupita Gonzalez, </w:t>
      </w:r>
      <w:r w:rsidR="3CAC91A2" w:rsidRPr="00004A75">
        <w:rPr>
          <w:rFonts w:ascii="Times New Roman" w:eastAsia="Times New Roman" w:hAnsi="Times New Roman"/>
          <w:color w:val="000000" w:themeColor="text1"/>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522AA175"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47F340FF" w:rsidR="00A6685F" w:rsidRPr="00480B43" w:rsidRDefault="00EE10A3" w:rsidP="000D1479">
      <w:pPr>
        <w:pStyle w:val="ListParagraph"/>
        <w:numPr>
          <w:ilvl w:val="1"/>
          <w:numId w:val="6"/>
        </w:numPr>
        <w:spacing w:line="276" w:lineRule="auto"/>
        <w:rPr>
          <w:rStyle w:val="Hyperlink"/>
          <w:rFonts w:ascii="Times New Roman" w:hAnsi="Times New Roman"/>
          <w:color w:val="auto"/>
          <w:u w:val="none"/>
        </w:rPr>
      </w:pPr>
      <w:hyperlink r:id="rId14" w:history="1">
        <w:r w:rsidR="00A6685F" w:rsidRPr="00817A42">
          <w:rPr>
            <w:rStyle w:val="Hyperlink"/>
            <w:rFonts w:ascii="Times New Roman" w:eastAsia="Times New Roman" w:hAnsi="Times New Roman"/>
          </w:rPr>
          <w:t xml:space="preserve">Approval of </w:t>
        </w:r>
        <w:r w:rsidR="00943808" w:rsidRPr="00817A42">
          <w:rPr>
            <w:rStyle w:val="Hyperlink"/>
            <w:rFonts w:ascii="Times New Roman" w:eastAsia="Times New Roman" w:hAnsi="Times New Roman"/>
          </w:rPr>
          <w:t xml:space="preserve">April 13, </w:t>
        </w:r>
        <w:proofErr w:type="gramStart"/>
        <w:r w:rsidR="00943808" w:rsidRPr="00817A42">
          <w:rPr>
            <w:rStyle w:val="Hyperlink"/>
            <w:rFonts w:ascii="Times New Roman" w:eastAsia="Times New Roman" w:hAnsi="Times New Roman"/>
          </w:rPr>
          <w:t>2023</w:t>
        </w:r>
        <w:proofErr w:type="gramEnd"/>
        <w:r w:rsidR="00A6685F" w:rsidRPr="00817A42">
          <w:rPr>
            <w:rStyle w:val="Hyperlink"/>
            <w:rFonts w:ascii="Times New Roman" w:eastAsia="Times New Roman" w:hAnsi="Times New Roman"/>
          </w:rPr>
          <w:t xml:space="preserve"> Minutes</w:t>
        </w:r>
      </w:hyperlink>
    </w:p>
    <w:p w14:paraId="320396B1" w14:textId="37D3C944" w:rsidR="00480B43" w:rsidRPr="00480B43" w:rsidRDefault="00480B43" w:rsidP="00480B43">
      <w:pPr>
        <w:pStyle w:val="ListParagraph"/>
        <w:numPr>
          <w:ilvl w:val="1"/>
          <w:numId w:val="6"/>
        </w:numPr>
        <w:spacing w:line="276" w:lineRule="auto"/>
        <w:rPr>
          <w:rFonts w:ascii="Times New Roman" w:hAnsi="Times New Roman"/>
        </w:rPr>
      </w:pPr>
      <w:r>
        <w:rPr>
          <w:rFonts w:ascii="Times New Roman" w:hAnsi="Times New Roman"/>
        </w:rPr>
        <w:t>GP Plan and Equity Plan intersection/collaboration</w:t>
      </w:r>
      <w:r>
        <w:rPr>
          <w:rFonts w:ascii="Times New Roman" w:hAnsi="Times New Roman"/>
        </w:rPr>
        <w:t>—</w:t>
      </w:r>
      <w:r>
        <w:rPr>
          <w:rFonts w:ascii="Times New Roman" w:hAnsi="Times New Roman"/>
        </w:rPr>
        <w:t>Lamourelle</w:t>
      </w:r>
    </w:p>
    <w:p w14:paraId="2FDAE6DC" w14:textId="52DD158A" w:rsidR="000D1479" w:rsidRDefault="000D1479" w:rsidP="000D1479">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p>
    <w:p w14:paraId="069025D4" w14:textId="0D58AECF" w:rsidR="00480B43" w:rsidRPr="00480B43" w:rsidRDefault="00480B43" w:rsidP="00480B43">
      <w:pPr>
        <w:pStyle w:val="ListParagraph"/>
        <w:numPr>
          <w:ilvl w:val="1"/>
          <w:numId w:val="6"/>
        </w:numPr>
        <w:spacing w:line="276" w:lineRule="auto"/>
        <w:rPr>
          <w:rFonts w:ascii="Times New Roman" w:hAnsi="Times New Roman"/>
          <w:b/>
          <w:bCs/>
        </w:rPr>
      </w:pPr>
      <w:r>
        <w:rPr>
          <w:rFonts w:ascii="Times New Roman" w:hAnsi="Times New Roman"/>
        </w:rPr>
        <w:t>Leading From the Middle</w:t>
      </w:r>
    </w:p>
    <w:p w14:paraId="3DE7103A" w14:textId="07A792AE" w:rsidR="00480B43" w:rsidRPr="00480B43" w:rsidRDefault="00480B43" w:rsidP="00480B43">
      <w:pPr>
        <w:pStyle w:val="ListParagraph"/>
        <w:numPr>
          <w:ilvl w:val="2"/>
          <w:numId w:val="6"/>
        </w:numPr>
        <w:spacing w:line="276" w:lineRule="auto"/>
        <w:rPr>
          <w:rFonts w:ascii="Times New Roman" w:hAnsi="Times New Roman"/>
        </w:rPr>
      </w:pPr>
      <w:r w:rsidRPr="00480B43">
        <w:rPr>
          <w:rFonts w:ascii="Times New Roman" w:hAnsi="Times New Roman"/>
        </w:rPr>
        <w:t>Definition</w:t>
      </w:r>
    </w:p>
    <w:p w14:paraId="1E36E5B0" w14:textId="7E73DCB5" w:rsidR="00480B43" w:rsidRPr="00480B43" w:rsidRDefault="00480B43" w:rsidP="00480B43">
      <w:pPr>
        <w:pStyle w:val="ListParagraph"/>
        <w:numPr>
          <w:ilvl w:val="2"/>
          <w:numId w:val="6"/>
        </w:numPr>
        <w:spacing w:line="276" w:lineRule="auto"/>
        <w:rPr>
          <w:rFonts w:ascii="Times New Roman" w:hAnsi="Times New Roman"/>
          <w:b/>
          <w:bCs/>
        </w:rPr>
      </w:pPr>
      <w:r>
        <w:rPr>
          <w:rFonts w:ascii="Times New Roman" w:hAnsi="Times New Roman"/>
        </w:rPr>
        <w:t>Project Plan</w:t>
      </w:r>
    </w:p>
    <w:p w14:paraId="465BC1C4" w14:textId="6129D522" w:rsidR="00285568" w:rsidRPr="00285568" w:rsidRDefault="00480B43" w:rsidP="00285568">
      <w:pPr>
        <w:pStyle w:val="ListParagraph"/>
        <w:numPr>
          <w:ilvl w:val="2"/>
          <w:numId w:val="6"/>
        </w:numPr>
        <w:spacing w:line="276" w:lineRule="auto"/>
        <w:rPr>
          <w:rFonts w:ascii="Times New Roman" w:hAnsi="Times New Roman"/>
          <w:b/>
          <w:bCs/>
        </w:rPr>
      </w:pPr>
      <w:r>
        <w:rPr>
          <w:rFonts w:ascii="Times New Roman" w:hAnsi="Times New Roman"/>
        </w:rPr>
        <w:t>Recommended Participants</w:t>
      </w:r>
    </w:p>
    <w:p w14:paraId="1CE265B3" w14:textId="1EC4715F" w:rsidR="00285568" w:rsidRPr="00285568" w:rsidRDefault="00285568" w:rsidP="00285568">
      <w:pPr>
        <w:pStyle w:val="ListParagraph"/>
        <w:numPr>
          <w:ilvl w:val="1"/>
          <w:numId w:val="6"/>
        </w:numPr>
        <w:spacing w:line="276" w:lineRule="auto"/>
        <w:rPr>
          <w:rFonts w:ascii="Times New Roman" w:hAnsi="Times New Roman"/>
          <w:b/>
          <w:bCs/>
        </w:rPr>
      </w:pPr>
      <w:r>
        <w:rPr>
          <w:rFonts w:ascii="Times New Roman" w:hAnsi="Times New Roman"/>
        </w:rPr>
        <w:t xml:space="preserve">IEPI PRT--- </w:t>
      </w:r>
    </w:p>
    <w:p w14:paraId="713E077A" w14:textId="7D854321" w:rsidR="00285568" w:rsidRPr="00285568" w:rsidRDefault="00285568" w:rsidP="00285568">
      <w:pPr>
        <w:pStyle w:val="ListParagraph"/>
        <w:numPr>
          <w:ilvl w:val="2"/>
          <w:numId w:val="6"/>
        </w:numPr>
        <w:spacing w:line="276" w:lineRule="auto"/>
        <w:rPr>
          <w:rFonts w:ascii="Times New Roman" w:hAnsi="Times New Roman"/>
          <w:b/>
          <w:bCs/>
        </w:rPr>
      </w:pPr>
      <w:r>
        <w:rPr>
          <w:rFonts w:ascii="Times New Roman" w:hAnsi="Times New Roman"/>
        </w:rPr>
        <w:t>SEAP Committee input and role</w:t>
      </w:r>
    </w:p>
    <w:p w14:paraId="7C6D3388" w14:textId="158B54D0" w:rsidR="00285568" w:rsidRPr="00285568" w:rsidRDefault="00285568" w:rsidP="00285568">
      <w:pPr>
        <w:pStyle w:val="ListParagraph"/>
        <w:numPr>
          <w:ilvl w:val="1"/>
          <w:numId w:val="6"/>
        </w:numPr>
        <w:spacing w:line="276" w:lineRule="auto"/>
        <w:rPr>
          <w:rFonts w:ascii="Times New Roman" w:hAnsi="Times New Roman"/>
          <w:b/>
          <w:bCs/>
        </w:rPr>
      </w:pPr>
      <w:r>
        <w:rPr>
          <w:rFonts w:ascii="Times New Roman" w:hAnsi="Times New Roman"/>
        </w:rPr>
        <w:t>Update to “</w:t>
      </w:r>
      <w:r w:rsidRPr="0078232A">
        <w:rPr>
          <w:rFonts w:ascii="Times New Roman" w:hAnsi="Times New Roman"/>
        </w:rPr>
        <w:t>SEAP</w:t>
      </w:r>
      <w:r w:rsidR="005F3BFF">
        <w:rPr>
          <w:rFonts w:ascii="Times New Roman" w:hAnsi="Times New Roman"/>
        </w:rPr>
        <w:t>” Personnel Funding Survey</w:t>
      </w:r>
    </w:p>
    <w:p w14:paraId="50D45592" w14:textId="41CB5078"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0F15B7AA" w14:textId="2FE56545" w:rsidR="00285568" w:rsidRDefault="00285568" w:rsidP="000D1479">
      <w:pPr>
        <w:pStyle w:val="ListParagraph"/>
        <w:numPr>
          <w:ilvl w:val="1"/>
          <w:numId w:val="6"/>
        </w:numPr>
        <w:spacing w:line="276" w:lineRule="auto"/>
        <w:rPr>
          <w:rFonts w:ascii="Times New Roman" w:hAnsi="Times New Roman"/>
        </w:rPr>
      </w:pPr>
      <w:r>
        <w:rPr>
          <w:rFonts w:ascii="Times New Roman" w:hAnsi="Times New Roman"/>
        </w:rPr>
        <w:t>Grants</w:t>
      </w:r>
    </w:p>
    <w:p w14:paraId="0E6ADDB6" w14:textId="4714E092" w:rsidR="00285568" w:rsidRDefault="00285568" w:rsidP="00285568">
      <w:pPr>
        <w:pStyle w:val="ListParagraph"/>
        <w:numPr>
          <w:ilvl w:val="2"/>
          <w:numId w:val="6"/>
        </w:numPr>
        <w:spacing w:line="276" w:lineRule="auto"/>
        <w:rPr>
          <w:rFonts w:ascii="Times New Roman" w:hAnsi="Times New Roman"/>
        </w:rPr>
      </w:pPr>
      <w:r>
        <w:rPr>
          <w:rFonts w:ascii="Times New Roman" w:hAnsi="Times New Roman"/>
        </w:rPr>
        <w:t>Applied for but…</w:t>
      </w:r>
    </w:p>
    <w:p w14:paraId="1BEDA122" w14:textId="0CE79928"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Culturally Responsive Pedagogy</w:t>
      </w:r>
      <w:r w:rsidR="005F3BFF">
        <w:rPr>
          <w:rFonts w:ascii="Times New Roman" w:hAnsi="Times New Roman"/>
        </w:rPr>
        <w:t xml:space="preserve">- </w:t>
      </w:r>
      <w:r w:rsidR="005F3BFF">
        <w:rPr>
          <w:rFonts w:ascii="Times New Roman" w:hAnsi="Times New Roman"/>
          <w:i/>
          <w:iCs/>
        </w:rPr>
        <w:t>Lamourelle</w:t>
      </w:r>
    </w:p>
    <w:p w14:paraId="4A51BDF3" w14:textId="45ABD385"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USC “Take Off” Institutional Innovations for College Men of Color</w:t>
      </w:r>
      <w:r w:rsidR="005F3BFF">
        <w:rPr>
          <w:rFonts w:ascii="Times New Roman" w:hAnsi="Times New Roman"/>
        </w:rPr>
        <w:t xml:space="preserve">- </w:t>
      </w:r>
      <w:r w:rsidR="005F3BFF">
        <w:rPr>
          <w:rFonts w:ascii="Times New Roman" w:hAnsi="Times New Roman"/>
          <w:i/>
          <w:iCs/>
        </w:rPr>
        <w:t>Lamourelle</w:t>
      </w:r>
    </w:p>
    <w:p w14:paraId="74911969" w14:textId="63A9B130" w:rsidR="00285568" w:rsidRDefault="00285568" w:rsidP="00285568">
      <w:pPr>
        <w:pStyle w:val="ListParagraph"/>
        <w:numPr>
          <w:ilvl w:val="2"/>
          <w:numId w:val="6"/>
        </w:numPr>
        <w:spacing w:line="276" w:lineRule="auto"/>
        <w:rPr>
          <w:rFonts w:ascii="Times New Roman" w:hAnsi="Times New Roman"/>
        </w:rPr>
      </w:pPr>
      <w:r>
        <w:rPr>
          <w:rFonts w:ascii="Times New Roman" w:hAnsi="Times New Roman"/>
        </w:rPr>
        <w:t>Received</w:t>
      </w:r>
    </w:p>
    <w:p w14:paraId="79F22BD6" w14:textId="1B8E78BB"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AB (1)705</w:t>
      </w:r>
      <w:r w:rsidR="005F3BFF">
        <w:rPr>
          <w:rFonts w:ascii="Times New Roman" w:hAnsi="Times New Roman"/>
        </w:rPr>
        <w:t xml:space="preserve">- </w:t>
      </w:r>
      <w:r w:rsidR="005F3BFF">
        <w:rPr>
          <w:rFonts w:ascii="Times New Roman" w:hAnsi="Times New Roman"/>
          <w:i/>
          <w:iCs/>
        </w:rPr>
        <w:t>Lamb</w:t>
      </w:r>
    </w:p>
    <w:p w14:paraId="4771633F" w14:textId="23D84083"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Faculty Cultural Competency Professional Development</w:t>
      </w:r>
      <w:r w:rsidR="005F3BFF">
        <w:rPr>
          <w:rFonts w:ascii="Times New Roman" w:hAnsi="Times New Roman"/>
        </w:rPr>
        <w:t xml:space="preserve">- </w:t>
      </w:r>
      <w:r w:rsidR="005F3BFF" w:rsidRPr="005F3BFF">
        <w:rPr>
          <w:rFonts w:ascii="Times New Roman" w:hAnsi="Times New Roman"/>
          <w:i/>
          <w:iCs/>
        </w:rPr>
        <w:t>Lamb</w:t>
      </w:r>
    </w:p>
    <w:p w14:paraId="2D2B509A" w14:textId="07000B3F" w:rsidR="005F3BFF" w:rsidRDefault="005F3BFF" w:rsidP="005F3BFF">
      <w:pPr>
        <w:pStyle w:val="ListParagraph"/>
        <w:numPr>
          <w:ilvl w:val="1"/>
          <w:numId w:val="6"/>
        </w:numPr>
        <w:spacing w:line="276" w:lineRule="auto"/>
        <w:rPr>
          <w:rFonts w:ascii="Times New Roman" w:hAnsi="Times New Roman"/>
        </w:rPr>
      </w:pPr>
      <w:r>
        <w:rPr>
          <w:rFonts w:ascii="Times New Roman" w:hAnsi="Times New Roman"/>
        </w:rPr>
        <w:t>SEPI Conference</w:t>
      </w:r>
    </w:p>
    <w:p w14:paraId="27BC143B" w14:textId="553F8D46" w:rsidR="005F3BFF" w:rsidRPr="00285568" w:rsidRDefault="005F3BFF" w:rsidP="005F3BFF">
      <w:pPr>
        <w:pStyle w:val="ListParagraph"/>
        <w:numPr>
          <w:ilvl w:val="2"/>
          <w:numId w:val="6"/>
        </w:numPr>
        <w:spacing w:line="276" w:lineRule="auto"/>
        <w:rPr>
          <w:rFonts w:ascii="Times New Roman" w:hAnsi="Times New Roman"/>
        </w:rPr>
      </w:pPr>
      <w:r>
        <w:rPr>
          <w:rFonts w:ascii="Times New Roman" w:hAnsi="Times New Roman"/>
        </w:rPr>
        <w:t xml:space="preserve">Reflections and Next Steps- </w:t>
      </w:r>
      <w:r w:rsidRPr="005F3BFF">
        <w:rPr>
          <w:rFonts w:ascii="Times New Roman" w:hAnsi="Times New Roman"/>
          <w:i/>
          <w:iCs/>
        </w:rPr>
        <w:t>Lamourelle</w:t>
      </w:r>
    </w:p>
    <w:p w14:paraId="47BF5471" w14:textId="6BF5C228" w:rsid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Focused Group Work</w:t>
      </w:r>
      <w:r>
        <w:rPr>
          <w:rFonts w:ascii="Times New Roman" w:hAnsi="Times New Roman"/>
          <w:b/>
          <w:bCs/>
        </w:rPr>
        <w:t>:</w:t>
      </w:r>
    </w:p>
    <w:p w14:paraId="4E267343" w14:textId="2B0B49C0"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AB 943</w:t>
      </w:r>
    </w:p>
    <w:p w14:paraId="63A342BB" w14:textId="77777777" w:rsidR="005F3BFF" w:rsidRDefault="000D1479" w:rsidP="005F3BFF">
      <w:pPr>
        <w:pStyle w:val="ListParagraph"/>
        <w:numPr>
          <w:ilvl w:val="1"/>
          <w:numId w:val="6"/>
        </w:numPr>
        <w:spacing w:line="276" w:lineRule="auto"/>
        <w:rPr>
          <w:rFonts w:ascii="Times New Roman" w:hAnsi="Times New Roman"/>
        </w:rPr>
      </w:pPr>
      <w:r w:rsidRPr="000D1479">
        <w:rPr>
          <w:rFonts w:ascii="Times New Roman" w:hAnsi="Times New Roman"/>
        </w:rPr>
        <w:t xml:space="preserve">SEAP Awardee Report </w:t>
      </w:r>
    </w:p>
    <w:p w14:paraId="61D36C6F" w14:textId="7E998C2B" w:rsidR="00A6685F" w:rsidRPr="00A6685F" w:rsidRDefault="00AD50C5"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77777777"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OER/ZTC-Annie Knight</w:t>
      </w:r>
    </w:p>
    <w:p w14:paraId="15AE70A6" w14:textId="63BDA313" w:rsidR="00A6685F" w:rsidRPr="000D1479"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 – Amberly Chamberlain</w:t>
      </w:r>
    </w:p>
    <w:p w14:paraId="6F78C694" w14:textId="0C29FC93"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22DEBF8B" w14:textId="77777777"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w:t>
      </w:r>
    </w:p>
    <w:p w14:paraId="613A7343" w14:textId="7E4912FC" w:rsidR="00543119" w:rsidRPr="00004A75" w:rsidRDefault="00393738" w:rsidP="00A6685F">
      <w:pPr>
        <w:pStyle w:val="ListParagraph"/>
        <w:numPr>
          <w:ilvl w:val="1"/>
          <w:numId w:val="6"/>
        </w:numPr>
        <w:spacing w:line="276" w:lineRule="auto"/>
        <w:rPr>
          <w:rFonts w:ascii="Times New Roman" w:hAnsi="Times New Roman"/>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September 14</w:t>
      </w:r>
      <w:r w:rsidR="00543119" w:rsidRPr="00543119">
        <w:rPr>
          <w:rFonts w:ascii="Times New Roman" w:eastAsia="Times New Roman" w:hAnsi="Times New Roman"/>
        </w:rPr>
        <w:t xml:space="preserve">, </w:t>
      </w:r>
      <w:proofErr w:type="gramStart"/>
      <w:r w:rsidR="00543119" w:rsidRPr="00543119">
        <w:rPr>
          <w:rFonts w:ascii="Times New Roman" w:eastAsia="Times New Roman" w:hAnsi="Times New Roman"/>
        </w:rPr>
        <w:t>2023</w:t>
      </w:r>
      <w:proofErr w:type="gramEnd"/>
      <w:r w:rsidR="00943808">
        <w:rPr>
          <w:rFonts w:ascii="Times New Roman" w:eastAsia="Times New Roman" w:hAnsi="Times New Roman"/>
        </w:rPr>
        <w:t xml:space="preserve"> | October 12, 2023 | November 9, 2023 | December 7, 2023 (first Thursday)</w:t>
      </w:r>
    </w:p>
    <w:p w14:paraId="0470BD91" w14:textId="77777777" w:rsidR="00004A75" w:rsidRPr="00543119" w:rsidRDefault="00004A75" w:rsidP="00004A75">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p w14:paraId="26690AFA" w14:textId="742505EA" w:rsidR="00A6685F" w:rsidRDefault="00A6685F" w:rsidP="00004A75">
      <w:pPr>
        <w:spacing w:line="240" w:lineRule="auto"/>
        <w:rPr>
          <w:rFonts w:ascii="Times New Roman" w:eastAsia="Times New Roman" w:hAnsi="Times New Roman"/>
        </w:rPr>
      </w:pPr>
    </w:p>
    <w:p w14:paraId="21258129" w14:textId="77777777" w:rsidR="0045242A" w:rsidRPr="00004A75" w:rsidRDefault="0045242A" w:rsidP="00004A75">
      <w:pPr>
        <w:spacing w:line="240" w:lineRule="auto"/>
        <w:rPr>
          <w:rFonts w:ascii="Times New Roman" w:eastAsia="Times New Roman" w:hAnsi="Times New Roman"/>
        </w:rPr>
      </w:pPr>
    </w:p>
    <w:sectPr w:rsidR="0045242A" w:rsidRPr="00004A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09FF" w14:textId="77777777" w:rsidR="00EE10A3" w:rsidRDefault="00EE10A3" w:rsidP="00701A04">
      <w:pPr>
        <w:spacing w:after="0" w:line="240" w:lineRule="auto"/>
      </w:pPr>
      <w:r>
        <w:separator/>
      </w:r>
    </w:p>
  </w:endnote>
  <w:endnote w:type="continuationSeparator" w:id="0">
    <w:p w14:paraId="2FD6ED8B" w14:textId="77777777" w:rsidR="00EE10A3" w:rsidRDefault="00EE10A3"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B418" w14:textId="77777777" w:rsidR="00EE10A3" w:rsidRDefault="00EE10A3" w:rsidP="00701A04">
      <w:pPr>
        <w:spacing w:after="0" w:line="240" w:lineRule="auto"/>
      </w:pPr>
      <w:r>
        <w:separator/>
      </w:r>
    </w:p>
  </w:footnote>
  <w:footnote w:type="continuationSeparator" w:id="0">
    <w:p w14:paraId="61B1BB59" w14:textId="77777777" w:rsidR="00EE10A3" w:rsidRDefault="00EE10A3"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26DD"/>
    <w:multiLevelType w:val="hybridMultilevel"/>
    <w:tmpl w:val="3ACAA9C0"/>
    <w:lvl w:ilvl="0" w:tplc="99783F36">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A9BAE9B4">
      <w:start w:val="1"/>
      <w:numFmt w:val="lowerRoman"/>
      <w:lvlText w:val="%3."/>
      <w:lvlJc w:val="right"/>
      <w:pPr>
        <w:ind w:left="1905" w:hanging="180"/>
      </w:pPr>
      <w:rPr>
        <w:b w:val="0"/>
        <w:bCs w:val="0"/>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69975">
    <w:abstractNumId w:val="4"/>
  </w:num>
  <w:num w:numId="2" w16cid:durableId="2108306275">
    <w:abstractNumId w:val="5"/>
  </w:num>
  <w:num w:numId="3" w16cid:durableId="1354114170">
    <w:abstractNumId w:val="2"/>
  </w:num>
  <w:num w:numId="4" w16cid:durableId="69600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6"/>
  </w:num>
  <w:num w:numId="6" w16cid:durableId="1376657805">
    <w:abstractNumId w:val="0"/>
  </w:num>
  <w:num w:numId="7" w16cid:durableId="124834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5F57"/>
    <w:rsid w:val="00190A4E"/>
    <w:rsid w:val="001945A3"/>
    <w:rsid w:val="001B3F08"/>
    <w:rsid w:val="001B554D"/>
    <w:rsid w:val="001E3993"/>
    <w:rsid w:val="00205F1B"/>
    <w:rsid w:val="00232C46"/>
    <w:rsid w:val="00245EE9"/>
    <w:rsid w:val="002822E6"/>
    <w:rsid w:val="00285568"/>
    <w:rsid w:val="002A51F3"/>
    <w:rsid w:val="002D022B"/>
    <w:rsid w:val="002D2F56"/>
    <w:rsid w:val="003507A5"/>
    <w:rsid w:val="003874BE"/>
    <w:rsid w:val="00393738"/>
    <w:rsid w:val="0039410E"/>
    <w:rsid w:val="0039487B"/>
    <w:rsid w:val="003B2A87"/>
    <w:rsid w:val="003B5DA4"/>
    <w:rsid w:val="003C3583"/>
    <w:rsid w:val="00417A23"/>
    <w:rsid w:val="00443D72"/>
    <w:rsid w:val="0045208A"/>
    <w:rsid w:val="0045242A"/>
    <w:rsid w:val="00464711"/>
    <w:rsid w:val="0046589E"/>
    <w:rsid w:val="00480B43"/>
    <w:rsid w:val="004A74CE"/>
    <w:rsid w:val="004B5AF1"/>
    <w:rsid w:val="004F2E36"/>
    <w:rsid w:val="00516938"/>
    <w:rsid w:val="00523788"/>
    <w:rsid w:val="0052452D"/>
    <w:rsid w:val="00525EB8"/>
    <w:rsid w:val="00527B02"/>
    <w:rsid w:val="00532E14"/>
    <w:rsid w:val="00537772"/>
    <w:rsid w:val="00543119"/>
    <w:rsid w:val="0055487C"/>
    <w:rsid w:val="00572417"/>
    <w:rsid w:val="00591F05"/>
    <w:rsid w:val="005A23FA"/>
    <w:rsid w:val="005A7BD1"/>
    <w:rsid w:val="005D163B"/>
    <w:rsid w:val="005E11B8"/>
    <w:rsid w:val="005F3BFF"/>
    <w:rsid w:val="0061230D"/>
    <w:rsid w:val="006148AB"/>
    <w:rsid w:val="0064608C"/>
    <w:rsid w:val="0066515F"/>
    <w:rsid w:val="00666E0E"/>
    <w:rsid w:val="00673962"/>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66D3C"/>
    <w:rsid w:val="00767413"/>
    <w:rsid w:val="0078232A"/>
    <w:rsid w:val="00785B1B"/>
    <w:rsid w:val="00793A6D"/>
    <w:rsid w:val="007D6BD8"/>
    <w:rsid w:val="007E51C3"/>
    <w:rsid w:val="008137EE"/>
    <w:rsid w:val="00816A54"/>
    <w:rsid w:val="00817A42"/>
    <w:rsid w:val="00821D30"/>
    <w:rsid w:val="00823104"/>
    <w:rsid w:val="00832EF7"/>
    <w:rsid w:val="00842D63"/>
    <w:rsid w:val="00853089"/>
    <w:rsid w:val="00861CD6"/>
    <w:rsid w:val="0089494E"/>
    <w:rsid w:val="008A1B7F"/>
    <w:rsid w:val="008A39D2"/>
    <w:rsid w:val="008D185A"/>
    <w:rsid w:val="008E7707"/>
    <w:rsid w:val="008F317B"/>
    <w:rsid w:val="00907CD0"/>
    <w:rsid w:val="0093333D"/>
    <w:rsid w:val="00943808"/>
    <w:rsid w:val="00960C9C"/>
    <w:rsid w:val="00966671"/>
    <w:rsid w:val="009973FA"/>
    <w:rsid w:val="009C25AF"/>
    <w:rsid w:val="009C276B"/>
    <w:rsid w:val="009E46C3"/>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37947"/>
    <w:rsid w:val="00B565E4"/>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B362D"/>
    <w:rsid w:val="00CD0E1B"/>
    <w:rsid w:val="00CD3313"/>
    <w:rsid w:val="00CE0734"/>
    <w:rsid w:val="00CE13E4"/>
    <w:rsid w:val="00CE2721"/>
    <w:rsid w:val="00D15978"/>
    <w:rsid w:val="00D30BFE"/>
    <w:rsid w:val="00D34EBC"/>
    <w:rsid w:val="00D37219"/>
    <w:rsid w:val="00D518BB"/>
    <w:rsid w:val="00D60DA5"/>
    <w:rsid w:val="00D63A5D"/>
    <w:rsid w:val="00D81D28"/>
    <w:rsid w:val="00D84ADD"/>
    <w:rsid w:val="00D94AEC"/>
    <w:rsid w:val="00DA1306"/>
    <w:rsid w:val="00DB302A"/>
    <w:rsid w:val="00DB3979"/>
    <w:rsid w:val="00DE0D02"/>
    <w:rsid w:val="00DF63FA"/>
    <w:rsid w:val="00E20D89"/>
    <w:rsid w:val="00E2197E"/>
    <w:rsid w:val="00E55C3D"/>
    <w:rsid w:val="00E66653"/>
    <w:rsid w:val="00E95259"/>
    <w:rsid w:val="00EA11A7"/>
    <w:rsid w:val="00EA3ECD"/>
    <w:rsid w:val="00EC17E4"/>
    <w:rsid w:val="00ED7D29"/>
    <w:rsid w:val="00EE10A3"/>
    <w:rsid w:val="00EF5674"/>
    <w:rsid w:val="00F2296A"/>
    <w:rsid w:val="00F24F8C"/>
    <w:rsid w:val="00F25A87"/>
    <w:rsid w:val="00F25BE5"/>
    <w:rsid w:val="00F371BF"/>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6web.zoom.us/j/8408200279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_layouts/15/DocIdRedir.aspx?ID=HNYXMCCMVK3K-1251-19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HNYXMCCMVK3K-970581485-116</_dlc_DocId>
    <_dlc_DocIdUrl xmlns="431189f8-a51b-453f-9f0c-3a0b3b65b12f">
      <Url>https://www.sac.edu/committees/StudentSuccess/_layouts/15/DocIdRedir.aspx?ID=HNYXMCCMVK3K-970581485-116</Url>
      <Description>HNYXMCCMVK3K-970581485-116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C4DFAC01-F9A7-4A55-98AD-F73AD3C6A0E7}"/>
</file>

<file path=customXml/itemProps4.xml><?xml version="1.0" encoding="utf-8"?>
<ds:datastoreItem xmlns:ds="http://schemas.openxmlformats.org/officeDocument/2006/customXml" ds:itemID="{94B95596-5831-4F2A-B237-7021BE8890B1}"/>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76</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Lamb, Jeffrey</cp:lastModifiedBy>
  <cp:revision>3</cp:revision>
  <cp:lastPrinted>2023-04-13T21:23:00Z</cp:lastPrinted>
  <dcterms:created xsi:type="dcterms:W3CDTF">2023-05-04T16:46:00Z</dcterms:created>
  <dcterms:modified xsi:type="dcterms:W3CDTF">2023-05-04T17:57:00Z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dbd1117e-26dc-42ea-9d6c-3a0b3e915ae4</vt:lpwstr>
  </property>
</Properties>
</file>