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66E3" w14:textId="77777777" w:rsidR="00C55FA1" w:rsidRPr="00CB3130" w:rsidRDefault="00CB3130" w:rsidP="00CB3130">
      <w:pPr>
        <w:jc w:val="center"/>
        <w:rPr>
          <w:rFonts w:ascii="Arial" w:hAnsi="Arial" w:cs="Arial"/>
          <w:b/>
          <w:sz w:val="28"/>
          <w:szCs w:val="28"/>
        </w:rPr>
      </w:pPr>
      <w:r w:rsidRPr="00CB3130">
        <w:rPr>
          <w:rFonts w:ascii="Arial" w:hAnsi="Arial" w:cs="Arial"/>
          <w:b/>
          <w:sz w:val="28"/>
          <w:szCs w:val="28"/>
        </w:rPr>
        <w:t>Rancho Santiago Community College District</w:t>
      </w:r>
    </w:p>
    <w:p w14:paraId="79C28F29" w14:textId="77777777" w:rsidR="00CB3130" w:rsidRPr="00CB3130" w:rsidRDefault="00CB3130" w:rsidP="00CB3130">
      <w:pPr>
        <w:jc w:val="center"/>
        <w:rPr>
          <w:rFonts w:ascii="Arial" w:hAnsi="Arial" w:cs="Arial"/>
          <w:b/>
          <w:sz w:val="28"/>
          <w:szCs w:val="28"/>
        </w:rPr>
      </w:pPr>
      <w:r w:rsidRPr="00CB3130">
        <w:rPr>
          <w:rFonts w:ascii="Arial" w:hAnsi="Arial" w:cs="Arial"/>
          <w:b/>
          <w:sz w:val="28"/>
          <w:szCs w:val="28"/>
        </w:rPr>
        <w:t>BOARD POLICY</w:t>
      </w:r>
    </w:p>
    <w:p w14:paraId="49B15BF2" w14:textId="77777777" w:rsidR="00CB3130" w:rsidRPr="00CB3130" w:rsidRDefault="00C17F9C" w:rsidP="00CB31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Chapter </w:t>
      </w:r>
      <w:r w:rsidR="00DF3559">
        <w:rPr>
          <w:rFonts w:ascii="Arial" w:hAnsi="Arial" w:cs="Arial"/>
          <w:sz w:val="28"/>
          <w:szCs w:val="28"/>
        </w:rPr>
        <w:t>4</w:t>
      </w:r>
    </w:p>
    <w:p w14:paraId="59E788D2" w14:textId="77777777" w:rsidR="00CB3130" w:rsidRPr="00CB3130" w:rsidRDefault="00DF3559" w:rsidP="00CB313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Academic Affairs</w:t>
      </w:r>
    </w:p>
    <w:p w14:paraId="672A6659" w14:textId="77777777" w:rsidR="00CB3130" w:rsidRPr="00CB3130" w:rsidRDefault="00CB3130" w:rsidP="00CB3130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14:paraId="0A37501D" w14:textId="77777777" w:rsidR="00CB3130" w:rsidRPr="00CB3130" w:rsidRDefault="00CB3130" w:rsidP="00CB3130">
      <w:pPr>
        <w:rPr>
          <w:rFonts w:ascii="Arial" w:hAnsi="Arial" w:cs="Arial"/>
          <w:szCs w:val="24"/>
        </w:rPr>
      </w:pPr>
    </w:p>
    <w:p w14:paraId="5DAB6C7B" w14:textId="77777777" w:rsidR="00CB3130" w:rsidRPr="00CB3130" w:rsidRDefault="00CB3130" w:rsidP="00CB3130">
      <w:pPr>
        <w:rPr>
          <w:rFonts w:ascii="Arial" w:hAnsi="Arial" w:cs="Arial"/>
          <w:szCs w:val="24"/>
        </w:rPr>
      </w:pPr>
    </w:p>
    <w:p w14:paraId="33E1FAD5" w14:textId="77777777" w:rsidR="00C17F9C" w:rsidRDefault="00C17F9C" w:rsidP="00C17F9C">
      <w:pPr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AF0552">
        <w:rPr>
          <w:rFonts w:ascii="Arial" w:eastAsia="Times New Roman" w:hAnsi="Arial" w:cs="Arial"/>
          <w:b/>
          <w:bCs/>
          <w:color w:val="333333"/>
          <w:sz w:val="28"/>
          <w:szCs w:val="28"/>
        </w:rPr>
        <w:t>BP</w:t>
      </w:r>
      <w:r w:rsidR="0064070F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 </w:t>
      </w:r>
      <w:r w:rsidR="00003284">
        <w:rPr>
          <w:rFonts w:ascii="Arial" w:eastAsia="Times New Roman" w:hAnsi="Arial" w:cs="Arial"/>
          <w:b/>
          <w:bCs/>
          <w:color w:val="333333"/>
          <w:sz w:val="28"/>
          <w:szCs w:val="28"/>
        </w:rPr>
        <w:t>4020 Program, Curriculum and Course Development</w:t>
      </w:r>
    </w:p>
    <w:p w14:paraId="02EB378F" w14:textId="77777777" w:rsidR="00C17F9C" w:rsidRDefault="00C17F9C" w:rsidP="00C17F9C">
      <w:pPr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</w:p>
    <w:p w14:paraId="36624C54" w14:textId="77777777" w:rsidR="00C17F9C" w:rsidRPr="00AF0552" w:rsidRDefault="00C17F9C" w:rsidP="00C17F9C">
      <w:pPr>
        <w:rPr>
          <w:rFonts w:ascii="Arial" w:eastAsia="Times New Roman" w:hAnsi="Arial" w:cs="Arial"/>
          <w:color w:val="333333"/>
          <w:sz w:val="22"/>
        </w:rPr>
      </w:pPr>
      <w:r w:rsidRPr="00AF0552">
        <w:rPr>
          <w:rFonts w:ascii="Arial" w:eastAsia="Times New Roman" w:hAnsi="Arial" w:cs="Arial"/>
          <w:b/>
          <w:bCs/>
          <w:color w:val="333333"/>
          <w:sz w:val="22"/>
        </w:rPr>
        <w:t>Reference</w:t>
      </w:r>
      <w:r w:rsidR="004D0D8D">
        <w:rPr>
          <w:rFonts w:ascii="Arial" w:eastAsia="Times New Roman" w:hAnsi="Arial" w:cs="Arial"/>
          <w:b/>
          <w:bCs/>
          <w:color w:val="333333"/>
          <w:sz w:val="22"/>
        </w:rPr>
        <w:t>(s)</w:t>
      </w:r>
      <w:r w:rsidRPr="00AF0552">
        <w:rPr>
          <w:rFonts w:ascii="Arial" w:eastAsia="Times New Roman" w:hAnsi="Arial" w:cs="Arial"/>
          <w:b/>
          <w:bCs/>
          <w:color w:val="333333"/>
          <w:sz w:val="22"/>
        </w:rPr>
        <w:t>:</w:t>
      </w:r>
    </w:p>
    <w:p w14:paraId="6C79D76B" w14:textId="50B9ABDE" w:rsidR="00970B4F" w:rsidRPr="000A1C8F" w:rsidRDefault="00970B4F" w:rsidP="00970B4F">
      <w:pPr>
        <w:pStyle w:val="BodyText2"/>
        <w:spacing w:after="0" w:line="240" w:lineRule="auto"/>
        <w:ind w:firstLine="720"/>
        <w:rPr>
          <w:rFonts w:ascii="Arial" w:hAnsi="Arial" w:cs="Arial"/>
        </w:rPr>
      </w:pPr>
      <w:r w:rsidRPr="3DEC3275">
        <w:rPr>
          <w:rFonts w:ascii="Arial" w:hAnsi="Arial" w:cs="Arial"/>
        </w:rPr>
        <w:t>Education Code Sections 70901</w:t>
      </w:r>
      <w:r w:rsidR="34A086D6" w:rsidRPr="3DEC3275">
        <w:rPr>
          <w:rFonts w:ascii="Arial" w:hAnsi="Arial" w:cs="Arial"/>
        </w:rPr>
        <w:t xml:space="preserve"> </w:t>
      </w:r>
      <w:r w:rsidR="34A086D6" w:rsidRPr="3DEC3275">
        <w:rPr>
          <w:rFonts w:ascii="Arial" w:hAnsi="Arial" w:cs="Arial"/>
          <w:color w:val="FF0000"/>
          <w:u w:val="single"/>
        </w:rPr>
        <w:t>subdivision</w:t>
      </w:r>
      <w:r w:rsidR="34A086D6" w:rsidRPr="3DEC3275">
        <w:rPr>
          <w:rFonts w:ascii="Arial" w:hAnsi="Arial" w:cs="Arial"/>
        </w:rPr>
        <w:t xml:space="preserve"> </w:t>
      </w:r>
      <w:r w:rsidRPr="3DEC3275">
        <w:rPr>
          <w:rFonts w:ascii="Arial" w:hAnsi="Arial" w:cs="Arial"/>
        </w:rPr>
        <w:t>(b), 70902</w:t>
      </w:r>
      <w:r w:rsidR="6757BB6C" w:rsidRPr="3DEC3275">
        <w:rPr>
          <w:rFonts w:ascii="Arial" w:hAnsi="Arial" w:cs="Arial"/>
        </w:rPr>
        <w:t xml:space="preserve"> </w:t>
      </w:r>
      <w:proofErr w:type="gramStart"/>
      <w:r w:rsidR="6757BB6C" w:rsidRPr="3DEC3275">
        <w:rPr>
          <w:rFonts w:ascii="Arial" w:hAnsi="Arial" w:cs="Arial"/>
          <w:color w:val="FF0000"/>
          <w:u w:val="single"/>
        </w:rPr>
        <w:t>subdivision</w:t>
      </w:r>
      <w:proofErr w:type="gramEnd"/>
      <w:r w:rsidR="6757BB6C" w:rsidRPr="3DEC3275">
        <w:rPr>
          <w:rFonts w:ascii="Arial" w:hAnsi="Arial" w:cs="Arial"/>
        </w:rPr>
        <w:t xml:space="preserve"> </w:t>
      </w:r>
      <w:r w:rsidRPr="3DEC3275">
        <w:rPr>
          <w:rFonts w:ascii="Arial" w:hAnsi="Arial" w:cs="Arial"/>
        </w:rPr>
        <w:t>(b), and 78016</w:t>
      </w:r>
      <w:r w:rsidR="1B94514F" w:rsidRPr="3DEC3275">
        <w:rPr>
          <w:rFonts w:ascii="Arial" w:hAnsi="Arial" w:cs="Arial"/>
          <w:color w:val="FF0000"/>
          <w:u w:val="single"/>
        </w:rPr>
        <w:t>;</w:t>
      </w:r>
    </w:p>
    <w:p w14:paraId="3019EF3F" w14:textId="71EFA9BA" w:rsidR="00970B4F" w:rsidRPr="000A1C8F" w:rsidRDefault="00970B4F" w:rsidP="00970B4F">
      <w:pPr>
        <w:pStyle w:val="BodyText2"/>
        <w:spacing w:after="0" w:line="240" w:lineRule="auto"/>
        <w:ind w:firstLine="720"/>
        <w:rPr>
          <w:rFonts w:ascii="Arial" w:hAnsi="Arial" w:cs="Arial"/>
        </w:rPr>
      </w:pPr>
      <w:r w:rsidRPr="3DEC3275">
        <w:rPr>
          <w:rFonts w:ascii="Arial" w:hAnsi="Arial" w:cs="Arial"/>
        </w:rPr>
        <w:t>Title 5 Sections 51000, 51022,</w:t>
      </w:r>
      <w:r w:rsidR="58BB258A" w:rsidRPr="3DEC3275">
        <w:rPr>
          <w:rFonts w:ascii="Arial" w:hAnsi="Arial" w:cs="Arial"/>
        </w:rPr>
        <w:t xml:space="preserve"> </w:t>
      </w:r>
      <w:r w:rsidR="58BB258A" w:rsidRPr="3DEC3275">
        <w:rPr>
          <w:rFonts w:ascii="Arial" w:hAnsi="Arial" w:cs="Arial"/>
          <w:color w:val="FF0000"/>
          <w:u w:val="single"/>
        </w:rPr>
        <w:t>55002.5, 55090 et seq.,</w:t>
      </w:r>
      <w:r w:rsidR="58BB258A" w:rsidRPr="3DEC3275">
        <w:rPr>
          <w:rFonts w:ascii="Arial" w:hAnsi="Arial" w:cs="Arial"/>
          <w:color w:val="FF0000"/>
        </w:rPr>
        <w:t xml:space="preserve"> </w:t>
      </w:r>
      <w:r w:rsidR="58BB258A" w:rsidRPr="3DEC3275">
        <w:rPr>
          <w:rFonts w:ascii="Arial" w:hAnsi="Arial" w:cs="Arial"/>
        </w:rPr>
        <w:t>55100</w:t>
      </w:r>
      <w:r w:rsidRPr="3DEC3275">
        <w:rPr>
          <w:rFonts w:ascii="Arial" w:hAnsi="Arial" w:cs="Arial"/>
        </w:rPr>
        <w:t xml:space="preserve">, 55130 and </w:t>
      </w:r>
      <w:proofErr w:type="gramStart"/>
      <w:r w:rsidRPr="3DEC3275">
        <w:rPr>
          <w:rFonts w:ascii="Arial" w:hAnsi="Arial" w:cs="Arial"/>
        </w:rPr>
        <w:t>55150</w:t>
      </w:r>
      <w:r w:rsidR="0F084238" w:rsidRPr="3DEC3275">
        <w:rPr>
          <w:rFonts w:ascii="Arial" w:hAnsi="Arial" w:cs="Arial"/>
          <w:color w:val="FF0000"/>
          <w:u w:val="single"/>
        </w:rPr>
        <w:t>;</w:t>
      </w:r>
      <w:proofErr w:type="gramEnd"/>
    </w:p>
    <w:p w14:paraId="56DBA8C6" w14:textId="77777777" w:rsidR="00970B4F" w:rsidRDefault="00970B4F" w:rsidP="00970B4F">
      <w:pPr>
        <w:pStyle w:val="BodyText2"/>
        <w:spacing w:after="0" w:line="240" w:lineRule="auto"/>
        <w:ind w:left="720"/>
        <w:rPr>
          <w:rFonts w:ascii="Arial" w:hAnsi="Arial" w:cs="Arial"/>
        </w:rPr>
      </w:pPr>
      <w:r w:rsidRPr="000A1C8F">
        <w:rPr>
          <w:rFonts w:ascii="Arial" w:hAnsi="Arial" w:cs="Arial"/>
        </w:rPr>
        <w:t>U.S. Department of Education regulations on the Integrity of Federal Student Financial</w:t>
      </w:r>
    </w:p>
    <w:p w14:paraId="7350EB75" w14:textId="576B0B8D" w:rsidR="00970B4F" w:rsidRPr="000A1C8F" w:rsidRDefault="00970B4F" w:rsidP="00970B4F">
      <w:pPr>
        <w:pStyle w:val="BodyText2"/>
        <w:spacing w:after="0" w:line="240" w:lineRule="auto"/>
        <w:ind w:left="720"/>
        <w:rPr>
          <w:rFonts w:ascii="Arial" w:hAnsi="Arial" w:cs="Arial"/>
        </w:rPr>
      </w:pPr>
      <w:r w:rsidRPr="3DEC3275">
        <w:rPr>
          <w:rFonts w:ascii="Arial" w:hAnsi="Arial" w:cs="Arial"/>
        </w:rPr>
        <w:t xml:space="preserve">  Aid Programs under Title IV of the Higher Education Act of 1965, as </w:t>
      </w:r>
      <w:proofErr w:type="gramStart"/>
      <w:r w:rsidRPr="3DEC3275">
        <w:rPr>
          <w:rFonts w:ascii="Arial" w:hAnsi="Arial" w:cs="Arial"/>
        </w:rPr>
        <w:t>amended</w:t>
      </w:r>
      <w:r w:rsidR="66A20C6B" w:rsidRPr="3DEC3275">
        <w:rPr>
          <w:rFonts w:ascii="Arial" w:hAnsi="Arial" w:cs="Arial"/>
          <w:color w:val="FF0000"/>
          <w:u w:val="single"/>
        </w:rPr>
        <w:t>;</w:t>
      </w:r>
      <w:proofErr w:type="gramEnd"/>
    </w:p>
    <w:p w14:paraId="14A28085" w14:textId="1590C2D7" w:rsidR="00970B4F" w:rsidRPr="000A1C8F" w:rsidRDefault="00970B4F" w:rsidP="00970B4F">
      <w:pPr>
        <w:pStyle w:val="BodyText2"/>
        <w:spacing w:after="0" w:line="240" w:lineRule="auto"/>
        <w:ind w:firstLine="720"/>
        <w:rPr>
          <w:rFonts w:ascii="Arial" w:hAnsi="Arial" w:cs="Arial"/>
        </w:rPr>
      </w:pPr>
      <w:r w:rsidRPr="3DEC3275">
        <w:rPr>
          <w:rFonts w:ascii="Arial" w:hAnsi="Arial" w:cs="Arial"/>
        </w:rPr>
        <w:t xml:space="preserve">34 Code of Federal Regulations </w:t>
      </w:r>
      <w:r w:rsidRPr="3DEC3275">
        <w:rPr>
          <w:rFonts w:ascii="Arial" w:hAnsi="Arial" w:cs="Arial"/>
          <w:strike/>
          <w:color w:val="FF0000"/>
        </w:rPr>
        <w:t>Sections</w:t>
      </w:r>
      <w:r w:rsidRPr="3DEC3275">
        <w:rPr>
          <w:rFonts w:ascii="Arial" w:hAnsi="Arial" w:cs="Arial"/>
        </w:rPr>
        <w:t xml:space="preserve"> </w:t>
      </w:r>
      <w:r w:rsidR="490F03A6" w:rsidRPr="3DEC3275">
        <w:rPr>
          <w:rFonts w:ascii="Arial" w:hAnsi="Arial" w:cs="Arial"/>
          <w:color w:val="FF0000"/>
          <w:u w:val="single"/>
        </w:rPr>
        <w:t>Parts</w:t>
      </w:r>
      <w:r w:rsidR="490F03A6" w:rsidRPr="3DEC3275">
        <w:rPr>
          <w:rFonts w:ascii="Arial" w:hAnsi="Arial" w:cs="Arial"/>
        </w:rPr>
        <w:t xml:space="preserve"> </w:t>
      </w:r>
      <w:r w:rsidRPr="3DEC3275">
        <w:rPr>
          <w:rFonts w:ascii="Arial" w:hAnsi="Arial" w:cs="Arial"/>
        </w:rPr>
        <w:t xml:space="preserve">600.2, 602.24, 603.24, and </w:t>
      </w:r>
      <w:proofErr w:type="gramStart"/>
      <w:r w:rsidRPr="3DEC3275">
        <w:rPr>
          <w:rFonts w:ascii="Arial" w:hAnsi="Arial" w:cs="Arial"/>
        </w:rPr>
        <w:t>668.8</w:t>
      </w:r>
      <w:r w:rsidR="6649A06F" w:rsidRPr="3DEC3275">
        <w:rPr>
          <w:rFonts w:ascii="Arial" w:hAnsi="Arial" w:cs="Arial"/>
          <w:color w:val="FF0000"/>
          <w:u w:val="single"/>
        </w:rPr>
        <w:t>;</w:t>
      </w:r>
      <w:proofErr w:type="gramEnd"/>
    </w:p>
    <w:p w14:paraId="1A03915E" w14:textId="68EEAB6E" w:rsidR="00970B4F" w:rsidRPr="000A1C8F" w:rsidRDefault="00970B4F" w:rsidP="00970B4F">
      <w:pPr>
        <w:pStyle w:val="BodyText2"/>
        <w:spacing w:after="0" w:line="240" w:lineRule="auto"/>
        <w:ind w:firstLine="720"/>
        <w:rPr>
          <w:rFonts w:ascii="Arial" w:hAnsi="Arial" w:cs="Arial"/>
          <w:u w:val="single"/>
        </w:rPr>
      </w:pPr>
      <w:r w:rsidRPr="3DEC3275">
        <w:rPr>
          <w:rFonts w:ascii="Arial" w:hAnsi="Arial" w:cs="Arial"/>
        </w:rPr>
        <w:t>ACCJC Accreditation Standard</w:t>
      </w:r>
      <w:r w:rsidR="0F1AF470" w:rsidRPr="3DEC3275">
        <w:rPr>
          <w:rFonts w:ascii="Arial" w:hAnsi="Arial" w:cs="Arial"/>
        </w:rPr>
        <w:t xml:space="preserve"> </w:t>
      </w:r>
      <w:r w:rsidR="0F1AF470" w:rsidRPr="3DEC3275">
        <w:rPr>
          <w:rFonts w:ascii="Arial" w:hAnsi="Arial" w:cs="Arial"/>
          <w:color w:val="FF0000"/>
          <w:u w:val="single"/>
        </w:rPr>
        <w:t>2</w:t>
      </w:r>
      <w:r w:rsidR="0F1AF470" w:rsidRPr="3DEC3275">
        <w:rPr>
          <w:rFonts w:ascii="Arial" w:hAnsi="Arial" w:cs="Arial"/>
        </w:rPr>
        <w:t xml:space="preserve"> </w:t>
      </w:r>
      <w:r w:rsidRPr="3DEC3275">
        <w:rPr>
          <w:rFonts w:ascii="Arial" w:hAnsi="Arial" w:cs="Arial"/>
          <w:strike/>
          <w:color w:val="FF0000"/>
        </w:rPr>
        <w:t>s II.A and II.A.9</w:t>
      </w:r>
      <w:r w:rsidR="0986D0F1" w:rsidRPr="3DEC3275">
        <w:rPr>
          <w:rFonts w:ascii="Arial" w:hAnsi="Arial" w:cs="Arial"/>
          <w:strike/>
          <w:color w:val="FF0000"/>
        </w:rPr>
        <w:t xml:space="preserve"> </w:t>
      </w:r>
    </w:p>
    <w:p w14:paraId="6A05A809" w14:textId="77777777" w:rsidR="00970B4F" w:rsidRPr="000A1C8F" w:rsidRDefault="00970B4F" w:rsidP="00970B4F">
      <w:pPr>
        <w:pStyle w:val="BodyText2"/>
        <w:spacing w:after="0" w:line="240" w:lineRule="auto"/>
        <w:rPr>
          <w:rFonts w:ascii="Arial" w:hAnsi="Arial" w:cs="Arial"/>
          <w:u w:val="single"/>
        </w:rPr>
      </w:pPr>
    </w:p>
    <w:p w14:paraId="5A39BBE3" w14:textId="77777777" w:rsidR="00970B4F" w:rsidRPr="00970B4F" w:rsidRDefault="00970B4F" w:rsidP="00970B4F">
      <w:pPr>
        <w:pStyle w:val="BodyText2"/>
        <w:spacing w:after="0" w:line="240" w:lineRule="auto"/>
        <w:rPr>
          <w:rFonts w:ascii="Arial" w:hAnsi="Arial" w:cs="Arial"/>
        </w:rPr>
      </w:pPr>
    </w:p>
    <w:p w14:paraId="55CB8A72" w14:textId="77777777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  <w:r w:rsidRPr="000A1C8F">
        <w:rPr>
          <w:rFonts w:ascii="Arial" w:hAnsi="Arial" w:cs="Arial"/>
        </w:rPr>
        <w:t xml:space="preserve">The programs and curricula of the </w:t>
      </w:r>
      <w:proofErr w:type="gramStart"/>
      <w:r w:rsidRPr="000A1C8F">
        <w:rPr>
          <w:rFonts w:ascii="Arial" w:hAnsi="Arial" w:cs="Arial"/>
        </w:rPr>
        <w:t>District</w:t>
      </w:r>
      <w:proofErr w:type="gramEnd"/>
      <w:r w:rsidRPr="000A1C8F">
        <w:rPr>
          <w:rFonts w:ascii="Arial" w:hAnsi="Arial" w:cs="Arial"/>
        </w:rPr>
        <w:t xml:space="preserve"> shall be of high quality, relevant to community and student needs, and evaluated regularly to ensure quality and currency.  To that end, the</w:t>
      </w:r>
      <w:r w:rsidRPr="000A1C8F">
        <w:rPr>
          <w:rFonts w:ascii="Arial" w:eastAsia="MS Mincho" w:hAnsi="Arial" w:cs="Arial"/>
          <w:iCs/>
        </w:rPr>
        <w:t xml:space="preserve"> </w:t>
      </w:r>
      <w:r w:rsidRPr="000A1C8F">
        <w:rPr>
          <w:rFonts w:ascii="Arial" w:eastAsia="MS Mincho" w:hAnsi="Arial" w:cs="Arial"/>
        </w:rPr>
        <w:t>Chancellor</w:t>
      </w:r>
      <w:r w:rsidRPr="000A1C8F">
        <w:rPr>
          <w:rFonts w:ascii="Arial" w:hAnsi="Arial" w:cs="Arial"/>
        </w:rPr>
        <w:t xml:space="preserve"> shall establish procedures for the development and review of all curricular offerings, including their establishment, modification, or discontinuance</w:t>
      </w:r>
      <w:r w:rsidRPr="000A1C8F">
        <w:rPr>
          <w:rFonts w:ascii="Arial" w:eastAsia="MS Mincho" w:hAnsi="Arial" w:cs="Arial"/>
        </w:rPr>
        <w:t>.</w:t>
      </w:r>
    </w:p>
    <w:p w14:paraId="41C8F396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</w:p>
    <w:p w14:paraId="48789E22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  <w:r w:rsidRPr="000A1C8F">
        <w:rPr>
          <w:rFonts w:ascii="Arial" w:hAnsi="Arial" w:cs="Arial"/>
        </w:rPr>
        <w:t xml:space="preserve">Furthermore, these procedures </w:t>
      </w:r>
      <w:proofErr w:type="gramStart"/>
      <w:r w:rsidRPr="000A1C8F">
        <w:rPr>
          <w:rFonts w:ascii="Arial" w:hAnsi="Arial" w:cs="Arial"/>
        </w:rPr>
        <w:t>shall</w:t>
      </w:r>
      <w:proofErr w:type="gramEnd"/>
      <w:r w:rsidRPr="000A1C8F">
        <w:rPr>
          <w:rFonts w:ascii="Arial" w:hAnsi="Arial" w:cs="Arial"/>
        </w:rPr>
        <w:t xml:space="preserve"> include:</w:t>
      </w:r>
    </w:p>
    <w:p w14:paraId="5207D5F3" w14:textId="77777777" w:rsidR="00970B4F" w:rsidRPr="000A1C8F" w:rsidRDefault="00970B4F" w:rsidP="00970B4F">
      <w:pPr>
        <w:pStyle w:val="ListBullet2"/>
        <w:rPr>
          <w:rFonts w:ascii="Arial" w:eastAsia="MS Mincho" w:hAnsi="Arial" w:cs="Arial"/>
        </w:rPr>
      </w:pPr>
      <w:r w:rsidRPr="000A1C8F">
        <w:rPr>
          <w:rFonts w:ascii="Arial" w:eastAsia="MS Mincho" w:hAnsi="Arial" w:cs="Arial"/>
        </w:rPr>
        <w:t xml:space="preserve">appropriate involvement of the faculty and Academic Senate in all </w:t>
      </w:r>
      <w:proofErr w:type="gramStart"/>
      <w:r w:rsidRPr="000A1C8F">
        <w:rPr>
          <w:rFonts w:ascii="Arial" w:eastAsia="MS Mincho" w:hAnsi="Arial" w:cs="Arial"/>
        </w:rPr>
        <w:t>processes;</w:t>
      </w:r>
      <w:proofErr w:type="gramEnd"/>
    </w:p>
    <w:p w14:paraId="49E8A69E" w14:textId="77777777" w:rsidR="00970B4F" w:rsidRPr="000A1C8F" w:rsidRDefault="00970B4F" w:rsidP="00970B4F">
      <w:pPr>
        <w:pStyle w:val="ListBullet2"/>
        <w:rPr>
          <w:rFonts w:ascii="Arial" w:eastAsia="MS Mincho" w:hAnsi="Arial" w:cs="Arial"/>
        </w:rPr>
      </w:pPr>
      <w:r w:rsidRPr="000A1C8F">
        <w:rPr>
          <w:rFonts w:ascii="Arial" w:eastAsia="MS Mincho" w:hAnsi="Arial" w:cs="Arial"/>
        </w:rPr>
        <w:t xml:space="preserve">regular review and justification of programs and course </w:t>
      </w:r>
      <w:proofErr w:type="gramStart"/>
      <w:r w:rsidRPr="000A1C8F">
        <w:rPr>
          <w:rFonts w:ascii="Arial" w:eastAsia="MS Mincho" w:hAnsi="Arial" w:cs="Arial"/>
        </w:rPr>
        <w:t>descriptions;</w:t>
      </w:r>
      <w:proofErr w:type="gramEnd"/>
    </w:p>
    <w:p w14:paraId="43707C12" w14:textId="77777777" w:rsidR="00970B4F" w:rsidRPr="000A1C8F" w:rsidRDefault="00970B4F" w:rsidP="00970B4F">
      <w:pPr>
        <w:pStyle w:val="ListBullet2"/>
        <w:rPr>
          <w:rFonts w:ascii="Arial" w:eastAsia="MS Mincho" w:hAnsi="Arial" w:cs="Arial"/>
        </w:rPr>
      </w:pPr>
      <w:r w:rsidRPr="000A1C8F">
        <w:rPr>
          <w:rFonts w:ascii="Arial" w:eastAsia="MS Mincho" w:hAnsi="Arial" w:cs="Arial"/>
        </w:rPr>
        <w:t xml:space="preserve">opportunities for training for </w:t>
      </w:r>
      <w:proofErr w:type="gramStart"/>
      <w:r w:rsidRPr="000A1C8F">
        <w:rPr>
          <w:rFonts w:ascii="Arial" w:eastAsia="MS Mincho" w:hAnsi="Arial" w:cs="Arial"/>
        </w:rPr>
        <w:t>persons</w:t>
      </w:r>
      <w:proofErr w:type="gramEnd"/>
      <w:r w:rsidRPr="000A1C8F">
        <w:rPr>
          <w:rFonts w:ascii="Arial" w:eastAsia="MS Mincho" w:hAnsi="Arial" w:cs="Arial"/>
        </w:rPr>
        <w:t xml:space="preserve"> involved in aspects of curriculum development.</w:t>
      </w:r>
    </w:p>
    <w:p w14:paraId="2C372B9E" w14:textId="77777777" w:rsidR="00970B4F" w:rsidRPr="000A1C8F" w:rsidRDefault="00970B4F" w:rsidP="00970B4F">
      <w:pPr>
        <w:pStyle w:val="ListBullet2"/>
        <w:rPr>
          <w:rFonts w:ascii="Arial" w:eastAsia="MS Mincho" w:hAnsi="Arial" w:cs="Arial"/>
        </w:rPr>
      </w:pPr>
      <w:r w:rsidRPr="000A1C8F">
        <w:rPr>
          <w:rFonts w:ascii="Arial" w:eastAsia="MS Mincho" w:hAnsi="Arial" w:cs="Arial"/>
        </w:rPr>
        <w:t>consideration of job market and other related information for vocational and occupational programs.</w:t>
      </w:r>
    </w:p>
    <w:p w14:paraId="72A3D3EC" w14:textId="77777777" w:rsidR="00970B4F" w:rsidRPr="000A1C8F" w:rsidRDefault="00970B4F" w:rsidP="00970B4F">
      <w:pPr>
        <w:pStyle w:val="ListBullet2"/>
        <w:numPr>
          <w:ilvl w:val="0"/>
          <w:numId w:val="0"/>
        </w:numPr>
        <w:rPr>
          <w:rFonts w:ascii="Arial" w:eastAsia="MS Mincho" w:hAnsi="Arial" w:cs="Arial"/>
        </w:rPr>
      </w:pPr>
    </w:p>
    <w:p w14:paraId="1F594797" w14:textId="556F2092" w:rsidR="29F45109" w:rsidRDefault="29F45109" w:rsidP="47450F24">
      <w:pPr>
        <w:jc w:val="both"/>
        <w:rPr>
          <w:rFonts w:ascii="Arial" w:eastAsia="Arial" w:hAnsi="Arial" w:cs="Arial"/>
          <w:color w:val="FF0000"/>
          <w:sz w:val="22"/>
          <w:u w:val="single"/>
        </w:rPr>
      </w:pPr>
      <w:r w:rsidRPr="47450F24">
        <w:rPr>
          <w:rFonts w:ascii="Arial" w:eastAsia="Arial" w:hAnsi="Arial" w:cs="Arial"/>
          <w:color w:val="FF0000"/>
          <w:sz w:val="22"/>
          <w:u w:val="single"/>
        </w:rPr>
        <w:t xml:space="preserve">The Board encourages the </w:t>
      </w:r>
      <w:proofErr w:type="gramStart"/>
      <w:r w:rsidRPr="47450F24">
        <w:rPr>
          <w:rFonts w:ascii="Arial" w:eastAsia="Arial" w:hAnsi="Arial" w:cs="Arial"/>
          <w:color w:val="FF0000"/>
          <w:sz w:val="22"/>
          <w:u w:val="single"/>
        </w:rPr>
        <w:t>District</w:t>
      </w:r>
      <w:proofErr w:type="gramEnd"/>
      <w:r w:rsidRPr="47450F24">
        <w:rPr>
          <w:rFonts w:ascii="Arial" w:eastAsia="Arial" w:hAnsi="Arial" w:cs="Arial"/>
          <w:color w:val="FF0000"/>
          <w:sz w:val="22"/>
          <w:u w:val="single"/>
        </w:rPr>
        <w:t xml:space="preserve"> to develop and offer programs and curricula in ethnic studies, programs and curricula that infuse a global perspective into the curricular offerings, and programs and curricula that include instruction on the perspectives of </w:t>
      </w:r>
      <w:proofErr w:type="gramStart"/>
      <w:r w:rsidRPr="47450F24">
        <w:rPr>
          <w:rFonts w:ascii="Arial" w:eastAsia="Arial" w:hAnsi="Arial" w:cs="Arial"/>
          <w:color w:val="FF0000"/>
          <w:sz w:val="22"/>
          <w:u w:val="single"/>
        </w:rPr>
        <w:t>persons</w:t>
      </w:r>
      <w:proofErr w:type="gramEnd"/>
      <w:r w:rsidRPr="47450F24">
        <w:rPr>
          <w:rFonts w:ascii="Arial" w:eastAsia="Arial" w:hAnsi="Arial" w:cs="Arial"/>
          <w:color w:val="FF0000"/>
          <w:sz w:val="22"/>
          <w:u w:val="single"/>
        </w:rPr>
        <w:t xml:space="preserve"> with low socioeconomic status in the topic.</w:t>
      </w:r>
    </w:p>
    <w:p w14:paraId="6FD0FA86" w14:textId="450E7BD5" w:rsidR="3DEC3275" w:rsidRDefault="3DEC3275" w:rsidP="3DEC3275">
      <w:pPr>
        <w:pStyle w:val="BodyText"/>
        <w:spacing w:after="0"/>
        <w:rPr>
          <w:rFonts w:ascii="Arial" w:eastAsia="MS Mincho" w:hAnsi="Arial" w:cs="Arial"/>
        </w:rPr>
      </w:pPr>
    </w:p>
    <w:p w14:paraId="23CD5133" w14:textId="77777777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  <w:r w:rsidRPr="000A1C8F">
        <w:rPr>
          <w:rFonts w:ascii="Arial" w:eastAsia="MS Mincho" w:hAnsi="Arial" w:cs="Arial"/>
        </w:rPr>
        <w:t>All new programs and program discontinuances shall be approved by the Board.</w:t>
      </w:r>
    </w:p>
    <w:p w14:paraId="0D0B940D" w14:textId="77777777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</w:p>
    <w:p w14:paraId="168A441E" w14:textId="0CAEAA89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  <w:r w:rsidRPr="3DEC3275">
        <w:rPr>
          <w:rFonts w:ascii="Arial" w:eastAsia="MS Mincho" w:hAnsi="Arial" w:cs="Arial"/>
        </w:rPr>
        <w:t>All new programs shall be submitted to the California Community Colleges Chancellor</w:t>
      </w:r>
      <w:r w:rsidR="649A35DD" w:rsidRPr="3DEC3275">
        <w:rPr>
          <w:rFonts w:ascii="Arial" w:eastAsia="MS Mincho" w:hAnsi="Arial" w:cs="Arial"/>
          <w:color w:val="FF0000"/>
          <w:u w:val="single"/>
        </w:rPr>
        <w:t>’</w:t>
      </w:r>
      <w:r w:rsidRPr="3DEC3275">
        <w:rPr>
          <w:rFonts w:ascii="Arial" w:eastAsia="MS Mincho" w:hAnsi="Arial" w:cs="Arial"/>
        </w:rPr>
        <w:t>s Office for approval as required.</w:t>
      </w:r>
    </w:p>
    <w:p w14:paraId="0E27B00A" w14:textId="77777777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</w:p>
    <w:p w14:paraId="4E9776AC" w14:textId="77777777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  <w:r w:rsidRPr="000A1C8F">
        <w:rPr>
          <w:rFonts w:ascii="Arial" w:hAnsi="Arial" w:cs="Arial"/>
        </w:rPr>
        <w:t xml:space="preserve">Individual degree-applicable credit courses offered as part of a permitted educational program shall be approved by the Board.  Non-degree-applicable credit and degree-applicable courses </w:t>
      </w:r>
      <w:r w:rsidRPr="000A1C8F">
        <w:rPr>
          <w:rFonts w:ascii="Arial" w:eastAsia="MS Mincho" w:hAnsi="Arial" w:cs="Arial"/>
        </w:rPr>
        <w:t>that are not part of an existing approved program must satisfy the conditions authorized by Title 5 regulations and shall be approved by the Board.</w:t>
      </w:r>
    </w:p>
    <w:p w14:paraId="60061E4C" w14:textId="77777777" w:rsidR="00970B4F" w:rsidRPr="000A1C8F" w:rsidRDefault="00970B4F" w:rsidP="00970B4F">
      <w:pPr>
        <w:pStyle w:val="BodyText"/>
        <w:spacing w:after="0"/>
        <w:rPr>
          <w:rFonts w:ascii="Arial" w:eastAsia="MS Mincho" w:hAnsi="Arial" w:cs="Arial"/>
        </w:rPr>
      </w:pPr>
    </w:p>
    <w:p w14:paraId="57BF1DE1" w14:textId="21C3008A" w:rsidR="00970B4F" w:rsidRPr="00205EB4" w:rsidRDefault="00970B4F" w:rsidP="47450F24">
      <w:pPr>
        <w:rPr>
          <w:rFonts w:ascii="Arial" w:eastAsia="Times New Roman" w:hAnsi="Arial" w:cs="Arial"/>
          <w:sz w:val="22"/>
        </w:rPr>
      </w:pPr>
      <w:r w:rsidRPr="20BF4E02">
        <w:rPr>
          <w:rFonts w:ascii="Arial" w:eastAsia="Times New Roman" w:hAnsi="Arial" w:cs="Arial"/>
          <w:sz w:val="22"/>
        </w:rPr>
        <w:t xml:space="preserve">Courses </w:t>
      </w:r>
      <w:proofErr w:type="gramStart"/>
      <w:r w:rsidRPr="20BF4E02">
        <w:rPr>
          <w:rFonts w:ascii="Arial" w:eastAsia="Times New Roman" w:hAnsi="Arial" w:cs="Arial"/>
          <w:sz w:val="22"/>
        </w:rPr>
        <w:t>of</w:t>
      </w:r>
      <w:proofErr w:type="gramEnd"/>
      <w:r w:rsidRPr="20BF4E02">
        <w:rPr>
          <w:rFonts w:ascii="Arial" w:eastAsia="Times New Roman" w:hAnsi="Arial" w:cs="Arial"/>
          <w:sz w:val="22"/>
        </w:rPr>
        <w:t xml:space="preserve"> instruction and educational programs, when applicable, shall be articulated with proximate high schools, four-year colleges and universities under the direction of the District Board of Trustees.</w:t>
      </w:r>
      <w:commentRangeStart w:id="0"/>
      <w:r w:rsidRPr="20BF4E02">
        <w:rPr>
          <w:rFonts w:ascii="Arial" w:eastAsia="Times New Roman" w:hAnsi="Arial" w:cs="Arial"/>
          <w:sz w:val="22"/>
        </w:rPr>
        <w:t xml:space="preserve"> </w:t>
      </w:r>
      <w:proofErr w:type="gramStart"/>
      <w:r w:rsidRPr="20BF4E02">
        <w:rPr>
          <w:rFonts w:ascii="Arial" w:eastAsia="Times New Roman" w:hAnsi="Arial" w:cs="Arial"/>
          <w:sz w:val="22"/>
        </w:rPr>
        <w:t>The colleges</w:t>
      </w:r>
      <w:proofErr w:type="gramEnd"/>
      <w:r w:rsidRPr="20BF4E02">
        <w:rPr>
          <w:rFonts w:ascii="Arial" w:eastAsia="Times New Roman" w:hAnsi="Arial" w:cs="Arial"/>
          <w:sz w:val="22"/>
        </w:rPr>
        <w:t xml:space="preserve"> will maintain a common curriculum</w:t>
      </w:r>
      <w:r w:rsidR="270D5105" w:rsidRPr="20BF4E02">
        <w:rPr>
          <w:rFonts w:ascii="Arial" w:eastAsia="Times New Roman" w:hAnsi="Arial" w:cs="Arial"/>
          <w:sz w:val="22"/>
        </w:rPr>
        <w:t xml:space="preserve"> </w:t>
      </w:r>
      <w:r w:rsidR="270D5105" w:rsidRPr="20BF4E02">
        <w:rPr>
          <w:rFonts w:ascii="Arial" w:eastAsia="Times New Roman" w:hAnsi="Arial" w:cs="Arial"/>
          <w:color w:val="FF0000"/>
          <w:sz w:val="22"/>
          <w:u w:val="single"/>
        </w:rPr>
        <w:t>where it exists</w:t>
      </w:r>
      <w:r w:rsidRPr="20BF4E02">
        <w:rPr>
          <w:rFonts w:ascii="Arial" w:eastAsia="Times New Roman" w:hAnsi="Arial" w:cs="Arial"/>
          <w:sz w:val="22"/>
        </w:rPr>
        <w:t xml:space="preserve">. </w:t>
      </w:r>
      <w:commentRangeEnd w:id="0"/>
      <w:r>
        <w:commentReference w:id="0"/>
      </w:r>
      <w:r w:rsidRPr="20BF4E02">
        <w:rPr>
          <w:rFonts w:ascii="Arial" w:eastAsia="Times New Roman" w:hAnsi="Arial" w:cs="Arial"/>
          <w:sz w:val="22"/>
        </w:rPr>
        <w:t xml:space="preserve"> Each </w:t>
      </w:r>
      <w:proofErr w:type="gramStart"/>
      <w:r w:rsidRPr="20BF4E02">
        <w:rPr>
          <w:rFonts w:ascii="Arial" w:eastAsia="Times New Roman" w:hAnsi="Arial" w:cs="Arial"/>
          <w:sz w:val="22"/>
        </w:rPr>
        <w:lastRenderedPageBreak/>
        <w:t>college</w:t>
      </w:r>
      <w:proofErr w:type="gramEnd"/>
      <w:r w:rsidRPr="20BF4E02">
        <w:rPr>
          <w:rFonts w:ascii="Arial" w:eastAsia="Times New Roman" w:hAnsi="Arial" w:cs="Arial"/>
          <w:sz w:val="22"/>
        </w:rPr>
        <w:t xml:space="preserve"> shall have the flexibility to develop curriculum that best meets the needs of its students and the community it serves.</w:t>
      </w:r>
    </w:p>
    <w:p w14:paraId="44EAFD9C" w14:textId="77777777" w:rsidR="00970B4F" w:rsidRDefault="00970B4F" w:rsidP="00970B4F">
      <w:pPr>
        <w:pStyle w:val="BodyText"/>
        <w:spacing w:after="0"/>
        <w:rPr>
          <w:rFonts w:ascii="Arial" w:hAnsi="Arial" w:cs="Arial"/>
          <w:b/>
        </w:rPr>
      </w:pPr>
    </w:p>
    <w:p w14:paraId="4B94D5A5" w14:textId="77777777" w:rsidR="00970B4F" w:rsidRDefault="00970B4F" w:rsidP="00970B4F">
      <w:pPr>
        <w:pStyle w:val="BodyText"/>
        <w:spacing w:after="0"/>
        <w:rPr>
          <w:rFonts w:ascii="Arial" w:hAnsi="Arial" w:cs="Arial"/>
          <w:b/>
        </w:rPr>
      </w:pPr>
    </w:p>
    <w:p w14:paraId="3DEEC669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  <w:b/>
        </w:rPr>
      </w:pPr>
    </w:p>
    <w:p w14:paraId="7BB6E621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  <w:b/>
        </w:rPr>
      </w:pPr>
      <w:r w:rsidRPr="000A1C8F">
        <w:rPr>
          <w:rFonts w:ascii="Arial" w:hAnsi="Arial" w:cs="Arial"/>
          <w:b/>
        </w:rPr>
        <w:t>Credit Hour</w:t>
      </w:r>
    </w:p>
    <w:p w14:paraId="3656B9AB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</w:p>
    <w:p w14:paraId="1E61120D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  <w:r w:rsidRPr="000A1C8F">
        <w:rPr>
          <w:rFonts w:ascii="Arial" w:hAnsi="Arial" w:cs="Arial"/>
        </w:rPr>
        <w:t xml:space="preserve">Consistent with federal regulations applicable to federal financial aid eligibility, the </w:t>
      </w:r>
      <w:proofErr w:type="gramStart"/>
      <w:r w:rsidRPr="000A1C8F">
        <w:rPr>
          <w:rFonts w:ascii="Arial" w:hAnsi="Arial" w:cs="Arial"/>
        </w:rPr>
        <w:t>District</w:t>
      </w:r>
      <w:proofErr w:type="gramEnd"/>
      <w:r w:rsidRPr="000A1C8F">
        <w:rPr>
          <w:rFonts w:ascii="Arial" w:hAnsi="Arial" w:cs="Arial"/>
        </w:rPr>
        <w:t xml:space="preserve"> shall assess and designate each of its programs as either a “credit hour” program or a “clock hour” program.  </w:t>
      </w:r>
    </w:p>
    <w:p w14:paraId="45FB0818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</w:p>
    <w:p w14:paraId="1AE367C3" w14:textId="22AC3011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  <w:r w:rsidRPr="3DEC3275">
        <w:rPr>
          <w:rFonts w:ascii="Arial" w:hAnsi="Arial" w:cs="Arial"/>
        </w:rPr>
        <w:t xml:space="preserve">The </w:t>
      </w:r>
      <w:r w:rsidRPr="3DEC3275">
        <w:rPr>
          <w:rFonts w:ascii="Arial" w:eastAsia="MS Mincho" w:hAnsi="Arial" w:cs="Arial"/>
        </w:rPr>
        <w:t>Chancellor</w:t>
      </w:r>
      <w:r w:rsidRPr="3DEC3275">
        <w:rPr>
          <w:rFonts w:ascii="Arial" w:hAnsi="Arial" w:cs="Arial"/>
        </w:rPr>
        <w:t xml:space="preserve"> will establish procedures which prescribe the definition of “credit hour” consistent with applicable</w:t>
      </w:r>
      <w:r w:rsidR="5F9E1BAC" w:rsidRPr="3DEC3275">
        <w:rPr>
          <w:rFonts w:ascii="Arial" w:hAnsi="Arial" w:cs="Arial"/>
        </w:rPr>
        <w:t xml:space="preserve"> </w:t>
      </w:r>
      <w:r w:rsidR="5F9E1BAC" w:rsidRPr="3DEC3275">
        <w:rPr>
          <w:rFonts w:ascii="Arial" w:hAnsi="Arial" w:cs="Arial"/>
          <w:color w:val="FF0000"/>
          <w:u w:val="single"/>
        </w:rPr>
        <w:t xml:space="preserve">Title 5 and </w:t>
      </w:r>
      <w:r w:rsidRPr="3DEC3275">
        <w:rPr>
          <w:rFonts w:ascii="Arial" w:hAnsi="Arial" w:cs="Arial"/>
        </w:rPr>
        <w:t>federal regulations, as they apply to community college districts.</w:t>
      </w:r>
    </w:p>
    <w:p w14:paraId="049F31CB" w14:textId="77777777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</w:p>
    <w:p w14:paraId="09393D14" w14:textId="60B70E95" w:rsidR="00970B4F" w:rsidRPr="000A1C8F" w:rsidRDefault="00970B4F" w:rsidP="3DEC3275">
      <w:pPr>
        <w:pStyle w:val="BodyText"/>
        <w:spacing w:after="0"/>
        <w:rPr>
          <w:rFonts w:ascii="Arial" w:hAnsi="Arial" w:cs="Arial"/>
        </w:rPr>
      </w:pPr>
      <w:r w:rsidRPr="3DEC3275">
        <w:rPr>
          <w:rFonts w:ascii="Arial" w:hAnsi="Arial" w:cs="Arial"/>
        </w:rPr>
        <w:t xml:space="preserve">The </w:t>
      </w:r>
      <w:r w:rsidRPr="3DEC3275">
        <w:rPr>
          <w:rFonts w:ascii="Arial" w:eastAsia="MS Mincho" w:hAnsi="Arial" w:cs="Arial"/>
        </w:rPr>
        <w:t>Chancellor</w:t>
      </w:r>
      <w:r w:rsidRPr="3DEC3275">
        <w:rPr>
          <w:rFonts w:ascii="Arial" w:hAnsi="Arial" w:cs="Arial"/>
        </w:rPr>
        <w:t xml:space="preserve"> shall establish procedures to assure that curriculum at the </w:t>
      </w:r>
      <w:proofErr w:type="gramStart"/>
      <w:r w:rsidRPr="3DEC3275">
        <w:rPr>
          <w:rFonts w:ascii="Arial" w:hAnsi="Arial" w:cs="Arial"/>
        </w:rPr>
        <w:t>District</w:t>
      </w:r>
      <w:proofErr w:type="gramEnd"/>
      <w:r w:rsidRPr="3DEC3275">
        <w:rPr>
          <w:rFonts w:ascii="Arial" w:hAnsi="Arial" w:cs="Arial"/>
        </w:rPr>
        <w:t xml:space="preserve"> complies with the definition of “credit hour” or “clock hour,” where applicable.  </w:t>
      </w:r>
    </w:p>
    <w:p w14:paraId="63D2057E" w14:textId="728BAA44" w:rsidR="00970B4F" w:rsidRPr="000A1C8F" w:rsidRDefault="00970B4F" w:rsidP="3DEC3275">
      <w:pPr>
        <w:pStyle w:val="BodyText"/>
        <w:spacing w:after="0"/>
        <w:rPr>
          <w:rFonts w:ascii="Arial" w:hAnsi="Arial" w:cs="Arial"/>
        </w:rPr>
      </w:pPr>
    </w:p>
    <w:p w14:paraId="5A3903A3" w14:textId="2331DCF9" w:rsidR="00970B4F" w:rsidRPr="000A1C8F" w:rsidRDefault="00970B4F" w:rsidP="00970B4F">
      <w:pPr>
        <w:pStyle w:val="BodyText"/>
        <w:spacing w:after="0"/>
        <w:rPr>
          <w:rFonts w:ascii="Arial" w:hAnsi="Arial" w:cs="Arial"/>
        </w:rPr>
      </w:pPr>
      <w:r w:rsidRPr="3DEC3275">
        <w:rPr>
          <w:rFonts w:ascii="Arial" w:hAnsi="Arial" w:cs="Arial"/>
        </w:rPr>
        <w:t xml:space="preserve">The </w:t>
      </w:r>
      <w:r w:rsidRPr="3DEC3275">
        <w:rPr>
          <w:rFonts w:ascii="Arial" w:eastAsia="MS Mincho" w:hAnsi="Arial" w:cs="Arial"/>
        </w:rPr>
        <w:t>Chancellor</w:t>
      </w:r>
      <w:r w:rsidRPr="3DEC3275">
        <w:rPr>
          <w:rFonts w:ascii="Arial" w:hAnsi="Arial" w:cs="Arial"/>
        </w:rPr>
        <w:t xml:space="preserve"> shall also establish procedure for using a clock-to-credit hour conversion formula to determine whether a credit hour program is eligible for federal financial aid.  The conversion formula is used to determine whether such a credit-hour program has an appropriate minimum number of clock hours of instruction for each credit hour it claims. </w:t>
      </w:r>
    </w:p>
    <w:p w14:paraId="53128261" w14:textId="77777777" w:rsidR="00970B4F" w:rsidRPr="000A1C8F" w:rsidRDefault="00970B4F" w:rsidP="00970B4F">
      <w:pPr>
        <w:rPr>
          <w:rFonts w:ascii="Arial" w:hAnsi="Arial" w:cs="Arial"/>
          <w:sz w:val="22"/>
        </w:rPr>
      </w:pPr>
    </w:p>
    <w:p w14:paraId="62486C05" w14:textId="77777777" w:rsidR="00970B4F" w:rsidRPr="000A1C8F" w:rsidRDefault="00970B4F" w:rsidP="00970B4F">
      <w:pPr>
        <w:rPr>
          <w:rFonts w:ascii="Arial" w:hAnsi="Arial" w:cs="Arial"/>
          <w:sz w:val="22"/>
        </w:rPr>
      </w:pPr>
    </w:p>
    <w:p w14:paraId="4101652C" w14:textId="77777777" w:rsidR="00970B4F" w:rsidRPr="000A1C8F" w:rsidRDefault="00970B4F" w:rsidP="00970B4F">
      <w:pPr>
        <w:rPr>
          <w:rFonts w:ascii="Arial" w:hAnsi="Arial" w:cs="Arial"/>
          <w:sz w:val="22"/>
        </w:rPr>
      </w:pPr>
    </w:p>
    <w:p w14:paraId="0A5CBB44" w14:textId="77777777" w:rsidR="00970B4F" w:rsidRPr="00970B4F" w:rsidRDefault="00970B4F" w:rsidP="00970B4F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970B4F">
        <w:rPr>
          <w:rFonts w:ascii="Arial" w:eastAsia="Times New Roman" w:hAnsi="Arial" w:cs="Arial"/>
          <w:b/>
          <w:bCs/>
          <w:sz w:val="20"/>
          <w:szCs w:val="20"/>
        </w:rPr>
        <w:t>Revised</w:t>
      </w:r>
      <w:proofErr w:type="gramStart"/>
      <w:r w:rsidRPr="00970B4F">
        <w:rPr>
          <w:rFonts w:ascii="Arial" w:eastAsia="Times New Roman" w:hAnsi="Arial" w:cs="Arial"/>
          <w:b/>
          <w:bCs/>
          <w:sz w:val="20"/>
          <w:szCs w:val="20"/>
        </w:rPr>
        <w:t>:  May</w:t>
      </w:r>
      <w:proofErr w:type="gramEnd"/>
      <w:r w:rsidRPr="00970B4F">
        <w:rPr>
          <w:rFonts w:ascii="Arial" w:eastAsia="Times New Roman" w:hAnsi="Arial" w:cs="Arial"/>
          <w:b/>
          <w:bCs/>
          <w:sz w:val="20"/>
          <w:szCs w:val="20"/>
        </w:rPr>
        <w:t xml:space="preserve"> 31, 2016 (Previously BP6001, 6117, 6123, 6124, 6131, 6134) </w:t>
      </w:r>
    </w:p>
    <w:p w14:paraId="64A657C0" w14:textId="77777777" w:rsidR="00970B4F" w:rsidRPr="00970B4F" w:rsidRDefault="00970B4F" w:rsidP="00970B4F">
      <w:pPr>
        <w:rPr>
          <w:rFonts w:ascii="Arial" w:eastAsia="Times New Roman" w:hAnsi="Arial" w:cs="Arial"/>
          <w:b/>
          <w:bCs/>
          <w:sz w:val="20"/>
          <w:szCs w:val="20"/>
        </w:rPr>
      </w:pPr>
      <w:r w:rsidRPr="00970B4F">
        <w:rPr>
          <w:rFonts w:ascii="Arial" w:eastAsia="Times New Roman" w:hAnsi="Arial" w:cs="Arial"/>
          <w:b/>
          <w:bCs/>
          <w:sz w:val="20"/>
          <w:szCs w:val="20"/>
        </w:rPr>
        <w:t>References Updated</w:t>
      </w:r>
      <w:proofErr w:type="gramStart"/>
      <w:r w:rsidRPr="00970B4F">
        <w:rPr>
          <w:rFonts w:ascii="Arial" w:eastAsia="Times New Roman" w:hAnsi="Arial" w:cs="Arial"/>
          <w:b/>
          <w:bCs/>
          <w:sz w:val="20"/>
          <w:szCs w:val="20"/>
        </w:rPr>
        <w:t>:  May</w:t>
      </w:r>
      <w:proofErr w:type="gramEnd"/>
      <w:r w:rsidRPr="00970B4F">
        <w:rPr>
          <w:rFonts w:ascii="Arial" w:eastAsia="Times New Roman" w:hAnsi="Arial" w:cs="Arial"/>
          <w:b/>
          <w:bCs/>
          <w:sz w:val="20"/>
          <w:szCs w:val="20"/>
        </w:rPr>
        <w:t xml:space="preserve"> 18, 2015</w:t>
      </w:r>
    </w:p>
    <w:p w14:paraId="6B9849A9" w14:textId="77777777" w:rsidR="00970B4F" w:rsidRPr="00205EB4" w:rsidRDefault="00970B4F" w:rsidP="00970B4F">
      <w:pPr>
        <w:rPr>
          <w:rFonts w:ascii="Arial" w:eastAsia="Times New Roman" w:hAnsi="Arial" w:cs="Arial"/>
          <w:b/>
          <w:bCs/>
          <w:sz w:val="20"/>
          <w:szCs w:val="20"/>
        </w:rPr>
      </w:pPr>
      <w:r w:rsidRPr="3DEC3275">
        <w:rPr>
          <w:rFonts w:ascii="Arial" w:eastAsia="Times New Roman" w:hAnsi="Arial" w:cs="Arial"/>
          <w:b/>
          <w:bCs/>
          <w:sz w:val="20"/>
          <w:szCs w:val="20"/>
        </w:rPr>
        <w:t>Revised</w:t>
      </w:r>
      <w:proofErr w:type="gramStart"/>
      <w:r w:rsidRPr="3DEC3275">
        <w:rPr>
          <w:rFonts w:ascii="Arial" w:eastAsia="Times New Roman" w:hAnsi="Arial" w:cs="Arial"/>
          <w:b/>
          <w:bCs/>
          <w:sz w:val="20"/>
          <w:szCs w:val="20"/>
        </w:rPr>
        <w:t xml:space="preserve">:  </w:t>
      </w:r>
      <w:r w:rsidR="00701712" w:rsidRPr="3DEC3275">
        <w:rPr>
          <w:rFonts w:ascii="Arial" w:eastAsia="Times New Roman" w:hAnsi="Arial" w:cs="Arial"/>
          <w:b/>
          <w:bCs/>
          <w:sz w:val="20"/>
          <w:szCs w:val="20"/>
        </w:rPr>
        <w:t>September</w:t>
      </w:r>
      <w:proofErr w:type="gramEnd"/>
      <w:r w:rsidR="00701712" w:rsidRPr="3DEC3275">
        <w:rPr>
          <w:rFonts w:ascii="Arial" w:eastAsia="Times New Roman" w:hAnsi="Arial" w:cs="Arial"/>
          <w:b/>
          <w:bCs/>
          <w:sz w:val="20"/>
          <w:szCs w:val="20"/>
        </w:rPr>
        <w:t xml:space="preserve"> 10</w:t>
      </w:r>
      <w:r w:rsidRPr="3DEC3275">
        <w:rPr>
          <w:rFonts w:ascii="Arial" w:eastAsia="Times New Roman" w:hAnsi="Arial" w:cs="Arial"/>
          <w:b/>
          <w:bCs/>
          <w:sz w:val="20"/>
          <w:szCs w:val="20"/>
        </w:rPr>
        <w:t>, 2018</w:t>
      </w:r>
    </w:p>
    <w:p w14:paraId="278EDBFC" w14:textId="30E4693E" w:rsidR="59ADF3A0" w:rsidRDefault="59ADF3A0" w:rsidP="3DEC3275">
      <w:pPr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</w:pPr>
      <w:r w:rsidRPr="3DEC3275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Revised: _______________</w:t>
      </w:r>
    </w:p>
    <w:p w14:paraId="4B99056E" w14:textId="77777777" w:rsidR="00970B4F" w:rsidRPr="000A1C8F" w:rsidRDefault="00970B4F" w:rsidP="00970B4F">
      <w:pPr>
        <w:rPr>
          <w:rFonts w:ascii="Arial" w:hAnsi="Arial" w:cs="Arial"/>
          <w:sz w:val="22"/>
        </w:rPr>
      </w:pPr>
    </w:p>
    <w:p w14:paraId="1299C43A" w14:textId="77777777" w:rsidR="0064070F" w:rsidRPr="005A2E4E" w:rsidRDefault="0064070F" w:rsidP="0064070F">
      <w:pPr>
        <w:pStyle w:val="BodyText"/>
        <w:spacing w:after="0"/>
        <w:rPr>
          <w:rFonts w:ascii="Arial" w:eastAsia="MS Mincho" w:hAnsi="Arial" w:cs="Arial"/>
          <w:u w:val="single"/>
        </w:rPr>
      </w:pPr>
    </w:p>
    <w:p w14:paraId="4DDBEF00" w14:textId="77777777" w:rsidR="00CB3130" w:rsidRPr="00CB3130" w:rsidRDefault="00CB3130" w:rsidP="0064070F">
      <w:pPr>
        <w:ind w:firstLine="720"/>
        <w:rPr>
          <w:rFonts w:ascii="Arial" w:hAnsi="Arial" w:cs="Arial"/>
          <w:b/>
          <w:sz w:val="20"/>
          <w:szCs w:val="20"/>
        </w:rPr>
      </w:pPr>
    </w:p>
    <w:sectPr w:rsidR="00CB3130" w:rsidRPr="00CB31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Valencia, Jennifer" w:date="2026-02-11T15:28:00Z" w:initials="VJ">
    <w:p w14:paraId="47FBA996" w14:textId="40DB65AA" w:rsidR="002641FB" w:rsidRDefault="002641FB">
      <w:r>
        <w:annotationRef/>
      </w:r>
      <w:r w:rsidRPr="0B9AC413">
        <w:t xml:space="preserve">For discussion @ CICs - </w:t>
      </w:r>
      <w:r>
        <w:fldChar w:fldCharType="begin"/>
      </w:r>
      <w:r>
        <w:instrText xml:space="preserve"> HYPERLINK "mailto:Robinson_Kristen@sac.edu"</w:instrText>
      </w:r>
      <w:bookmarkStart w:id="1" w:name="_@_13C42013CDFF4634908AE391D38756E3Z"/>
      <w:r>
        <w:fldChar w:fldCharType="separate"/>
      </w:r>
      <w:bookmarkEnd w:id="1"/>
      <w:r w:rsidRPr="58AB00F6">
        <w:rPr>
          <w:noProof/>
        </w:rPr>
        <w:t>@Robinson, Kristen</w:t>
      </w:r>
      <w:r>
        <w:fldChar w:fldCharType="end"/>
      </w:r>
      <w:r w:rsidRPr="3F4F0461">
        <w:t xml:space="preserve"> </w:t>
      </w:r>
      <w:r>
        <w:fldChar w:fldCharType="begin"/>
      </w:r>
      <w:r>
        <w:instrText xml:space="preserve"> HYPERLINK "mailto:Gutierrez_Erika@sccollege.edu"</w:instrText>
      </w:r>
      <w:bookmarkStart w:id="2" w:name="_@_FA18B05A692C4F4D957DBE7079C237C8Z"/>
      <w:r>
        <w:fldChar w:fldCharType="separate"/>
      </w:r>
      <w:bookmarkEnd w:id="2"/>
      <w:r w:rsidRPr="04DF93FC">
        <w:rPr>
          <w:noProof/>
        </w:rPr>
        <w:t>@Gutierrez, Erika</w:t>
      </w:r>
      <w:r>
        <w:fldChar w:fldCharType="end"/>
      </w:r>
      <w:r w:rsidRPr="1671C82C"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7FBA9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350B2F9" w16cex:dateUtc="2026-02-11T23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7FBA996" w16cid:durableId="4350B2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DD2CA3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6B7667CB"/>
    <w:multiLevelType w:val="hybridMultilevel"/>
    <w:tmpl w:val="3AF43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76991"/>
    <w:multiLevelType w:val="multilevel"/>
    <w:tmpl w:val="7E24BBC8"/>
    <w:lvl w:ilvl="0">
      <w:start w:val="1"/>
      <w:numFmt w:val="bullet"/>
      <w:lvlText w:val=""/>
      <w:lvlJc w:val="left"/>
      <w:pPr>
        <w:tabs>
          <w:tab w:val="num" w:pos="-1380"/>
        </w:tabs>
        <w:ind w:left="-13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660"/>
        </w:tabs>
        <w:ind w:left="-6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  <w:sz w:val="20"/>
      </w:rPr>
    </w:lvl>
  </w:abstractNum>
  <w:num w:numId="1" w16cid:durableId="1625386527">
    <w:abstractNumId w:val="1"/>
  </w:num>
  <w:num w:numId="2" w16cid:durableId="1295403771">
    <w:abstractNumId w:val="2"/>
  </w:num>
  <w:num w:numId="3" w16cid:durableId="73658802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alencia, Jennifer">
    <w15:presenceInfo w15:providerId="AD" w15:userId="S::valencia_jennifer@sac.edu::f9b2c428-4347-4f20-9d34-52b4a7648a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30"/>
    <w:rsid w:val="00003284"/>
    <w:rsid w:val="0010156A"/>
    <w:rsid w:val="0016345D"/>
    <w:rsid w:val="00205EB4"/>
    <w:rsid w:val="002641FB"/>
    <w:rsid w:val="004D0D8D"/>
    <w:rsid w:val="0064070F"/>
    <w:rsid w:val="00701712"/>
    <w:rsid w:val="008B6A2A"/>
    <w:rsid w:val="008E4E2A"/>
    <w:rsid w:val="00970B4F"/>
    <w:rsid w:val="00AE327A"/>
    <w:rsid w:val="00AF074F"/>
    <w:rsid w:val="00BF4770"/>
    <w:rsid w:val="00C17F9C"/>
    <w:rsid w:val="00C55FA1"/>
    <w:rsid w:val="00C5786D"/>
    <w:rsid w:val="00C6338E"/>
    <w:rsid w:val="00CB3130"/>
    <w:rsid w:val="00CE4601"/>
    <w:rsid w:val="00DF3559"/>
    <w:rsid w:val="00F20185"/>
    <w:rsid w:val="00FE4FCD"/>
    <w:rsid w:val="03560CEB"/>
    <w:rsid w:val="0986D0F1"/>
    <w:rsid w:val="09EAFFE8"/>
    <w:rsid w:val="0E79BA61"/>
    <w:rsid w:val="0F084238"/>
    <w:rsid w:val="0F1AF470"/>
    <w:rsid w:val="17CEE5F2"/>
    <w:rsid w:val="19FB66D4"/>
    <w:rsid w:val="1B94514F"/>
    <w:rsid w:val="20BF4E02"/>
    <w:rsid w:val="21E51009"/>
    <w:rsid w:val="253B856F"/>
    <w:rsid w:val="270D5105"/>
    <w:rsid w:val="29F45109"/>
    <w:rsid w:val="34A086D6"/>
    <w:rsid w:val="35456AB3"/>
    <w:rsid w:val="3557BC6B"/>
    <w:rsid w:val="3D5C3402"/>
    <w:rsid w:val="3DEC3275"/>
    <w:rsid w:val="3E5DFBF5"/>
    <w:rsid w:val="4330F6F5"/>
    <w:rsid w:val="4664E147"/>
    <w:rsid w:val="47450F24"/>
    <w:rsid w:val="490F03A6"/>
    <w:rsid w:val="5620B476"/>
    <w:rsid w:val="58BB258A"/>
    <w:rsid w:val="59ADF3A0"/>
    <w:rsid w:val="5F9E1BAC"/>
    <w:rsid w:val="649A35DD"/>
    <w:rsid w:val="6649A06F"/>
    <w:rsid w:val="66A20C6B"/>
    <w:rsid w:val="6757BB6C"/>
    <w:rsid w:val="792A9F01"/>
    <w:rsid w:val="7BE399E3"/>
    <w:rsid w:val="7DEC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56542"/>
  <w15:chartTrackingRefBased/>
  <w15:docId w15:val="{24F823B7-19F6-4FB9-B41F-742764A9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2018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paragraph" w:styleId="ListParagraph">
    <w:name w:val="List Paragraph"/>
    <w:basedOn w:val="Normal"/>
    <w:uiPriority w:val="34"/>
    <w:qFormat/>
    <w:rsid w:val="00CB31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07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74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64070F"/>
    <w:pPr>
      <w:spacing w:after="120"/>
    </w:pPr>
    <w:rPr>
      <w:rFonts w:ascii="Franklin Gothic Book" w:eastAsia="Times New Roman" w:hAnsi="Franklin Gothic Book" w:cs="Franklin Gothic Book"/>
      <w:sz w:val="22"/>
    </w:rPr>
  </w:style>
  <w:style w:type="character" w:customStyle="1" w:styleId="BodyTextChar">
    <w:name w:val="Body Text Char"/>
    <w:basedOn w:val="DefaultParagraphFont"/>
    <w:link w:val="BodyText"/>
    <w:rsid w:val="0064070F"/>
    <w:rPr>
      <w:rFonts w:ascii="Franklin Gothic Book" w:eastAsia="Times New Roman" w:hAnsi="Franklin Gothic Book" w:cs="Franklin Gothic Book"/>
      <w:sz w:val="22"/>
    </w:rPr>
  </w:style>
  <w:style w:type="paragraph" w:styleId="ListBullet2">
    <w:name w:val="List Bullet 2"/>
    <w:basedOn w:val="Normal"/>
    <w:uiPriority w:val="99"/>
    <w:rsid w:val="00970B4F"/>
    <w:pPr>
      <w:numPr>
        <w:numId w:val="3"/>
      </w:numPr>
    </w:pPr>
    <w:rPr>
      <w:rFonts w:ascii="Franklin Gothic Book" w:eastAsia="Times New Roman" w:hAnsi="Franklin Gothic Book" w:cs="Franklin Gothic Book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970B4F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70B4F"/>
    <w:rPr>
      <w:rFonts w:asciiTheme="minorHAnsi" w:hAnsiTheme="minorHAnsi"/>
      <w:sz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microsoft.com/office/2019/05/relationships/documenttasks" Target="documenttasks/documenttasks1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256DADF4-836B-433A-9771-F1ACF33E6B7B}">
    <t:Anchor>
      <t:Comment id="1129362169"/>
    </t:Anchor>
    <t:History>
      <t:Event id="{36F866EA-1683-4A39-A3D2-EF47907A5C1A}" time="2026-02-11T23:28:58.086Z">
        <t:Attribution userId="S::valencia_jennifer@sac.edu::f9b2c428-4347-4f20-9d34-52b4a7648a8b" userProvider="AD" userName="Valencia, Jennifer"/>
        <t:Anchor>
          <t:Comment id="1129362169"/>
        </t:Anchor>
        <t:Create/>
      </t:Event>
      <t:Event id="{3F838D7F-4FB3-4770-8093-0E047E1307C1}" time="2026-02-11T23:28:58.086Z">
        <t:Attribution userId="S::valencia_jennifer@sac.edu::f9b2c428-4347-4f20-9d34-52b4a7648a8b" userProvider="AD" userName="Valencia, Jennifer"/>
        <t:Anchor>
          <t:Comment id="1129362169"/>
        </t:Anchor>
        <t:Assign userId="S::Gutierrez_Erika@sccollege.edu::2548b00a-b10a-452b-98d9-c56dd505d6d6" userProvider="AD" userName="Gutierrez, Erika"/>
      </t:Event>
      <t:Event id="{1EF41CD1-E9EB-479D-A22B-446F13D7813E}" time="2026-02-11T23:28:58.086Z">
        <t:Attribution userId="S::valencia_jennifer@sac.edu::f9b2c428-4347-4f20-9d34-52b4a7648a8b" userProvider="AD" userName="Valencia, Jennifer"/>
        <t:Anchor>
          <t:Comment id="1129362169"/>
        </t:Anchor>
        <t:SetTitle title="For discussion @ CICs - @Robinson, Kristen @Gutierrez, Erik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E5E98C81E064DB5252D7228D8A8F7" ma:contentTypeVersion="6" ma:contentTypeDescription="Create a new document." ma:contentTypeScope="" ma:versionID="d6c48de54250df0fe01c5c3e9d904407">
  <xsd:schema xmlns:xsd="http://www.w3.org/2001/XMLSchema" xmlns:xs="http://www.w3.org/2001/XMLSchema" xmlns:p="http://schemas.microsoft.com/office/2006/metadata/properties" xmlns:ns2="e732d5a2-c289-428b-9acf-930b378b4c70" xmlns:ns3="a2fdb550-a160-4b62-911e-d41d9c90d00e" targetNamespace="http://schemas.microsoft.com/office/2006/metadata/properties" ma:root="true" ma:fieldsID="c8b73bb2eec4c2525d6677f37012bb6e" ns2:_="" ns3:_="">
    <xsd:import namespace="e732d5a2-c289-428b-9acf-930b378b4c70"/>
    <xsd:import namespace="a2fdb550-a160-4b62-911e-d41d9c90d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2d5a2-c289-428b-9acf-930b378b4c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fdb550-a160-4b62-911e-d41d9c90d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BB022F-6964-49AC-83E9-B54151E14B53}">
  <ds:schemaRefs>
    <ds:schemaRef ds:uri="http://schemas.microsoft.com/office/2006/metadata/properties"/>
    <ds:schemaRef ds:uri="http://purl.org/dc/dcmitype/"/>
    <ds:schemaRef ds:uri="e732d5a2-c289-428b-9acf-930b378b4c70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a2fdb550-a160-4b62-911e-d41d9c90d00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33E950D-4584-4D2C-9271-0CF0F7E89B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3E3265-436B-48A4-BB44-52464AF5E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32d5a2-c289-428b-9acf-930b378b4c70"/>
    <ds:schemaRef ds:uri="a2fdb550-a160-4b62-911e-d41d9c90d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Gerard, Debra</dc:creator>
  <cp:keywords/>
  <dc:description/>
  <cp:lastModifiedBy>Tran, Anh-Phuong</cp:lastModifiedBy>
  <cp:revision>2</cp:revision>
  <cp:lastPrinted>2018-07-26T22:47:00Z</cp:lastPrinted>
  <dcterms:created xsi:type="dcterms:W3CDTF">2026-04-13T22:39:00Z</dcterms:created>
  <dcterms:modified xsi:type="dcterms:W3CDTF">2026-04-13T22:39:00Z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0x010100FA2E5E98C81E064DB5252D7228D8A8F7</vt:lpwstr>
  </property>
</Properties>
</file>