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7671E" w14:textId="77777777" w:rsidR="007C42F7" w:rsidRDefault="00223B19">
      <w:pPr>
        <w:pStyle w:val="Heading1"/>
        <w:spacing w:before="79"/>
        <w:ind w:left="653" w:right="512"/>
        <w:jc w:val="center"/>
      </w:pPr>
      <w:r>
        <w:t>Rancho</w:t>
      </w:r>
      <w:r>
        <w:rPr>
          <w:spacing w:val="-10"/>
        </w:rPr>
        <w:t xml:space="preserve"> </w:t>
      </w:r>
      <w:r>
        <w:t>Santiago</w:t>
      </w:r>
      <w:r>
        <w:rPr>
          <w:spacing w:val="-10"/>
        </w:rPr>
        <w:t xml:space="preserve"> </w:t>
      </w:r>
      <w:r>
        <w:t>Community</w:t>
      </w:r>
      <w:r>
        <w:rPr>
          <w:spacing w:val="-12"/>
        </w:rPr>
        <w:t xml:space="preserve"> </w:t>
      </w:r>
      <w:r>
        <w:t>College</w:t>
      </w:r>
      <w:r>
        <w:rPr>
          <w:spacing w:val="-10"/>
        </w:rPr>
        <w:t xml:space="preserve"> </w:t>
      </w:r>
      <w:r>
        <w:t>District ADMINISTRATIVE REGULATION</w:t>
      </w:r>
    </w:p>
    <w:p w14:paraId="19918CCB" w14:textId="77777777" w:rsidR="007C42F7" w:rsidRDefault="00223B19">
      <w:pPr>
        <w:ind w:left="3610" w:right="3470"/>
        <w:jc w:val="center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26AE3D2" wp14:editId="07777777">
                <wp:simplePos x="0" y="0"/>
                <wp:positionH relativeFrom="page">
                  <wp:posOffset>895350</wp:posOffset>
                </wp:positionH>
                <wp:positionV relativeFrom="paragraph">
                  <wp:posOffset>627287</wp:posOffset>
                </wp:positionV>
                <wp:extent cx="5981700" cy="63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7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700" h="6350">
                              <a:moveTo>
                                <a:pt x="598170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81700" y="6095"/>
                              </a:lnTo>
                              <a:lnTo>
                                <a:pt x="5981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778721" id="Graphic 1" o:spid="_x0000_s1026" style="position:absolute;margin-left:70.5pt;margin-top:49.4pt;width:471pt;height: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7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" path="m5981700,l,,,6095r5981700,l5981700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8"/>
        </w:rPr>
        <w:t>Chapter 4 Academic</w:t>
      </w:r>
      <w:r>
        <w:rPr>
          <w:spacing w:val="-20"/>
          <w:sz w:val="28"/>
        </w:rPr>
        <w:t xml:space="preserve"> </w:t>
      </w:r>
      <w:r>
        <w:rPr>
          <w:sz w:val="28"/>
        </w:rPr>
        <w:t>Affairs</w:t>
      </w:r>
    </w:p>
    <w:p w14:paraId="672A6659" w14:textId="77777777" w:rsidR="007C42F7" w:rsidRDefault="007C42F7">
      <w:pPr>
        <w:pStyle w:val="BodyText"/>
        <w:rPr>
          <w:sz w:val="28"/>
        </w:rPr>
      </w:pPr>
    </w:p>
    <w:p w14:paraId="0A37501D" w14:textId="77777777" w:rsidR="007C42F7" w:rsidRDefault="007C42F7">
      <w:pPr>
        <w:pStyle w:val="BodyText"/>
        <w:spacing w:before="260"/>
        <w:rPr>
          <w:sz w:val="28"/>
        </w:rPr>
      </w:pPr>
    </w:p>
    <w:p w14:paraId="1B74A160" w14:textId="77777777" w:rsidR="007C42F7" w:rsidRDefault="00223B19">
      <w:pPr>
        <w:pStyle w:val="Heading1"/>
      </w:pPr>
      <w:r>
        <w:t>AR</w:t>
      </w:r>
      <w:r>
        <w:rPr>
          <w:spacing w:val="-9"/>
        </w:rPr>
        <w:t xml:space="preserve"> </w:t>
      </w:r>
      <w:r>
        <w:t>4227</w:t>
      </w:r>
      <w:r>
        <w:rPr>
          <w:spacing w:val="-8"/>
        </w:rPr>
        <w:t xml:space="preserve"> </w:t>
      </w:r>
      <w:r>
        <w:t>Repeatable</w:t>
      </w:r>
      <w:r>
        <w:rPr>
          <w:spacing w:val="-9"/>
        </w:rPr>
        <w:t xml:space="preserve"> </w:t>
      </w:r>
      <w:r>
        <w:rPr>
          <w:spacing w:val="-2"/>
        </w:rPr>
        <w:t>Courses</w:t>
      </w:r>
    </w:p>
    <w:p w14:paraId="5DAB6C7B" w14:textId="77777777" w:rsidR="007C42F7" w:rsidRDefault="007C42F7">
      <w:pPr>
        <w:pStyle w:val="BodyText"/>
        <w:rPr>
          <w:b/>
          <w:sz w:val="28"/>
        </w:rPr>
      </w:pPr>
    </w:p>
    <w:p w14:paraId="36624C54" w14:textId="77777777" w:rsidR="007C42F7" w:rsidRDefault="00223B19">
      <w:pPr>
        <w:spacing w:before="1" w:line="252" w:lineRule="exact"/>
        <w:ind w:left="140"/>
        <w:rPr>
          <w:b/>
        </w:rPr>
      </w:pPr>
      <w:r>
        <w:rPr>
          <w:b/>
          <w:spacing w:val="-2"/>
        </w:rPr>
        <w:t>Reference(s):</w:t>
      </w:r>
    </w:p>
    <w:p w14:paraId="15C54450" w14:textId="77777777" w:rsidR="007C42F7" w:rsidRDefault="00223B19">
      <w:pPr>
        <w:pStyle w:val="BodyText"/>
        <w:spacing w:line="252" w:lineRule="exact"/>
        <w:ind w:left="500"/>
      </w:pPr>
      <w:r>
        <w:t>Title</w:t>
      </w:r>
      <w:r>
        <w:rPr>
          <w:spacing w:val="-6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Sections</w:t>
      </w:r>
      <w:r>
        <w:rPr>
          <w:spacing w:val="-5"/>
        </w:rPr>
        <w:t xml:space="preserve"> </w:t>
      </w:r>
      <w:r>
        <w:t>55040,</w:t>
      </w:r>
      <w:r>
        <w:rPr>
          <w:spacing w:val="-7"/>
        </w:rPr>
        <w:t xml:space="preserve"> </w:t>
      </w:r>
      <w:r>
        <w:t>55041,</w:t>
      </w:r>
      <w:r>
        <w:rPr>
          <w:spacing w:val="-5"/>
        </w:rPr>
        <w:t xml:space="preserve"> </w:t>
      </w:r>
      <w:r>
        <w:t>55253,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4"/>
        </w:rPr>
        <w:t>56029</w:t>
      </w:r>
    </w:p>
    <w:p w14:paraId="02EB378F" w14:textId="77777777" w:rsidR="007C42F7" w:rsidRDefault="007C42F7">
      <w:pPr>
        <w:pStyle w:val="BodyText"/>
        <w:spacing w:before="252"/>
      </w:pPr>
    </w:p>
    <w:p w14:paraId="3D6C9024" w14:textId="77777777" w:rsidR="007C42F7" w:rsidRDefault="00223B19">
      <w:pPr>
        <w:pStyle w:val="BodyText"/>
        <w:ind w:left="140"/>
      </w:pPr>
      <w:r>
        <w:t>Only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types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courses</w:t>
      </w:r>
      <w:r>
        <w:rPr>
          <w:spacing w:val="-6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designated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2"/>
        </w:rPr>
        <w:t>repeatable:</w:t>
      </w:r>
    </w:p>
    <w:p w14:paraId="6A05A809" w14:textId="77777777" w:rsidR="007C42F7" w:rsidRDefault="007C42F7">
      <w:pPr>
        <w:pStyle w:val="BodyText"/>
      </w:pPr>
    </w:p>
    <w:p w14:paraId="5D50B50E" w14:textId="77777777" w:rsidR="007C42F7" w:rsidRDefault="00223B19">
      <w:pPr>
        <w:pStyle w:val="ListParagraph"/>
        <w:numPr>
          <w:ilvl w:val="0"/>
          <w:numId w:val="1"/>
        </w:numPr>
        <w:tabs>
          <w:tab w:val="left" w:pos="860"/>
        </w:tabs>
        <w:ind w:right="104"/>
      </w:pPr>
      <w:r>
        <w:t>Courses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repetition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necessary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major</w:t>
      </w:r>
      <w:r>
        <w:rPr>
          <w:spacing w:val="-3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CSU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UC for completion of a bachelor’s degree;</w:t>
      </w:r>
    </w:p>
    <w:p w14:paraId="20E31E77" w14:textId="77777777" w:rsidR="007C42F7" w:rsidRDefault="00223B19">
      <w:pPr>
        <w:pStyle w:val="ListParagraph"/>
        <w:numPr>
          <w:ilvl w:val="0"/>
          <w:numId w:val="1"/>
        </w:numPr>
        <w:tabs>
          <w:tab w:val="left" w:pos="859"/>
        </w:tabs>
        <w:spacing w:line="267" w:lineRule="exact"/>
        <w:ind w:left="859" w:hanging="359"/>
      </w:pPr>
      <w:r>
        <w:t>Intercollegiate</w:t>
      </w:r>
      <w:r>
        <w:rPr>
          <w:spacing w:val="-11"/>
        </w:rPr>
        <w:t xml:space="preserve"> </w:t>
      </w:r>
      <w:r>
        <w:t>athletics</w:t>
      </w:r>
      <w:r>
        <w:rPr>
          <w:spacing w:val="-10"/>
        </w:rPr>
        <w:t xml:space="preserve"> </w:t>
      </w:r>
      <w:r>
        <w:t>courses;</w:t>
      </w:r>
      <w:r>
        <w:rPr>
          <w:spacing w:val="-11"/>
        </w:rPr>
        <w:t xml:space="preserve"> </w:t>
      </w:r>
      <w:r>
        <w:rPr>
          <w:spacing w:val="-5"/>
        </w:rPr>
        <w:t>and</w:t>
      </w:r>
    </w:p>
    <w:p w14:paraId="18B87661" w14:textId="77777777" w:rsidR="007C42F7" w:rsidRDefault="00223B19">
      <w:pPr>
        <w:pStyle w:val="ListParagraph"/>
        <w:numPr>
          <w:ilvl w:val="0"/>
          <w:numId w:val="1"/>
        </w:numPr>
        <w:tabs>
          <w:tab w:val="left" w:pos="860"/>
        </w:tabs>
        <w:ind w:right="126"/>
      </w:pPr>
      <w:r>
        <w:t>Intercollegiate academic or vocational competition courses. Such courses may be repeated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four</w:t>
      </w:r>
      <w:r>
        <w:rPr>
          <w:spacing w:val="-3"/>
        </w:rPr>
        <w:t xml:space="preserve"> </w:t>
      </w:r>
      <w:r>
        <w:t>times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semester</w:t>
      </w:r>
      <w:r>
        <w:rPr>
          <w:spacing w:val="-3"/>
        </w:rPr>
        <w:t xml:space="preserve"> </w:t>
      </w:r>
      <w:r>
        <w:t>courses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six</w:t>
      </w:r>
      <w:r>
        <w:rPr>
          <w:spacing w:val="-3"/>
        </w:rPr>
        <w:t xml:space="preserve"> </w:t>
      </w:r>
      <w:r>
        <w:t>times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quarter</w:t>
      </w:r>
      <w:r>
        <w:rPr>
          <w:spacing w:val="-3"/>
        </w:rPr>
        <w:t xml:space="preserve"> </w:t>
      </w:r>
      <w:r>
        <w:t>courses.</w:t>
      </w:r>
    </w:p>
    <w:p w14:paraId="5314D03F" w14:textId="77777777" w:rsidR="007C42F7" w:rsidRDefault="00223B19">
      <w:pPr>
        <w:pStyle w:val="BodyText"/>
        <w:spacing w:before="251"/>
        <w:ind w:left="140"/>
      </w:pPr>
      <w:r>
        <w:t>The</w:t>
      </w:r>
      <w:r>
        <w:rPr>
          <w:spacing w:val="-7"/>
        </w:rPr>
        <w:t xml:space="preserve"> </w:t>
      </w:r>
      <w:r>
        <w:t>Colleges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identify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designate</w:t>
      </w:r>
      <w:r>
        <w:rPr>
          <w:spacing w:val="-6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repeatable</w:t>
      </w:r>
      <w:r>
        <w:rPr>
          <w:spacing w:val="-6"/>
        </w:rPr>
        <w:t xml:space="preserve"> </w:t>
      </w:r>
      <w:r>
        <w:t>courses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rPr>
          <w:spacing w:val="-2"/>
        </w:rPr>
        <w:t>catalog.</w:t>
      </w:r>
    </w:p>
    <w:p w14:paraId="6701C754" w14:textId="77777777" w:rsidR="007C42F7" w:rsidRDefault="00223B19">
      <w:pPr>
        <w:pStyle w:val="BodyText"/>
        <w:spacing w:before="252"/>
        <w:ind w:left="140"/>
      </w:pPr>
      <w:r>
        <w:t>Under</w:t>
      </w:r>
      <w:r>
        <w:rPr>
          <w:spacing w:val="-3"/>
        </w:rPr>
        <w:t xml:space="preserve"> </w:t>
      </w:r>
      <w:r>
        <w:t>special</w:t>
      </w:r>
      <w:r>
        <w:rPr>
          <w:spacing w:val="-3"/>
        </w:rPr>
        <w:t xml:space="preserve"> </w:t>
      </w:r>
      <w:r>
        <w:t>circumstances,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repeat</w:t>
      </w:r>
      <w:r>
        <w:rPr>
          <w:spacing w:val="-3"/>
        </w:rPr>
        <w:t xml:space="preserve"> </w:t>
      </w:r>
      <w:r>
        <w:t>courses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better</w:t>
      </w:r>
      <w:r>
        <w:rPr>
          <w:spacing w:val="-3"/>
        </w:rPr>
        <w:t xml:space="preserve"> </w:t>
      </w:r>
      <w:r>
        <w:t>grade</w:t>
      </w:r>
      <w:r>
        <w:rPr>
          <w:spacing w:val="-3"/>
        </w:rPr>
        <w:t xml:space="preserve"> </w:t>
      </w:r>
      <w:r>
        <w:t xml:space="preserve">was </w:t>
      </w:r>
      <w:r>
        <w:rPr>
          <w:spacing w:val="-2"/>
        </w:rPr>
        <w:t>earned.</w:t>
      </w:r>
    </w:p>
    <w:p w14:paraId="5A39BBE3" w14:textId="77777777" w:rsidR="007C42F7" w:rsidRDefault="007C42F7">
      <w:pPr>
        <w:pStyle w:val="BodyText"/>
        <w:spacing w:before="1"/>
      </w:pPr>
    </w:p>
    <w:p w14:paraId="2611458C" w14:textId="77777777" w:rsidR="007C42F7" w:rsidRDefault="00223B19">
      <w:pPr>
        <w:pStyle w:val="BodyText"/>
        <w:ind w:left="140"/>
      </w:pP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allowed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repeat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petition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repetition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necessary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enable that student to meet a legally mandated training requirement as a condition of volunteer or continued paid employment.</w:t>
      </w:r>
      <w:r>
        <w:rPr>
          <w:spacing w:val="40"/>
        </w:rPr>
        <w:t xml:space="preserve"> </w:t>
      </w:r>
      <w:r>
        <w:t>Students can repeat such courses any number of times, even if they</w:t>
      </w:r>
      <w:r>
        <w:rPr>
          <w:spacing w:val="-1"/>
        </w:rPr>
        <w:t xml:space="preserve"> </w:t>
      </w:r>
      <w:r>
        <w:t>received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grade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better;</w:t>
      </w:r>
      <w:r>
        <w:rPr>
          <w:spacing w:val="-1"/>
        </w:rPr>
        <w:t xml:space="preserve"> </w:t>
      </w:r>
      <w:r>
        <w:t>however,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grade</w:t>
      </w:r>
      <w:r>
        <w:rPr>
          <w:spacing w:val="-1"/>
        </w:rPr>
        <w:t xml:space="preserve"> </w:t>
      </w:r>
      <w:r>
        <w:t>received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 student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will be included in calculations of the student’s grade point average.</w:t>
      </w:r>
    </w:p>
    <w:p w14:paraId="41C8F396" w14:textId="77777777" w:rsidR="007C42F7" w:rsidRDefault="007C42F7">
      <w:pPr>
        <w:pStyle w:val="BodyText"/>
      </w:pPr>
    </w:p>
    <w:p w14:paraId="5B0A3B9A" w14:textId="77777777" w:rsidR="007C42F7" w:rsidRDefault="00223B19">
      <w:pPr>
        <w:pStyle w:val="BodyText"/>
        <w:ind w:left="140"/>
      </w:pPr>
      <w:r>
        <w:t>Students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enroll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activity</w:t>
      </w:r>
      <w:r>
        <w:rPr>
          <w:spacing w:val="-3"/>
        </w:rPr>
        <w:t xml:space="preserve"> </w:t>
      </w:r>
      <w:r>
        <w:t>courses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physical</w:t>
      </w:r>
      <w:r>
        <w:rPr>
          <w:spacing w:val="-3"/>
        </w:rPr>
        <w:t xml:space="preserve"> </w:t>
      </w:r>
      <w:r>
        <w:t>education,</w:t>
      </w:r>
      <w:r>
        <w:rPr>
          <w:spacing w:val="-3"/>
        </w:rPr>
        <w:t xml:space="preserve"> </w:t>
      </w:r>
      <w:r>
        <w:t>visual</w:t>
      </w:r>
      <w:r>
        <w:rPr>
          <w:spacing w:val="-3"/>
        </w:rPr>
        <w:t xml:space="preserve"> </w:t>
      </w:r>
      <w:r>
        <w:t>arts,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performing</w:t>
      </w:r>
      <w:r>
        <w:rPr>
          <w:spacing w:val="-3"/>
        </w:rPr>
        <w:t xml:space="preserve"> </w:t>
      </w:r>
      <w:r>
        <w:t>arts</w:t>
      </w:r>
      <w:r>
        <w:rPr>
          <w:spacing w:val="-3"/>
        </w:rPr>
        <w:t xml:space="preserve"> </w:t>
      </w:r>
      <w:r>
        <w:t>that are designated as repeatable. Such courses may not be repeated for more than four enrollments.</w:t>
      </w:r>
      <w:r>
        <w:rPr>
          <w:spacing w:val="40"/>
        </w:rPr>
        <w:t xml:space="preserve"> </w:t>
      </w:r>
      <w:r>
        <w:t xml:space="preserve">This limit applies even if the student receives a substandard grade or “W” during one or more enrollment or if a student petitions for repetition for repetition due to extenuating </w:t>
      </w:r>
      <w:r>
        <w:rPr>
          <w:spacing w:val="-2"/>
        </w:rPr>
        <w:t>circumstances.</w:t>
      </w:r>
    </w:p>
    <w:p w14:paraId="72A3D3EC" w14:textId="77777777" w:rsidR="007C42F7" w:rsidRDefault="007C42F7">
      <w:pPr>
        <w:pStyle w:val="BodyText"/>
      </w:pPr>
    </w:p>
    <w:p w14:paraId="10304A13" w14:textId="77777777" w:rsidR="007C42F7" w:rsidRDefault="00223B19">
      <w:pPr>
        <w:pStyle w:val="BodyText"/>
        <w:ind w:left="140" w:right="161"/>
      </w:pPr>
      <w:r>
        <w:t>Students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disabilities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repeat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special</w:t>
      </w:r>
      <w:r>
        <w:rPr>
          <w:spacing w:val="-3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disabilities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 times when an individualized determination verifies that such repetition is required as a disability-related accommodation for the student for one of the reasons specified in Title 5 Section 56029.</w:t>
      </w:r>
    </w:p>
    <w:p w14:paraId="0D0B940D" w14:textId="77777777" w:rsidR="007C42F7" w:rsidRDefault="007C42F7">
      <w:pPr>
        <w:pStyle w:val="BodyText"/>
      </w:pPr>
    </w:p>
    <w:p w14:paraId="5ED4602F" w14:textId="77777777" w:rsidR="007C42F7" w:rsidRDefault="4F11020E" w:rsidP="08C08EC9">
      <w:pPr>
        <w:pStyle w:val="BodyText"/>
        <w:ind w:left="140" w:right="70"/>
        <w:rPr>
          <w:strike/>
          <w:color w:val="FF0000"/>
          <w:highlight w:val="yellow"/>
          <w:u w:val="single"/>
        </w:rPr>
      </w:pPr>
      <w:commentRangeStart w:id="0"/>
      <w:commentRangeStart w:id="1"/>
      <w:r w:rsidRPr="08C08EC9">
        <w:rPr>
          <w:strike/>
          <w:color w:val="FF0000"/>
          <w:highlight w:val="yellow"/>
          <w:u w:val="single"/>
        </w:rPr>
        <w:t>Students</w:t>
      </w:r>
      <w:r w:rsidRPr="08C08EC9">
        <w:rPr>
          <w:strike/>
          <w:color w:val="FF0000"/>
          <w:spacing w:val="-3"/>
          <w:highlight w:val="yellow"/>
          <w:u w:val="single"/>
        </w:rPr>
        <w:t xml:space="preserve"> </w:t>
      </w:r>
      <w:r w:rsidRPr="08C08EC9">
        <w:rPr>
          <w:strike/>
          <w:color w:val="FF0000"/>
          <w:highlight w:val="yellow"/>
          <w:u w:val="single"/>
        </w:rPr>
        <w:t>are</w:t>
      </w:r>
      <w:r w:rsidRPr="08C08EC9">
        <w:rPr>
          <w:strike/>
          <w:color w:val="FF0000"/>
          <w:spacing w:val="-3"/>
          <w:highlight w:val="yellow"/>
          <w:u w:val="single"/>
        </w:rPr>
        <w:t xml:space="preserve"> </w:t>
      </w:r>
      <w:r w:rsidRPr="08C08EC9">
        <w:rPr>
          <w:strike/>
          <w:color w:val="FF0000"/>
          <w:highlight w:val="yellow"/>
          <w:u w:val="single"/>
        </w:rPr>
        <w:t>allowed</w:t>
      </w:r>
      <w:r w:rsidRPr="08C08EC9">
        <w:rPr>
          <w:strike/>
          <w:color w:val="FF0000"/>
          <w:spacing w:val="-3"/>
          <w:highlight w:val="yellow"/>
          <w:u w:val="single"/>
        </w:rPr>
        <w:t xml:space="preserve"> </w:t>
      </w:r>
      <w:r w:rsidRPr="08C08EC9">
        <w:rPr>
          <w:strike/>
          <w:color w:val="FF0000"/>
          <w:highlight w:val="yellow"/>
          <w:u w:val="single"/>
        </w:rPr>
        <w:t>to</w:t>
      </w:r>
      <w:r w:rsidRPr="08C08EC9">
        <w:rPr>
          <w:strike/>
          <w:color w:val="FF0000"/>
          <w:spacing w:val="-4"/>
          <w:highlight w:val="yellow"/>
          <w:u w:val="single"/>
        </w:rPr>
        <w:t xml:space="preserve"> </w:t>
      </w:r>
      <w:r w:rsidRPr="08C08EC9">
        <w:rPr>
          <w:strike/>
          <w:color w:val="FF0000"/>
          <w:highlight w:val="yellow"/>
          <w:u w:val="single"/>
        </w:rPr>
        <w:t>repeat</w:t>
      </w:r>
      <w:r w:rsidRPr="08C08EC9">
        <w:rPr>
          <w:strike/>
          <w:color w:val="FF0000"/>
          <w:spacing w:val="-3"/>
          <w:highlight w:val="yellow"/>
          <w:u w:val="single"/>
        </w:rPr>
        <w:t xml:space="preserve"> </w:t>
      </w:r>
      <w:r w:rsidRPr="08C08EC9">
        <w:rPr>
          <w:strike/>
          <w:color w:val="FF0000"/>
          <w:highlight w:val="yellow"/>
          <w:u w:val="single"/>
        </w:rPr>
        <w:t>an</w:t>
      </w:r>
      <w:r w:rsidRPr="08C08EC9">
        <w:rPr>
          <w:strike/>
          <w:color w:val="FF0000"/>
          <w:spacing w:val="-3"/>
          <w:highlight w:val="yellow"/>
          <w:u w:val="single"/>
        </w:rPr>
        <w:t xml:space="preserve"> </w:t>
      </w:r>
      <w:r w:rsidRPr="08C08EC9">
        <w:rPr>
          <w:strike/>
          <w:color w:val="FF0000"/>
          <w:highlight w:val="yellow"/>
          <w:u w:val="single"/>
        </w:rPr>
        <w:t>occupational</w:t>
      </w:r>
      <w:r w:rsidRPr="08C08EC9">
        <w:rPr>
          <w:strike/>
          <w:color w:val="FF0000"/>
          <w:spacing w:val="-4"/>
          <w:highlight w:val="yellow"/>
          <w:u w:val="single"/>
        </w:rPr>
        <w:t xml:space="preserve"> </w:t>
      </w:r>
      <w:r w:rsidRPr="08C08EC9">
        <w:rPr>
          <w:strike/>
          <w:color w:val="FF0000"/>
          <w:highlight w:val="yellow"/>
          <w:u w:val="single"/>
        </w:rPr>
        <w:t>work</w:t>
      </w:r>
      <w:r w:rsidRPr="08C08EC9">
        <w:rPr>
          <w:strike/>
          <w:color w:val="FF0000"/>
          <w:spacing w:val="-3"/>
          <w:highlight w:val="yellow"/>
          <w:u w:val="single"/>
        </w:rPr>
        <w:t xml:space="preserve"> </w:t>
      </w:r>
      <w:r w:rsidRPr="08C08EC9">
        <w:rPr>
          <w:strike/>
          <w:color w:val="FF0000"/>
          <w:highlight w:val="yellow"/>
          <w:u w:val="single"/>
        </w:rPr>
        <w:t>experience</w:t>
      </w:r>
      <w:r w:rsidRPr="08C08EC9">
        <w:rPr>
          <w:strike/>
          <w:color w:val="FF0000"/>
          <w:spacing w:val="-2"/>
          <w:highlight w:val="yellow"/>
          <w:u w:val="single"/>
        </w:rPr>
        <w:t xml:space="preserve"> </w:t>
      </w:r>
      <w:r w:rsidRPr="08C08EC9">
        <w:rPr>
          <w:strike/>
          <w:color w:val="FF0000"/>
          <w:highlight w:val="yellow"/>
          <w:u w:val="single"/>
        </w:rPr>
        <w:t>course</w:t>
      </w:r>
      <w:r w:rsidRPr="08C08EC9">
        <w:rPr>
          <w:strike/>
          <w:color w:val="FF0000"/>
          <w:spacing w:val="-4"/>
          <w:highlight w:val="yellow"/>
          <w:u w:val="single"/>
        </w:rPr>
        <w:t xml:space="preserve"> </w:t>
      </w:r>
      <w:r w:rsidRPr="08C08EC9">
        <w:rPr>
          <w:strike/>
          <w:color w:val="FF0000"/>
          <w:highlight w:val="yellow"/>
          <w:u w:val="single"/>
        </w:rPr>
        <w:t>if</w:t>
      </w:r>
      <w:r w:rsidRPr="08C08EC9">
        <w:rPr>
          <w:strike/>
          <w:color w:val="FF0000"/>
          <w:spacing w:val="-3"/>
          <w:highlight w:val="yellow"/>
          <w:u w:val="single"/>
        </w:rPr>
        <w:t xml:space="preserve"> </w:t>
      </w:r>
      <w:r w:rsidRPr="08C08EC9">
        <w:rPr>
          <w:strike/>
          <w:color w:val="FF0000"/>
          <w:highlight w:val="yellow"/>
          <w:u w:val="single"/>
        </w:rPr>
        <w:t>a</w:t>
      </w:r>
      <w:r w:rsidRPr="08C08EC9">
        <w:rPr>
          <w:strike/>
          <w:color w:val="FF0000"/>
          <w:spacing w:val="-3"/>
          <w:highlight w:val="yellow"/>
          <w:u w:val="single"/>
        </w:rPr>
        <w:t xml:space="preserve"> </w:t>
      </w:r>
      <w:r w:rsidRPr="08C08EC9">
        <w:rPr>
          <w:strike/>
          <w:color w:val="FF0000"/>
          <w:highlight w:val="yellow"/>
          <w:u w:val="single"/>
        </w:rPr>
        <w:t>college</w:t>
      </w:r>
      <w:r w:rsidRPr="08C08EC9">
        <w:rPr>
          <w:strike/>
          <w:color w:val="FF0000"/>
          <w:spacing w:val="-4"/>
          <w:highlight w:val="yellow"/>
          <w:u w:val="single"/>
        </w:rPr>
        <w:t xml:space="preserve"> </w:t>
      </w:r>
      <w:r w:rsidRPr="08C08EC9">
        <w:rPr>
          <w:strike/>
          <w:color w:val="FF0000"/>
          <w:highlight w:val="yellow"/>
          <w:u w:val="single"/>
        </w:rPr>
        <w:t>only</w:t>
      </w:r>
      <w:r w:rsidRPr="08C08EC9">
        <w:rPr>
          <w:strike/>
          <w:color w:val="FF0000"/>
          <w:spacing w:val="-3"/>
          <w:highlight w:val="yellow"/>
          <w:u w:val="single"/>
        </w:rPr>
        <w:t xml:space="preserve"> </w:t>
      </w:r>
      <w:r w:rsidRPr="08C08EC9">
        <w:rPr>
          <w:strike/>
          <w:color w:val="FF0000"/>
          <w:highlight w:val="yellow"/>
          <w:u w:val="single"/>
        </w:rPr>
        <w:t>offers one</w:t>
      </w:r>
      <w:r w:rsidRPr="08C08EC9">
        <w:rPr>
          <w:strike/>
          <w:color w:val="FF0000"/>
          <w:spacing w:val="-1"/>
          <w:highlight w:val="yellow"/>
          <w:u w:val="single"/>
        </w:rPr>
        <w:t xml:space="preserve"> </w:t>
      </w:r>
      <w:r w:rsidRPr="08C08EC9">
        <w:rPr>
          <w:strike/>
          <w:color w:val="FF0000"/>
          <w:highlight w:val="yellow"/>
          <w:u w:val="single"/>
        </w:rPr>
        <w:t>course</w:t>
      </w:r>
      <w:r w:rsidRPr="08C08EC9">
        <w:rPr>
          <w:strike/>
          <w:color w:val="FF0000"/>
          <w:spacing w:val="-1"/>
          <w:highlight w:val="yellow"/>
          <w:u w:val="single"/>
        </w:rPr>
        <w:t xml:space="preserve"> </w:t>
      </w:r>
      <w:r w:rsidRPr="08C08EC9">
        <w:rPr>
          <w:strike/>
          <w:color w:val="FF0000"/>
          <w:highlight w:val="yellow"/>
          <w:u w:val="single"/>
        </w:rPr>
        <w:t>in</w:t>
      </w:r>
      <w:r w:rsidRPr="08C08EC9">
        <w:rPr>
          <w:strike/>
          <w:color w:val="FF0000"/>
          <w:spacing w:val="-1"/>
          <w:highlight w:val="yellow"/>
          <w:u w:val="single"/>
        </w:rPr>
        <w:t xml:space="preserve"> </w:t>
      </w:r>
      <w:r w:rsidRPr="08C08EC9">
        <w:rPr>
          <w:strike/>
          <w:color w:val="FF0000"/>
          <w:highlight w:val="yellow"/>
          <w:u w:val="single"/>
        </w:rPr>
        <w:t>occupational</w:t>
      </w:r>
      <w:r w:rsidRPr="08C08EC9">
        <w:rPr>
          <w:strike/>
          <w:color w:val="FF0000"/>
          <w:spacing w:val="-1"/>
          <w:highlight w:val="yellow"/>
          <w:u w:val="single"/>
        </w:rPr>
        <w:t xml:space="preserve"> </w:t>
      </w:r>
      <w:r w:rsidRPr="08C08EC9">
        <w:rPr>
          <w:strike/>
          <w:color w:val="FF0000"/>
          <w:highlight w:val="yellow"/>
          <w:u w:val="single"/>
        </w:rPr>
        <w:t>work</w:t>
      </w:r>
      <w:r w:rsidRPr="08C08EC9">
        <w:rPr>
          <w:strike/>
          <w:color w:val="FF0000"/>
          <w:spacing w:val="-1"/>
          <w:highlight w:val="yellow"/>
          <w:u w:val="single"/>
        </w:rPr>
        <w:t xml:space="preserve"> </w:t>
      </w:r>
      <w:r w:rsidRPr="08C08EC9">
        <w:rPr>
          <w:strike/>
          <w:color w:val="FF0000"/>
          <w:highlight w:val="yellow"/>
          <w:u w:val="single"/>
        </w:rPr>
        <w:t>experience</w:t>
      </w:r>
      <w:r w:rsidRPr="08C08EC9">
        <w:rPr>
          <w:strike/>
          <w:color w:val="FF0000"/>
          <w:spacing w:val="-1"/>
          <w:highlight w:val="yellow"/>
          <w:u w:val="single"/>
        </w:rPr>
        <w:t xml:space="preserve"> </w:t>
      </w:r>
      <w:r w:rsidRPr="08C08EC9">
        <w:rPr>
          <w:strike/>
          <w:color w:val="FF0000"/>
          <w:highlight w:val="yellow"/>
          <w:u w:val="single"/>
        </w:rPr>
        <w:t>in</w:t>
      </w:r>
      <w:r w:rsidRPr="08C08EC9">
        <w:rPr>
          <w:strike/>
          <w:color w:val="FF0000"/>
          <w:spacing w:val="-2"/>
          <w:highlight w:val="yellow"/>
          <w:u w:val="single"/>
        </w:rPr>
        <w:t xml:space="preserve"> </w:t>
      </w:r>
      <w:r w:rsidRPr="08C08EC9">
        <w:rPr>
          <w:strike/>
          <w:color w:val="FF0000"/>
          <w:highlight w:val="yellow"/>
          <w:u w:val="single"/>
        </w:rPr>
        <w:t>a</w:t>
      </w:r>
      <w:r w:rsidRPr="08C08EC9">
        <w:rPr>
          <w:strike/>
          <w:color w:val="FF0000"/>
          <w:spacing w:val="-1"/>
          <w:highlight w:val="yellow"/>
          <w:u w:val="single"/>
        </w:rPr>
        <w:t xml:space="preserve"> </w:t>
      </w:r>
      <w:r w:rsidRPr="08C08EC9">
        <w:rPr>
          <w:strike/>
          <w:color w:val="FF0000"/>
          <w:highlight w:val="yellow"/>
          <w:u w:val="single"/>
        </w:rPr>
        <w:t>given</w:t>
      </w:r>
      <w:r w:rsidRPr="08C08EC9">
        <w:rPr>
          <w:strike/>
          <w:color w:val="FF0000"/>
          <w:spacing w:val="-1"/>
          <w:highlight w:val="yellow"/>
          <w:u w:val="single"/>
        </w:rPr>
        <w:t xml:space="preserve"> </w:t>
      </w:r>
      <w:r w:rsidRPr="08C08EC9">
        <w:rPr>
          <w:strike/>
          <w:color w:val="FF0000"/>
          <w:highlight w:val="yellow"/>
          <w:u w:val="single"/>
        </w:rPr>
        <w:t>field</w:t>
      </w:r>
      <w:r w:rsidRPr="08C08EC9">
        <w:rPr>
          <w:strike/>
          <w:color w:val="FF0000"/>
          <w:spacing w:val="-2"/>
          <w:highlight w:val="yellow"/>
          <w:u w:val="single"/>
        </w:rPr>
        <w:t xml:space="preserve"> </w:t>
      </w:r>
      <w:r w:rsidRPr="08C08EC9">
        <w:rPr>
          <w:strike/>
          <w:color w:val="FF0000"/>
          <w:highlight w:val="yellow"/>
          <w:u w:val="single"/>
        </w:rPr>
        <w:t>and that</w:t>
      </w:r>
      <w:r w:rsidRPr="08C08EC9">
        <w:rPr>
          <w:strike/>
          <w:color w:val="FF0000"/>
          <w:spacing w:val="-1"/>
          <w:highlight w:val="yellow"/>
          <w:u w:val="single"/>
        </w:rPr>
        <w:t xml:space="preserve"> </w:t>
      </w:r>
      <w:r w:rsidRPr="08C08EC9">
        <w:rPr>
          <w:strike/>
          <w:color w:val="FF0000"/>
          <w:highlight w:val="yellow"/>
          <w:u w:val="single"/>
        </w:rPr>
        <w:t>course</w:t>
      </w:r>
      <w:r w:rsidRPr="08C08EC9">
        <w:rPr>
          <w:strike/>
          <w:color w:val="FF0000"/>
          <w:spacing w:val="-1"/>
          <w:highlight w:val="yellow"/>
          <w:u w:val="single"/>
        </w:rPr>
        <w:t xml:space="preserve"> </w:t>
      </w:r>
      <w:r w:rsidRPr="08C08EC9">
        <w:rPr>
          <w:strike/>
          <w:color w:val="FF0000"/>
          <w:highlight w:val="yellow"/>
          <w:u w:val="single"/>
        </w:rPr>
        <w:t>is</w:t>
      </w:r>
      <w:r w:rsidRPr="08C08EC9">
        <w:rPr>
          <w:strike/>
          <w:color w:val="FF0000"/>
          <w:spacing w:val="-1"/>
          <w:highlight w:val="yellow"/>
          <w:u w:val="single"/>
        </w:rPr>
        <w:t xml:space="preserve"> </w:t>
      </w:r>
      <w:r w:rsidRPr="08C08EC9">
        <w:rPr>
          <w:strike/>
          <w:color w:val="FF0000"/>
          <w:highlight w:val="yellow"/>
          <w:u w:val="single"/>
        </w:rPr>
        <w:t>not</w:t>
      </w:r>
      <w:r w:rsidRPr="08C08EC9">
        <w:rPr>
          <w:strike/>
          <w:color w:val="FF0000"/>
          <w:spacing w:val="-1"/>
          <w:highlight w:val="yellow"/>
          <w:u w:val="single"/>
        </w:rPr>
        <w:t xml:space="preserve"> </w:t>
      </w:r>
      <w:r w:rsidRPr="08C08EC9">
        <w:rPr>
          <w:strike/>
          <w:color w:val="FF0000"/>
          <w:highlight w:val="yellow"/>
          <w:u w:val="single"/>
        </w:rPr>
        <w:t>offered</w:t>
      </w:r>
      <w:r w:rsidRPr="08C08EC9">
        <w:rPr>
          <w:strike/>
          <w:color w:val="FF0000"/>
          <w:spacing w:val="-1"/>
          <w:highlight w:val="yellow"/>
          <w:u w:val="single"/>
        </w:rPr>
        <w:t xml:space="preserve"> </w:t>
      </w:r>
      <w:r w:rsidRPr="08C08EC9">
        <w:rPr>
          <w:strike/>
          <w:color w:val="FF0000"/>
          <w:highlight w:val="yellow"/>
          <w:u w:val="single"/>
        </w:rPr>
        <w:t>as</w:t>
      </w:r>
      <w:r w:rsidRPr="08C08EC9">
        <w:rPr>
          <w:strike/>
          <w:color w:val="FF0000"/>
          <w:spacing w:val="-1"/>
          <w:highlight w:val="yellow"/>
          <w:u w:val="single"/>
        </w:rPr>
        <w:t xml:space="preserve"> </w:t>
      </w:r>
      <w:r w:rsidRPr="08C08EC9">
        <w:rPr>
          <w:strike/>
          <w:color w:val="FF0000"/>
          <w:highlight w:val="yellow"/>
          <w:u w:val="single"/>
        </w:rPr>
        <w:t>a variable unit open-entry/open-exit course.</w:t>
      </w:r>
      <w:r w:rsidRPr="08C08EC9">
        <w:rPr>
          <w:strike/>
          <w:color w:val="FF0000"/>
          <w:spacing w:val="40"/>
          <w:highlight w:val="yellow"/>
          <w:u w:val="single"/>
        </w:rPr>
        <w:t xml:space="preserve"> </w:t>
      </w:r>
      <w:r w:rsidRPr="08C08EC9">
        <w:rPr>
          <w:strike/>
          <w:color w:val="FF0000"/>
          <w:highlight w:val="yellow"/>
          <w:u w:val="single"/>
        </w:rPr>
        <w:t>Where only one occupational work experience course is offered subject to the above conditions, students may be permitted to repeat this</w:t>
      </w:r>
    </w:p>
    <w:commentRangeEnd w:id="0"/>
    <w:p w14:paraId="0E27B00A" w14:textId="77777777" w:rsidR="007C42F7" w:rsidRDefault="00223B19">
      <w:pPr>
        <w:sectPr w:rsidR="007C42F7">
          <w:type w:val="continuous"/>
          <w:pgSz w:w="12240" w:h="15840"/>
          <w:pgMar w:top="1360" w:right="1440" w:bottom="280" w:left="1300" w:header="720" w:footer="720" w:gutter="0"/>
          <w:cols w:space="720"/>
        </w:sectPr>
      </w:pPr>
      <w:r>
        <w:rPr>
          <w:rStyle w:val="CommentReference"/>
          <w:sz w:val="22"/>
          <w:szCs w:val="22"/>
        </w:rPr>
        <w:commentReference w:id="0"/>
      </w:r>
      <w:commentRangeEnd w:id="1"/>
      <w:r>
        <w:rPr>
          <w:rStyle w:val="CommentReference"/>
          <w:sz w:val="22"/>
          <w:szCs w:val="22"/>
        </w:rPr>
        <w:commentReference w:id="1"/>
      </w:r>
    </w:p>
    <w:p w14:paraId="51909678" w14:textId="77777777" w:rsidR="007C42F7" w:rsidRDefault="4F11020E" w:rsidP="08C08EC9">
      <w:pPr>
        <w:pStyle w:val="BodyText"/>
        <w:spacing w:before="79"/>
        <w:ind w:left="140" w:right="70"/>
        <w:rPr>
          <w:strike/>
          <w:color w:val="FF0000"/>
          <w:highlight w:val="yellow"/>
        </w:rPr>
      </w:pPr>
      <w:r w:rsidRPr="08C08EC9">
        <w:rPr>
          <w:strike/>
          <w:color w:val="FF0000"/>
          <w:highlight w:val="yellow"/>
        </w:rPr>
        <w:lastRenderedPageBreak/>
        <w:t>course</w:t>
      </w:r>
      <w:r w:rsidRPr="08C08EC9">
        <w:rPr>
          <w:strike/>
          <w:color w:val="FF0000"/>
          <w:spacing w:val="-2"/>
          <w:highlight w:val="yellow"/>
        </w:rPr>
        <w:t xml:space="preserve"> </w:t>
      </w:r>
      <w:r w:rsidRPr="08C08EC9">
        <w:rPr>
          <w:strike/>
          <w:color w:val="FF0000"/>
          <w:highlight w:val="yellow"/>
        </w:rPr>
        <w:t>any</w:t>
      </w:r>
      <w:r w:rsidRPr="08C08EC9">
        <w:rPr>
          <w:strike/>
          <w:color w:val="FF0000"/>
          <w:spacing w:val="-2"/>
          <w:highlight w:val="yellow"/>
        </w:rPr>
        <w:t xml:space="preserve"> </w:t>
      </w:r>
      <w:r w:rsidRPr="08C08EC9">
        <w:rPr>
          <w:strike/>
          <w:color w:val="FF0000"/>
          <w:highlight w:val="yellow"/>
        </w:rPr>
        <w:t>number</w:t>
      </w:r>
      <w:r w:rsidRPr="08C08EC9">
        <w:rPr>
          <w:strike/>
          <w:color w:val="FF0000"/>
          <w:spacing w:val="-2"/>
          <w:highlight w:val="yellow"/>
        </w:rPr>
        <w:t xml:space="preserve"> </w:t>
      </w:r>
      <w:r w:rsidRPr="08C08EC9">
        <w:rPr>
          <w:strike/>
          <w:color w:val="FF0000"/>
          <w:highlight w:val="yellow"/>
        </w:rPr>
        <w:t>of</w:t>
      </w:r>
      <w:r w:rsidRPr="08C08EC9">
        <w:rPr>
          <w:strike/>
          <w:color w:val="FF0000"/>
          <w:spacing w:val="-2"/>
          <w:highlight w:val="yellow"/>
        </w:rPr>
        <w:t xml:space="preserve"> </w:t>
      </w:r>
      <w:r w:rsidRPr="08C08EC9">
        <w:rPr>
          <w:strike/>
          <w:color w:val="FF0000"/>
          <w:highlight w:val="yellow"/>
        </w:rPr>
        <w:t>times</w:t>
      </w:r>
      <w:r w:rsidRPr="08C08EC9">
        <w:rPr>
          <w:strike/>
          <w:color w:val="FF0000"/>
          <w:spacing w:val="-2"/>
          <w:highlight w:val="yellow"/>
        </w:rPr>
        <w:t xml:space="preserve"> </w:t>
      </w:r>
      <w:r w:rsidRPr="08C08EC9">
        <w:rPr>
          <w:strike/>
          <w:color w:val="FF0000"/>
          <w:highlight w:val="yellow"/>
        </w:rPr>
        <w:t>as</w:t>
      </w:r>
      <w:r w:rsidRPr="08C08EC9">
        <w:rPr>
          <w:strike/>
          <w:color w:val="FF0000"/>
          <w:spacing w:val="-2"/>
          <w:highlight w:val="yellow"/>
        </w:rPr>
        <w:t xml:space="preserve"> </w:t>
      </w:r>
      <w:r w:rsidRPr="08C08EC9">
        <w:rPr>
          <w:strike/>
          <w:color w:val="FF0000"/>
          <w:highlight w:val="yellow"/>
        </w:rPr>
        <w:t>long</w:t>
      </w:r>
      <w:r w:rsidRPr="08C08EC9">
        <w:rPr>
          <w:strike/>
          <w:color w:val="FF0000"/>
          <w:spacing w:val="-3"/>
          <w:highlight w:val="yellow"/>
        </w:rPr>
        <w:t xml:space="preserve"> </w:t>
      </w:r>
      <w:r w:rsidRPr="08C08EC9">
        <w:rPr>
          <w:strike/>
          <w:color w:val="FF0000"/>
          <w:highlight w:val="yellow"/>
        </w:rPr>
        <w:t>as</w:t>
      </w:r>
      <w:r w:rsidRPr="08C08EC9">
        <w:rPr>
          <w:strike/>
          <w:color w:val="FF0000"/>
          <w:spacing w:val="-2"/>
          <w:highlight w:val="yellow"/>
        </w:rPr>
        <w:t xml:space="preserve"> </w:t>
      </w:r>
      <w:r w:rsidRPr="08C08EC9">
        <w:rPr>
          <w:strike/>
          <w:color w:val="FF0000"/>
          <w:highlight w:val="yellow"/>
        </w:rPr>
        <w:t>they</w:t>
      </w:r>
      <w:r w:rsidRPr="08C08EC9">
        <w:rPr>
          <w:strike/>
          <w:color w:val="FF0000"/>
          <w:spacing w:val="-2"/>
          <w:highlight w:val="yellow"/>
        </w:rPr>
        <w:t xml:space="preserve"> </w:t>
      </w:r>
      <w:r w:rsidRPr="08C08EC9">
        <w:rPr>
          <w:strike/>
          <w:color w:val="FF0000"/>
          <w:highlight w:val="yellow"/>
        </w:rPr>
        <w:t>do</w:t>
      </w:r>
      <w:r w:rsidRPr="08C08EC9">
        <w:rPr>
          <w:strike/>
          <w:color w:val="FF0000"/>
          <w:spacing w:val="-2"/>
          <w:highlight w:val="yellow"/>
        </w:rPr>
        <w:t xml:space="preserve"> </w:t>
      </w:r>
      <w:r w:rsidRPr="08C08EC9">
        <w:rPr>
          <w:strike/>
          <w:color w:val="FF0000"/>
          <w:highlight w:val="yellow"/>
        </w:rPr>
        <w:t>not</w:t>
      </w:r>
      <w:r w:rsidRPr="08C08EC9">
        <w:rPr>
          <w:strike/>
          <w:color w:val="FF0000"/>
          <w:spacing w:val="-2"/>
          <w:highlight w:val="yellow"/>
        </w:rPr>
        <w:t xml:space="preserve"> </w:t>
      </w:r>
      <w:r w:rsidRPr="08C08EC9">
        <w:rPr>
          <w:strike/>
          <w:color w:val="FF0000"/>
          <w:highlight w:val="yellow"/>
        </w:rPr>
        <w:t>exceed</w:t>
      </w:r>
      <w:r w:rsidRPr="08C08EC9">
        <w:rPr>
          <w:strike/>
          <w:color w:val="FF0000"/>
          <w:spacing w:val="-2"/>
          <w:highlight w:val="yellow"/>
        </w:rPr>
        <w:t xml:space="preserve"> </w:t>
      </w:r>
      <w:r w:rsidRPr="08C08EC9">
        <w:rPr>
          <w:strike/>
          <w:color w:val="FF0000"/>
          <w:highlight w:val="yellow"/>
        </w:rPr>
        <w:t>the</w:t>
      </w:r>
      <w:r w:rsidRPr="08C08EC9">
        <w:rPr>
          <w:strike/>
          <w:color w:val="FF0000"/>
          <w:spacing w:val="-2"/>
          <w:highlight w:val="yellow"/>
        </w:rPr>
        <w:t xml:space="preserve"> </w:t>
      </w:r>
      <w:r w:rsidRPr="08C08EC9">
        <w:rPr>
          <w:strike/>
          <w:color w:val="FF0000"/>
          <w:highlight w:val="yellow"/>
        </w:rPr>
        <w:t>limit</w:t>
      </w:r>
      <w:r w:rsidRPr="08C08EC9">
        <w:rPr>
          <w:strike/>
          <w:color w:val="FF0000"/>
          <w:spacing w:val="-2"/>
          <w:highlight w:val="yellow"/>
        </w:rPr>
        <w:t xml:space="preserve"> </w:t>
      </w:r>
      <w:r w:rsidRPr="08C08EC9">
        <w:rPr>
          <w:strike/>
          <w:color w:val="FF0000"/>
          <w:highlight w:val="yellow"/>
        </w:rPr>
        <w:t>on</w:t>
      </w:r>
      <w:r w:rsidRPr="08C08EC9">
        <w:rPr>
          <w:strike/>
          <w:color w:val="FF0000"/>
          <w:spacing w:val="-2"/>
          <w:highlight w:val="yellow"/>
        </w:rPr>
        <w:t xml:space="preserve"> </w:t>
      </w:r>
      <w:r w:rsidRPr="08C08EC9">
        <w:rPr>
          <w:strike/>
          <w:color w:val="FF0000"/>
          <w:highlight w:val="yellow"/>
        </w:rPr>
        <w:t>the</w:t>
      </w:r>
      <w:r w:rsidRPr="08C08EC9">
        <w:rPr>
          <w:strike/>
          <w:color w:val="FF0000"/>
          <w:spacing w:val="-2"/>
          <w:highlight w:val="yellow"/>
        </w:rPr>
        <w:t xml:space="preserve"> </w:t>
      </w:r>
      <w:r w:rsidRPr="08C08EC9">
        <w:rPr>
          <w:strike/>
          <w:color w:val="FF0000"/>
          <w:highlight w:val="yellow"/>
        </w:rPr>
        <w:t>number</w:t>
      </w:r>
      <w:r w:rsidRPr="08C08EC9">
        <w:rPr>
          <w:strike/>
          <w:color w:val="FF0000"/>
          <w:spacing w:val="-2"/>
          <w:highlight w:val="yellow"/>
        </w:rPr>
        <w:t xml:space="preserve"> </w:t>
      </w:r>
      <w:r w:rsidRPr="08C08EC9">
        <w:rPr>
          <w:strike/>
          <w:color w:val="FF0000"/>
          <w:highlight w:val="yellow"/>
        </w:rPr>
        <w:t>of</w:t>
      </w:r>
      <w:r w:rsidRPr="08C08EC9">
        <w:rPr>
          <w:strike/>
          <w:color w:val="FF0000"/>
          <w:spacing w:val="-2"/>
          <w:highlight w:val="yellow"/>
        </w:rPr>
        <w:t xml:space="preserve"> </w:t>
      </w:r>
      <w:r w:rsidRPr="08C08EC9">
        <w:rPr>
          <w:strike/>
          <w:color w:val="FF0000"/>
          <w:highlight w:val="yellow"/>
        </w:rPr>
        <w:t>units</w:t>
      </w:r>
      <w:r w:rsidRPr="08C08EC9">
        <w:rPr>
          <w:strike/>
          <w:color w:val="FF0000"/>
          <w:spacing w:val="-2"/>
          <w:highlight w:val="yellow"/>
        </w:rPr>
        <w:t xml:space="preserve"> </w:t>
      </w:r>
      <w:r w:rsidRPr="08C08EC9">
        <w:rPr>
          <w:strike/>
          <w:color w:val="FF0000"/>
          <w:highlight w:val="yellow"/>
        </w:rPr>
        <w:t>of cooperative work experience set forth in Title 5 Section 55253(a).</w:t>
      </w:r>
    </w:p>
    <w:p w14:paraId="60061E4C" w14:textId="77777777" w:rsidR="007C42F7" w:rsidRDefault="007C42F7">
      <w:pPr>
        <w:pStyle w:val="BodyText"/>
      </w:pPr>
    </w:p>
    <w:p w14:paraId="36FB56C2" w14:textId="27776709" w:rsidR="785EB0B2" w:rsidRDefault="785EB0B2" w:rsidP="4F11020E">
      <w:pPr>
        <w:pStyle w:val="BodyText"/>
        <w:ind w:left="90"/>
        <w:rPr>
          <w:color w:val="FF0000"/>
          <w:u w:val="single"/>
        </w:rPr>
      </w:pPr>
      <w:r w:rsidRPr="4F11020E">
        <w:rPr>
          <w:color w:val="FF0000"/>
          <w:u w:val="single"/>
        </w:rPr>
        <w:t>A student may repeat a work experience education course subject to Title 5 Section 55040.</w:t>
      </w:r>
    </w:p>
    <w:p w14:paraId="005AC07A" w14:textId="49924365" w:rsidR="4F11020E" w:rsidRDefault="4F11020E" w:rsidP="4F11020E">
      <w:pPr>
        <w:pStyle w:val="BodyText"/>
        <w:ind w:left="90"/>
        <w:rPr>
          <w:color w:val="FF0000"/>
          <w:u w:val="single"/>
        </w:rPr>
      </w:pPr>
    </w:p>
    <w:p w14:paraId="20E31712" w14:textId="0288D3DC" w:rsidR="785EB0B2" w:rsidRDefault="785EB0B2" w:rsidP="4F11020E">
      <w:pPr>
        <w:pStyle w:val="BodyText"/>
        <w:ind w:left="90"/>
        <w:rPr>
          <w:color w:val="FF0000"/>
          <w:u w:val="single"/>
        </w:rPr>
      </w:pPr>
      <w:r w:rsidRPr="4F11020E">
        <w:rPr>
          <w:color w:val="FF0000"/>
          <w:u w:val="single"/>
        </w:rPr>
        <w:t>The District shall develop and implement a mechanism to allow it to properly monitor course repetition.</w:t>
      </w:r>
    </w:p>
    <w:p w14:paraId="12BAA61C" w14:textId="5AFD7F9F" w:rsidR="4F11020E" w:rsidRDefault="4F11020E" w:rsidP="4F11020E">
      <w:pPr>
        <w:pStyle w:val="BodyText"/>
      </w:pPr>
    </w:p>
    <w:p w14:paraId="44EAFD9C" w14:textId="77777777" w:rsidR="007C42F7" w:rsidRDefault="007C42F7">
      <w:pPr>
        <w:pStyle w:val="BodyText"/>
      </w:pPr>
    </w:p>
    <w:p w14:paraId="69AECC20" w14:textId="77777777" w:rsidR="007C42F7" w:rsidRDefault="00223B19">
      <w:pPr>
        <w:ind w:left="140"/>
        <w:rPr>
          <w:b/>
          <w:sz w:val="20"/>
        </w:rPr>
      </w:pPr>
      <w:r>
        <w:rPr>
          <w:b/>
          <w:sz w:val="20"/>
        </w:rPr>
        <w:t>Adopted:</w:t>
      </w:r>
      <w:r>
        <w:rPr>
          <w:b/>
          <w:spacing w:val="45"/>
          <w:sz w:val="20"/>
        </w:rPr>
        <w:t xml:space="preserve"> </w:t>
      </w:r>
      <w:r>
        <w:rPr>
          <w:b/>
          <w:sz w:val="20"/>
        </w:rPr>
        <w:t>September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17,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2018</w:t>
      </w:r>
    </w:p>
    <w:sectPr w:rsidR="007C42F7">
      <w:pgSz w:w="12240" w:h="15840"/>
      <w:pgMar w:top="1360" w:right="1440" w:bottom="280" w:left="130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Valencia, Jennifer" w:date="2026-02-09T15:30:00Z" w:initials="VJ">
    <w:p w14:paraId="12FBBD27" w14:textId="5D4FEEAA" w:rsidR="00223B19" w:rsidRDefault="00223B19">
      <w:r>
        <w:annotationRef/>
      </w:r>
      <w:r w:rsidRPr="16852DA2">
        <w:t>Remove??  CCLC Language added below.</w:t>
      </w:r>
    </w:p>
  </w:comment>
  <w:comment w:id="1" w:author="Morin, Matthew" w:date="2026-03-26T13:26:00Z" w:initials="MM">
    <w:p w14:paraId="44A4E109" w14:textId="7B894C14" w:rsidR="00223B19" w:rsidRDefault="00223B19">
      <w:r>
        <w:annotationRef/>
      </w:r>
      <w:r w:rsidRPr="6708A3D7">
        <w:t>Yup! :)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2FBBD27" w15:done="0"/>
  <w15:commentEx w15:paraId="44A4E109" w15:paraIdParent="12FBBD2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D7471E7" w16cex:dateUtc="2026-02-09T23:30:00Z"/>
  <w16cex:commentExtensible w16cex:durableId="6974D34C" w16cex:dateUtc="2026-03-26T20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2FBBD27" w16cid:durableId="2D7471E7"/>
  <w16cid:commentId w16cid:paraId="44A4E109" w16cid:durableId="6974D34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54AFD"/>
    <w:multiLevelType w:val="hybridMultilevel"/>
    <w:tmpl w:val="59045818"/>
    <w:lvl w:ilvl="0" w:tplc="06EA8A94">
      <w:numFmt w:val="bullet"/>
      <w:lvlText w:val=""/>
      <w:lvlJc w:val="left"/>
      <w:pPr>
        <w:ind w:left="86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E1181406">
      <w:numFmt w:val="bullet"/>
      <w:lvlText w:val="•"/>
      <w:lvlJc w:val="left"/>
      <w:pPr>
        <w:ind w:left="1724" w:hanging="361"/>
      </w:pPr>
      <w:rPr>
        <w:rFonts w:hint="default"/>
        <w:lang w:val="en-US" w:eastAsia="en-US" w:bidi="ar-SA"/>
      </w:rPr>
    </w:lvl>
    <w:lvl w:ilvl="2" w:tplc="AB321A44">
      <w:numFmt w:val="bullet"/>
      <w:lvlText w:val="•"/>
      <w:lvlJc w:val="left"/>
      <w:pPr>
        <w:ind w:left="2588" w:hanging="361"/>
      </w:pPr>
      <w:rPr>
        <w:rFonts w:hint="default"/>
        <w:lang w:val="en-US" w:eastAsia="en-US" w:bidi="ar-SA"/>
      </w:rPr>
    </w:lvl>
    <w:lvl w:ilvl="3" w:tplc="216C7630">
      <w:numFmt w:val="bullet"/>
      <w:lvlText w:val="•"/>
      <w:lvlJc w:val="left"/>
      <w:pPr>
        <w:ind w:left="3452" w:hanging="361"/>
      </w:pPr>
      <w:rPr>
        <w:rFonts w:hint="default"/>
        <w:lang w:val="en-US" w:eastAsia="en-US" w:bidi="ar-SA"/>
      </w:rPr>
    </w:lvl>
    <w:lvl w:ilvl="4" w:tplc="A87AFA1C">
      <w:numFmt w:val="bullet"/>
      <w:lvlText w:val="•"/>
      <w:lvlJc w:val="left"/>
      <w:pPr>
        <w:ind w:left="4316" w:hanging="361"/>
      </w:pPr>
      <w:rPr>
        <w:rFonts w:hint="default"/>
        <w:lang w:val="en-US" w:eastAsia="en-US" w:bidi="ar-SA"/>
      </w:rPr>
    </w:lvl>
    <w:lvl w:ilvl="5" w:tplc="876CBA42">
      <w:numFmt w:val="bullet"/>
      <w:lvlText w:val="•"/>
      <w:lvlJc w:val="left"/>
      <w:pPr>
        <w:ind w:left="5180" w:hanging="361"/>
      </w:pPr>
      <w:rPr>
        <w:rFonts w:hint="default"/>
        <w:lang w:val="en-US" w:eastAsia="en-US" w:bidi="ar-SA"/>
      </w:rPr>
    </w:lvl>
    <w:lvl w:ilvl="6" w:tplc="1EE0F37E">
      <w:numFmt w:val="bullet"/>
      <w:lvlText w:val="•"/>
      <w:lvlJc w:val="left"/>
      <w:pPr>
        <w:ind w:left="6044" w:hanging="361"/>
      </w:pPr>
      <w:rPr>
        <w:rFonts w:hint="default"/>
        <w:lang w:val="en-US" w:eastAsia="en-US" w:bidi="ar-SA"/>
      </w:rPr>
    </w:lvl>
    <w:lvl w:ilvl="7" w:tplc="B6241B5A">
      <w:numFmt w:val="bullet"/>
      <w:lvlText w:val="•"/>
      <w:lvlJc w:val="left"/>
      <w:pPr>
        <w:ind w:left="6908" w:hanging="361"/>
      </w:pPr>
      <w:rPr>
        <w:rFonts w:hint="default"/>
        <w:lang w:val="en-US" w:eastAsia="en-US" w:bidi="ar-SA"/>
      </w:rPr>
    </w:lvl>
    <w:lvl w:ilvl="8" w:tplc="B49A036A">
      <w:numFmt w:val="bullet"/>
      <w:lvlText w:val="•"/>
      <w:lvlJc w:val="left"/>
      <w:pPr>
        <w:ind w:left="7772" w:hanging="361"/>
      </w:pPr>
      <w:rPr>
        <w:rFonts w:hint="default"/>
        <w:lang w:val="en-US" w:eastAsia="en-US" w:bidi="ar-SA"/>
      </w:rPr>
    </w:lvl>
  </w:abstractNum>
  <w:num w:numId="1" w16cid:durableId="86220556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alencia, Jennifer">
    <w15:presenceInfo w15:providerId="AD" w15:userId="S::valencia_jennifer@sac.edu::f9b2c428-4347-4f20-9d34-52b4a7648a8b"/>
  </w15:person>
  <w15:person w15:author="Morin, Matthew">
    <w15:presenceInfo w15:providerId="AD" w15:userId="S::morin_matthew@sac.edu::8d36a7cb-ad98-4f82-bb2c-ae571d6bda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2E722DA"/>
    <w:rsid w:val="00223B19"/>
    <w:rsid w:val="00226067"/>
    <w:rsid w:val="006A2E6F"/>
    <w:rsid w:val="007C42F7"/>
    <w:rsid w:val="02E722DA"/>
    <w:rsid w:val="03267129"/>
    <w:rsid w:val="08C08EC9"/>
    <w:rsid w:val="4F11020E"/>
    <w:rsid w:val="63EEBA65"/>
    <w:rsid w:val="785EB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AE3D2"/>
  <w15:docId w15:val="{F41C4042-27CC-4A81-A18E-8EA609807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6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2E5E98C81E064DB5252D7228D8A8F7" ma:contentTypeVersion="6" ma:contentTypeDescription="Create a new document." ma:contentTypeScope="" ma:versionID="d6c48de54250df0fe01c5c3e9d904407">
  <xsd:schema xmlns:xsd="http://www.w3.org/2001/XMLSchema" xmlns:xs="http://www.w3.org/2001/XMLSchema" xmlns:p="http://schemas.microsoft.com/office/2006/metadata/properties" xmlns:ns2="e732d5a2-c289-428b-9acf-930b378b4c70" xmlns:ns3="a2fdb550-a160-4b62-911e-d41d9c90d00e" targetNamespace="http://schemas.microsoft.com/office/2006/metadata/properties" ma:root="true" ma:fieldsID="c8b73bb2eec4c2525d6677f37012bb6e" ns2:_="" ns3:_="">
    <xsd:import namespace="e732d5a2-c289-428b-9acf-930b378b4c70"/>
    <xsd:import namespace="a2fdb550-a160-4b62-911e-d41d9c90d0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2d5a2-c289-428b-9acf-930b378b4c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fdb550-a160-4b62-911e-d41d9c90d0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816F57-4AA8-4B02-B795-C3B54C771F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D41AA3-5119-488C-94AE-DC9948DA16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2AA0DF-0BD5-427B-BA8E-3A1BB98A05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32d5a2-c289-428b-9acf-930b378b4c70"/>
    <ds:schemaRef ds:uri="a2fdb550-a160-4b62-911e-d41d9c90d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2290</Characters>
  <Application>Microsoft Office Word</Application>
  <DocSecurity>0</DocSecurity>
  <Lines>114</Lines>
  <Paragraphs>102</Paragraphs>
  <ScaleCrop>false</ScaleCrop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AR 4227 Repeatable Courses.docx</dc:title>
  <dc:creator>dg23869</dc:creator>
  <cp:lastModifiedBy>Tran, Anh-Phuong</cp:lastModifiedBy>
  <cp:revision>2</cp:revision>
  <dcterms:created xsi:type="dcterms:W3CDTF">2026-03-30T22:15:00Z</dcterms:created>
  <dcterms:modified xsi:type="dcterms:W3CDTF">2026-03-30T22:15:00Z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2025-04-24T00:00:00Z</vt:filetime>
  </property>
  <property fmtid="{D5CDD505-2E9C-101B-9397-08002B2CF9AE}" pid="5" name="Producer">
    <vt:lpwstr>Acrobat Distiller 18.0 (Windows)</vt:lpwstr>
  </property>
  <property fmtid="{D5CDD505-2E9C-101B-9397-08002B2CF9AE}" pid="6" name="ContentTypeId">
    <vt:lpwstr>0x010100FA2E5E98C81E064DB5252D7228D8A8F7</vt:lpwstr>
  </property>
</Properties>
</file>