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CC15" w14:textId="77777777" w:rsidR="00984153" w:rsidRPr="0029420B" w:rsidRDefault="00984153" w:rsidP="00984153">
      <w:pPr>
        <w:pStyle w:val="Heading2"/>
        <w:jc w:val="center"/>
        <w:rPr>
          <w:rFonts w:asciiTheme="majorHAnsi" w:hAnsiTheme="majorHAnsi"/>
          <w:i w:val="0"/>
        </w:rPr>
      </w:pPr>
      <w:r w:rsidRPr="0029420B">
        <w:rPr>
          <w:rFonts w:asciiTheme="majorHAnsi" w:hAnsiTheme="majorHAnsi"/>
          <w:i w:val="0"/>
        </w:rPr>
        <w:t>ROLES AND RESPONSIBILITIES:</w:t>
      </w:r>
    </w:p>
    <w:p w14:paraId="79B11758" w14:textId="77777777" w:rsidR="00984153" w:rsidRPr="0029420B" w:rsidRDefault="00984153" w:rsidP="00984153">
      <w:pPr>
        <w:pStyle w:val="Heading3"/>
        <w:rPr>
          <w:rFonts w:asciiTheme="majorHAnsi" w:hAnsiTheme="majorHAnsi"/>
        </w:rPr>
      </w:pPr>
      <w:r w:rsidRPr="0029420B">
        <w:rPr>
          <w:rFonts w:asciiTheme="majorHAnsi" w:hAnsiTheme="majorHAnsi"/>
        </w:rPr>
        <w:t>Faculty Originator</w:t>
      </w:r>
    </w:p>
    <w:p w14:paraId="19D98362" w14:textId="77777777" w:rsidR="00984153" w:rsidRPr="008540BD" w:rsidRDefault="00984153" w:rsidP="295E4A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 w:rsidRPr="295E4A7D">
        <w:rPr>
          <w:rFonts w:cs="TimesNewRoman"/>
          <w:sz w:val="26"/>
          <w:szCs w:val="26"/>
        </w:rPr>
        <w:t>Researches and coordinates</w:t>
      </w:r>
      <w:r w:rsidR="00382E3D">
        <w:rPr>
          <w:rFonts w:cs="TimesNewRoman"/>
          <w:sz w:val="26"/>
          <w:szCs w:val="26"/>
        </w:rPr>
        <w:t xml:space="preserve"> </w:t>
      </w:r>
      <w:r w:rsidRPr="295E4A7D">
        <w:rPr>
          <w:rFonts w:cs="TimesNewRoman"/>
          <w:sz w:val="26"/>
          <w:szCs w:val="26"/>
        </w:rPr>
        <w:t>the development of all information and drafts all documentation.</w:t>
      </w:r>
    </w:p>
    <w:p w14:paraId="4891F62E" w14:textId="77777777" w:rsidR="00382E3D" w:rsidRPr="005B64B4" w:rsidRDefault="00382E3D" w:rsidP="295E4A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>
        <w:rPr>
          <w:rFonts w:cs="TimesNewRoman"/>
          <w:sz w:val="26"/>
          <w:szCs w:val="26"/>
        </w:rPr>
        <w:t xml:space="preserve">Initiates discussions with and ensures </w:t>
      </w:r>
      <w:proofErr w:type="gramStart"/>
      <w:r>
        <w:rPr>
          <w:rFonts w:cs="TimesNewRoman"/>
          <w:sz w:val="26"/>
          <w:szCs w:val="26"/>
        </w:rPr>
        <w:t>any and all</w:t>
      </w:r>
      <w:proofErr w:type="gramEnd"/>
      <w:r>
        <w:rPr>
          <w:rFonts w:cs="TimesNewRoman"/>
          <w:sz w:val="26"/>
          <w:szCs w:val="26"/>
        </w:rPr>
        <w:t xml:space="preserve"> impacted programs (Divisions, Departments and/or Continuing Educations) have been i</w:t>
      </w:r>
      <w:r w:rsidR="00BE0402">
        <w:rPr>
          <w:rFonts w:cs="TimesNewRoman"/>
          <w:sz w:val="26"/>
          <w:szCs w:val="26"/>
        </w:rPr>
        <w:t>ncluded in development of new course or program</w:t>
      </w:r>
      <w:r w:rsidR="00CB51D6">
        <w:rPr>
          <w:rFonts w:cs="TimesNewRoman"/>
          <w:sz w:val="26"/>
          <w:szCs w:val="26"/>
        </w:rPr>
        <w:t>.</w:t>
      </w:r>
    </w:p>
    <w:p w14:paraId="229E29AA" w14:textId="77777777" w:rsidR="00CD5063" w:rsidRPr="008540BD" w:rsidRDefault="00CD5063" w:rsidP="295E4A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>
        <w:rPr>
          <w:rFonts w:cs="TimesNewRoman"/>
          <w:bCs/>
          <w:iCs/>
          <w:sz w:val="26"/>
          <w:szCs w:val="26"/>
        </w:rPr>
        <w:t>Initiates contact with departments whose programs may be impacted by course updates and/or deletions.</w:t>
      </w:r>
    </w:p>
    <w:p w14:paraId="28B12844" w14:textId="77777777" w:rsidR="00984153" w:rsidRPr="005B64B4" w:rsidRDefault="00984153" w:rsidP="295E4A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 w:rsidRPr="295E4A7D">
        <w:rPr>
          <w:sz w:val="26"/>
          <w:szCs w:val="26"/>
        </w:rPr>
        <w:t>Adheres to all processes and deadlines including those set by the Curriculum Council calendar, the department</w:t>
      </w:r>
      <w:r w:rsidR="524AE9B1" w:rsidRPr="295E4A7D">
        <w:rPr>
          <w:sz w:val="26"/>
          <w:szCs w:val="26"/>
        </w:rPr>
        <w:t xml:space="preserve">, Division Curriculum </w:t>
      </w:r>
      <w:proofErr w:type="gramStart"/>
      <w:r w:rsidR="524AE9B1" w:rsidRPr="295E4A7D">
        <w:rPr>
          <w:sz w:val="26"/>
          <w:szCs w:val="26"/>
        </w:rPr>
        <w:t>Committee</w:t>
      </w:r>
      <w:proofErr w:type="gramEnd"/>
      <w:r w:rsidRPr="295E4A7D">
        <w:rPr>
          <w:sz w:val="26"/>
          <w:szCs w:val="26"/>
        </w:rPr>
        <w:t xml:space="preserve"> and the Division Dean. </w:t>
      </w:r>
    </w:p>
    <w:p w14:paraId="2F627373" w14:textId="77777777" w:rsidR="008E161D" w:rsidRPr="008540BD" w:rsidRDefault="00984153">
      <w:pPr>
        <w:pStyle w:val="ListParagraph"/>
        <w:numPr>
          <w:ilvl w:val="0"/>
          <w:numId w:val="7"/>
        </w:numPr>
        <w:spacing w:after="0" w:line="240" w:lineRule="auto"/>
        <w:rPr>
          <w:rFonts w:cs="TimesNewRoman"/>
          <w:b/>
          <w:bCs/>
          <w:i/>
          <w:iCs/>
          <w:color w:val="000000" w:themeColor="text1"/>
          <w:sz w:val="26"/>
          <w:szCs w:val="26"/>
        </w:rPr>
      </w:pPr>
      <w:r w:rsidRPr="295E4A7D">
        <w:rPr>
          <w:sz w:val="26"/>
          <w:szCs w:val="26"/>
        </w:rPr>
        <w:t xml:space="preserve">Follows submitted proposal throughout the approval process on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6EF3C5D6" w14:textId="77777777" w:rsidR="004760B5" w:rsidRPr="008540BD" w:rsidRDefault="004760B5" w:rsidP="008540BD">
      <w:pPr>
        <w:pStyle w:val="ListParagraph"/>
        <w:numPr>
          <w:ilvl w:val="0"/>
          <w:numId w:val="7"/>
        </w:numPr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>
        <w:rPr>
          <w:rFonts w:cs="TimesNewRoman"/>
          <w:bCs/>
          <w:iCs/>
          <w:color w:val="000000" w:themeColor="text1"/>
          <w:sz w:val="26"/>
          <w:szCs w:val="26"/>
        </w:rPr>
        <w:t>Responsible for providing required s</w:t>
      </w:r>
      <w:r w:rsidRPr="65DAD2F7">
        <w:rPr>
          <w:sz w:val="26"/>
          <w:szCs w:val="26"/>
        </w:rPr>
        <w:t>upporting documentation required to process program proposals/updates: Program Narratives, Advisory Minutes, LAOCRC Minutes, etc.</w:t>
      </w:r>
    </w:p>
    <w:p w14:paraId="18F99263" w14:textId="77777777" w:rsidR="001E69E6" w:rsidRPr="005B64B4" w:rsidRDefault="001E69E6" w:rsidP="001E69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 w:rsidRPr="295E4A7D">
        <w:rPr>
          <w:sz w:val="26"/>
          <w:szCs w:val="26"/>
        </w:rPr>
        <w:t>Counsels with appropriate support personnel if assistance is required with the development of required documents (i.e., Articulation Officer, Work Experience Coordinator, Director of Distance Education etc.)</w:t>
      </w:r>
    </w:p>
    <w:p w14:paraId="3971AC51" w14:textId="77777777" w:rsidR="00984153" w:rsidRPr="008540BD" w:rsidRDefault="00984153">
      <w:pPr>
        <w:pStyle w:val="ListParagraph"/>
        <w:numPr>
          <w:ilvl w:val="0"/>
          <w:numId w:val="7"/>
        </w:numPr>
        <w:spacing w:after="0" w:line="240" w:lineRule="auto"/>
        <w:rPr>
          <w:rFonts w:cs="TimesNewRoman"/>
          <w:b/>
          <w:bCs/>
          <w:i/>
          <w:iCs/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 xml:space="preserve">Make changes as they are recommended by </w:t>
      </w:r>
      <w:r w:rsidR="007D544B" w:rsidRPr="008540BD">
        <w:rPr>
          <w:color w:val="000000" w:themeColor="text1"/>
          <w:sz w:val="26"/>
          <w:szCs w:val="26"/>
        </w:rPr>
        <w:t>the Dept. Chair, Division Curriculum Committee,</w:t>
      </w:r>
      <w:r w:rsidRPr="008540BD">
        <w:rPr>
          <w:color w:val="000000" w:themeColor="text1"/>
          <w:sz w:val="26"/>
          <w:szCs w:val="26"/>
        </w:rPr>
        <w:t xml:space="preserve"> Tech Review Committee and</w:t>
      </w:r>
      <w:r w:rsidR="6E27066F" w:rsidRPr="008540BD">
        <w:rPr>
          <w:color w:val="000000" w:themeColor="text1"/>
          <w:sz w:val="26"/>
          <w:szCs w:val="26"/>
        </w:rPr>
        <w:t>/</w:t>
      </w:r>
      <w:r w:rsidRPr="008540BD">
        <w:rPr>
          <w:color w:val="000000" w:themeColor="text1"/>
          <w:sz w:val="26"/>
          <w:szCs w:val="26"/>
        </w:rPr>
        <w:t>or C</w:t>
      </w:r>
      <w:r w:rsidR="00D6977A" w:rsidRPr="008540BD">
        <w:rPr>
          <w:color w:val="000000" w:themeColor="text1"/>
          <w:sz w:val="26"/>
          <w:szCs w:val="26"/>
        </w:rPr>
        <w:t xml:space="preserve">urriculum </w:t>
      </w:r>
      <w:r w:rsidR="40C74B4A" w:rsidRPr="008540BD">
        <w:rPr>
          <w:color w:val="000000" w:themeColor="text1"/>
          <w:sz w:val="26"/>
          <w:szCs w:val="26"/>
        </w:rPr>
        <w:t>&amp;</w:t>
      </w:r>
      <w:r w:rsidR="00D6977A" w:rsidRPr="008540BD">
        <w:rPr>
          <w:color w:val="000000" w:themeColor="text1"/>
          <w:sz w:val="26"/>
          <w:szCs w:val="26"/>
        </w:rPr>
        <w:t xml:space="preserve"> Instruction Council.</w:t>
      </w:r>
    </w:p>
    <w:p w14:paraId="58EC7CC9" w14:textId="77777777" w:rsidR="00984153" w:rsidRPr="000F749D" w:rsidRDefault="00984153" w:rsidP="295E4A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i/>
          <w:iCs/>
          <w:sz w:val="26"/>
          <w:szCs w:val="26"/>
          <w:u w:val="single"/>
        </w:rPr>
      </w:pPr>
      <w:r w:rsidRPr="295E4A7D">
        <w:rPr>
          <w:sz w:val="26"/>
          <w:szCs w:val="26"/>
        </w:rPr>
        <w:t xml:space="preserve">Originators should plan to attend and present their curriculum at the </w:t>
      </w:r>
      <w:r w:rsidR="5DB4930D" w:rsidRPr="295E4A7D">
        <w:rPr>
          <w:sz w:val="26"/>
          <w:szCs w:val="26"/>
        </w:rPr>
        <w:t xml:space="preserve">Curriculum </w:t>
      </w:r>
      <w:r w:rsidR="684A37BF" w:rsidRPr="295E4A7D">
        <w:rPr>
          <w:sz w:val="26"/>
          <w:szCs w:val="26"/>
        </w:rPr>
        <w:t xml:space="preserve">&amp; </w:t>
      </w:r>
      <w:r w:rsidR="5DB4930D" w:rsidRPr="295E4A7D">
        <w:rPr>
          <w:sz w:val="26"/>
          <w:szCs w:val="26"/>
        </w:rPr>
        <w:t xml:space="preserve">Instruction </w:t>
      </w:r>
      <w:r w:rsidR="54153746" w:rsidRPr="295E4A7D">
        <w:rPr>
          <w:sz w:val="26"/>
          <w:szCs w:val="26"/>
        </w:rPr>
        <w:t>C</w:t>
      </w:r>
      <w:r w:rsidRPr="295E4A7D">
        <w:rPr>
          <w:sz w:val="26"/>
          <w:szCs w:val="26"/>
        </w:rPr>
        <w:t>ouncil meeting when it is up for approval.</w:t>
      </w:r>
    </w:p>
    <w:p w14:paraId="037C114D" w14:textId="77777777" w:rsidR="00984153" w:rsidRPr="0029420B" w:rsidRDefault="00984153" w:rsidP="00984153">
      <w:pPr>
        <w:pStyle w:val="Heading3"/>
        <w:rPr>
          <w:rFonts w:asciiTheme="majorHAnsi" w:hAnsiTheme="majorHAnsi"/>
        </w:rPr>
      </w:pPr>
      <w:r w:rsidRPr="0029420B">
        <w:rPr>
          <w:rFonts w:asciiTheme="majorHAnsi" w:hAnsiTheme="majorHAnsi"/>
        </w:rPr>
        <w:t>Department Chair</w:t>
      </w:r>
    </w:p>
    <w:p w14:paraId="49B06820" w14:textId="77777777" w:rsidR="00984153" w:rsidRPr="005B64B4" w:rsidRDefault="00984153" w:rsidP="00984153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5B64B4">
        <w:rPr>
          <w:rFonts w:cstheme="minorHAnsi"/>
          <w:sz w:val="26"/>
          <w:szCs w:val="26"/>
        </w:rPr>
        <w:t>Facilitates the curriculum development process in the following way:</w:t>
      </w:r>
    </w:p>
    <w:p w14:paraId="0F977376" w14:textId="77777777" w:rsidR="00002C0B" w:rsidRDefault="00984153" w:rsidP="295E4A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Review</w:t>
      </w:r>
      <w:r w:rsidR="3914E647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all curriculum proposals from department faculty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4035358E" w14:textId="77777777" w:rsidR="00984153" w:rsidRPr="005B64B4" w:rsidRDefault="00984153" w:rsidP="295E4A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Provide suggestions for revisions in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r w:rsidRPr="295E4A7D">
        <w:rPr>
          <w:sz w:val="26"/>
          <w:szCs w:val="26"/>
        </w:rPr>
        <w:t>.</w:t>
      </w:r>
    </w:p>
    <w:p w14:paraId="5454718F" w14:textId="77777777" w:rsidR="00984153" w:rsidRDefault="00984153" w:rsidP="295E4A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Act</w:t>
      </w:r>
      <w:r w:rsidR="37BE7800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as an advisory resource to faculty proposing modified or new curriculum.</w:t>
      </w:r>
    </w:p>
    <w:p w14:paraId="46956725" w14:textId="77777777" w:rsidR="00984153" w:rsidRPr="003C0C10" w:rsidRDefault="00984153" w:rsidP="295E4A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In consultation with the </w:t>
      </w:r>
      <w:r w:rsidR="6504C293" w:rsidRPr="295E4A7D">
        <w:rPr>
          <w:sz w:val="26"/>
          <w:szCs w:val="26"/>
        </w:rPr>
        <w:t xml:space="preserve">Division </w:t>
      </w:r>
      <w:r w:rsidRPr="295E4A7D">
        <w:rPr>
          <w:sz w:val="26"/>
          <w:szCs w:val="26"/>
        </w:rPr>
        <w:t>Dean, consider</w:t>
      </w:r>
      <w:r w:rsidR="007BF258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fiscal and operational impact on new and modified curriculum on department resources, scheduling, and student needs.</w:t>
      </w:r>
    </w:p>
    <w:p w14:paraId="6CA2DB5E" w14:textId="77777777" w:rsidR="4BA7521C" w:rsidRDefault="4BA7521C" w:rsidP="295E4A7D">
      <w:pPr>
        <w:pStyle w:val="ListParagraph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Works with the Division Dean to confirm Top and SAMS Codes.</w:t>
      </w:r>
    </w:p>
    <w:p w14:paraId="3EC698B0" w14:textId="77777777" w:rsidR="00984153" w:rsidRPr="003C0C10" w:rsidRDefault="00984153" w:rsidP="295E4A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Act</w:t>
      </w:r>
      <w:r w:rsidR="3F7B7CAB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as an informational </w:t>
      </w:r>
      <w:r w:rsidRPr="008540BD">
        <w:rPr>
          <w:sz w:val="26"/>
          <w:szCs w:val="26"/>
        </w:rPr>
        <w:t>liaison</w:t>
      </w:r>
      <w:r w:rsidRPr="295E4A7D">
        <w:rPr>
          <w:sz w:val="26"/>
          <w:szCs w:val="26"/>
        </w:rPr>
        <w:t xml:space="preserve"> between the </w:t>
      </w:r>
      <w:r w:rsidR="62BA54FC" w:rsidRPr="295E4A7D">
        <w:rPr>
          <w:sz w:val="26"/>
          <w:szCs w:val="26"/>
        </w:rPr>
        <w:t>D</w:t>
      </w:r>
      <w:r w:rsidRPr="295E4A7D">
        <w:rPr>
          <w:sz w:val="26"/>
          <w:szCs w:val="26"/>
        </w:rPr>
        <w:t>ivision</w:t>
      </w:r>
      <w:r w:rsidR="00002C0B">
        <w:rPr>
          <w:sz w:val="26"/>
          <w:szCs w:val="26"/>
        </w:rPr>
        <w:t xml:space="preserve"> </w:t>
      </w:r>
      <w:r w:rsidR="0BB12B7A" w:rsidRPr="295E4A7D">
        <w:rPr>
          <w:sz w:val="26"/>
          <w:szCs w:val="26"/>
        </w:rPr>
        <w:t>C</w:t>
      </w:r>
      <w:r w:rsidRPr="295E4A7D">
        <w:rPr>
          <w:sz w:val="26"/>
          <w:szCs w:val="26"/>
        </w:rPr>
        <w:t xml:space="preserve">urriculum </w:t>
      </w:r>
      <w:r w:rsidR="1AD4376C" w:rsidRPr="295E4A7D">
        <w:rPr>
          <w:sz w:val="26"/>
          <w:szCs w:val="26"/>
        </w:rPr>
        <w:t>Committee</w:t>
      </w:r>
      <w:r w:rsidRPr="295E4A7D">
        <w:rPr>
          <w:sz w:val="26"/>
          <w:szCs w:val="26"/>
        </w:rPr>
        <w:t xml:space="preserve"> and department faculty as well as advocate</w:t>
      </w:r>
      <w:r w:rsidR="4B18181D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for revised and new curriculum.</w:t>
      </w:r>
    </w:p>
    <w:p w14:paraId="63DC755F" w14:textId="77777777" w:rsidR="00984153" w:rsidRPr="0029420B" w:rsidRDefault="00984153" w:rsidP="295E4A7D">
      <w:pPr>
        <w:pStyle w:val="Heading3"/>
        <w:rPr>
          <w:rFonts w:asciiTheme="majorHAnsi" w:hAnsiTheme="majorHAnsi"/>
        </w:rPr>
      </w:pPr>
      <w:r w:rsidRPr="65DAD2F7">
        <w:rPr>
          <w:rFonts w:asciiTheme="majorHAnsi" w:hAnsiTheme="majorHAnsi"/>
        </w:rPr>
        <w:lastRenderedPageBreak/>
        <w:t>Division Curriculum Secretary</w:t>
      </w:r>
    </w:p>
    <w:p w14:paraId="1B8FAAC2" w14:textId="77777777" w:rsidR="00984153" w:rsidRDefault="20A6181E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>Schedule</w:t>
      </w:r>
      <w:r w:rsidR="66FE6920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Division Curriculum </w:t>
      </w:r>
      <w:r w:rsidR="17BE3877" w:rsidRPr="295E4A7D">
        <w:rPr>
          <w:sz w:val="26"/>
          <w:szCs w:val="26"/>
        </w:rPr>
        <w:t xml:space="preserve">Committee </w:t>
      </w:r>
      <w:r w:rsidRPr="295E4A7D">
        <w:rPr>
          <w:sz w:val="26"/>
          <w:szCs w:val="26"/>
        </w:rPr>
        <w:t>Meetings</w:t>
      </w:r>
      <w:r w:rsidR="00925045">
        <w:rPr>
          <w:sz w:val="26"/>
          <w:szCs w:val="26"/>
        </w:rPr>
        <w:t>.</w:t>
      </w:r>
    </w:p>
    <w:p w14:paraId="7196A7DE" w14:textId="77777777" w:rsidR="00984153" w:rsidRDefault="20A6181E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>Create</w:t>
      </w:r>
      <w:r w:rsidR="1F3CB7EE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Division Curriculum </w:t>
      </w:r>
      <w:r w:rsidR="71C81D69" w:rsidRPr="295E4A7D">
        <w:rPr>
          <w:sz w:val="26"/>
          <w:szCs w:val="26"/>
        </w:rPr>
        <w:t xml:space="preserve">Committee </w:t>
      </w:r>
      <w:r w:rsidRPr="295E4A7D">
        <w:rPr>
          <w:sz w:val="26"/>
          <w:szCs w:val="26"/>
        </w:rPr>
        <w:t>Meeting Agenda in collaboration with Division Faculty Curriculum Representative.</w:t>
      </w:r>
    </w:p>
    <w:p w14:paraId="3BB2F638" w14:textId="77777777" w:rsidR="00984153" w:rsidRDefault="20A6181E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>Take</w:t>
      </w:r>
      <w:r w:rsidR="2288931D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Division Curriculum Committee Meeting Minutes</w:t>
      </w:r>
      <w:r w:rsidR="00925045">
        <w:rPr>
          <w:sz w:val="26"/>
          <w:szCs w:val="26"/>
        </w:rPr>
        <w:t>.</w:t>
      </w:r>
    </w:p>
    <w:p w14:paraId="5B9CA4E0" w14:textId="77777777" w:rsidR="00984153" w:rsidRDefault="20A6181E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>Sort</w:t>
      </w:r>
      <w:r w:rsidR="78DA3896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&amp; Distribute</w:t>
      </w:r>
      <w:r w:rsidR="65BCE4AF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>/Post</w:t>
      </w:r>
      <w:r w:rsidR="0280B353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Course Quadrennial Review </w:t>
      </w:r>
      <w:r w:rsidR="1C02502F" w:rsidRPr="295E4A7D">
        <w:rPr>
          <w:sz w:val="26"/>
          <w:szCs w:val="26"/>
        </w:rPr>
        <w:t>report</w:t>
      </w:r>
      <w:r w:rsidRPr="295E4A7D">
        <w:rPr>
          <w:sz w:val="26"/>
          <w:szCs w:val="26"/>
        </w:rPr>
        <w:t xml:space="preserve"> </w:t>
      </w:r>
      <w:r w:rsidR="136285F2" w:rsidRPr="295E4A7D">
        <w:rPr>
          <w:sz w:val="26"/>
          <w:szCs w:val="26"/>
        </w:rPr>
        <w:t>for each</w:t>
      </w:r>
      <w:r w:rsidRPr="295E4A7D">
        <w:rPr>
          <w:sz w:val="26"/>
          <w:szCs w:val="26"/>
        </w:rPr>
        <w:t xml:space="preserve"> </w:t>
      </w:r>
      <w:r w:rsidR="26805447" w:rsidRPr="295E4A7D">
        <w:rPr>
          <w:sz w:val="26"/>
          <w:szCs w:val="26"/>
        </w:rPr>
        <w:t>department</w:t>
      </w:r>
      <w:r w:rsidRPr="295E4A7D">
        <w:rPr>
          <w:sz w:val="26"/>
          <w:szCs w:val="26"/>
        </w:rPr>
        <w:t xml:space="preserve">. </w:t>
      </w:r>
    </w:p>
    <w:p w14:paraId="236DF9BF" w14:textId="77777777" w:rsidR="206492EB" w:rsidRDefault="206492EB" w:rsidP="295E4A7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295E4A7D">
        <w:rPr>
          <w:sz w:val="26"/>
          <w:szCs w:val="26"/>
        </w:rPr>
        <w:t xml:space="preserve">Sorts </w:t>
      </w:r>
      <w:r w:rsidR="082A52D8" w:rsidRPr="295E4A7D">
        <w:rPr>
          <w:sz w:val="26"/>
          <w:szCs w:val="26"/>
        </w:rPr>
        <w:t>an</w:t>
      </w:r>
      <w:r w:rsidR="1493013C" w:rsidRPr="295E4A7D">
        <w:rPr>
          <w:sz w:val="26"/>
          <w:szCs w:val="26"/>
        </w:rPr>
        <w:t>d</w:t>
      </w:r>
      <w:r w:rsidRPr="295E4A7D">
        <w:rPr>
          <w:sz w:val="26"/>
          <w:szCs w:val="26"/>
        </w:rPr>
        <w:t xml:space="preserve"> Distributes/Posts Program Curriculum Review report</w:t>
      </w:r>
      <w:r w:rsidR="00925045">
        <w:rPr>
          <w:sz w:val="26"/>
          <w:szCs w:val="26"/>
        </w:rPr>
        <w:t>.</w:t>
      </w:r>
    </w:p>
    <w:p w14:paraId="4D12DC18" w14:textId="77777777" w:rsidR="00984153" w:rsidRDefault="20A6181E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>Move</w:t>
      </w:r>
      <w:r w:rsidR="497D0A5E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and monitor curriculum in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r w:rsidRPr="295E4A7D">
        <w:rPr>
          <w:sz w:val="26"/>
          <w:szCs w:val="26"/>
        </w:rPr>
        <w:t xml:space="preserve"> queue</w:t>
      </w:r>
      <w:r w:rsidR="00925045">
        <w:rPr>
          <w:sz w:val="26"/>
          <w:szCs w:val="26"/>
        </w:rPr>
        <w:t>.</w:t>
      </w:r>
    </w:p>
    <w:p w14:paraId="67925809" w14:textId="77777777" w:rsidR="00984153" w:rsidRDefault="20A6181E" w:rsidP="65DAD2F7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65DAD2F7">
        <w:rPr>
          <w:sz w:val="26"/>
          <w:szCs w:val="26"/>
        </w:rPr>
        <w:t>Capture</w:t>
      </w:r>
      <w:r w:rsidR="04E38ABE" w:rsidRPr="65DAD2F7">
        <w:rPr>
          <w:sz w:val="26"/>
          <w:szCs w:val="26"/>
        </w:rPr>
        <w:t>s</w:t>
      </w:r>
      <w:r w:rsidRPr="65DAD2F7">
        <w:rPr>
          <w:sz w:val="26"/>
          <w:szCs w:val="26"/>
        </w:rPr>
        <w:t>, store</w:t>
      </w:r>
      <w:r w:rsidR="1D4F8604" w:rsidRPr="65DAD2F7">
        <w:rPr>
          <w:sz w:val="26"/>
          <w:szCs w:val="26"/>
        </w:rPr>
        <w:t>s</w:t>
      </w:r>
      <w:r w:rsidRPr="65DAD2F7">
        <w:rPr>
          <w:sz w:val="26"/>
          <w:szCs w:val="26"/>
        </w:rPr>
        <w:t xml:space="preserve"> and distribute supporting documentation required for </w:t>
      </w:r>
      <w:r w:rsidR="4FACCD2D" w:rsidRPr="65DAD2F7">
        <w:rPr>
          <w:sz w:val="26"/>
          <w:szCs w:val="26"/>
        </w:rPr>
        <w:t xml:space="preserve">to </w:t>
      </w:r>
      <w:r w:rsidRPr="65DAD2F7">
        <w:rPr>
          <w:sz w:val="26"/>
          <w:szCs w:val="26"/>
        </w:rPr>
        <w:t>process</w:t>
      </w:r>
      <w:r w:rsidR="0BCA108C" w:rsidRPr="65DAD2F7">
        <w:rPr>
          <w:sz w:val="26"/>
          <w:szCs w:val="26"/>
        </w:rPr>
        <w:t xml:space="preserve"> program proposals/updates</w:t>
      </w:r>
      <w:r w:rsidRPr="65DAD2F7">
        <w:rPr>
          <w:sz w:val="26"/>
          <w:szCs w:val="26"/>
        </w:rPr>
        <w:t xml:space="preserve">: Program Narratives, Advisory Minutes, LAOCRC Minutes, etc. </w:t>
      </w:r>
      <w:r w:rsidR="004760B5">
        <w:rPr>
          <w:sz w:val="26"/>
          <w:szCs w:val="26"/>
        </w:rPr>
        <w:t xml:space="preserve">if not uploaded into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 during submission</w:t>
      </w:r>
      <w:r w:rsidR="00925045">
        <w:rPr>
          <w:sz w:val="26"/>
          <w:szCs w:val="26"/>
        </w:rPr>
        <w:t>.</w:t>
      </w:r>
    </w:p>
    <w:p w14:paraId="744850DF" w14:textId="77777777" w:rsidR="00984153" w:rsidRDefault="2F7D5006" w:rsidP="345D156E">
      <w:pPr>
        <w:pStyle w:val="ListParagraph"/>
        <w:numPr>
          <w:ilvl w:val="0"/>
          <w:numId w:val="2"/>
        </w:numPr>
        <w:rPr>
          <w:rFonts w:eastAsiaTheme="minorEastAsia"/>
          <w:sz w:val="26"/>
          <w:szCs w:val="26"/>
        </w:rPr>
      </w:pPr>
      <w:r w:rsidRPr="295E4A7D">
        <w:rPr>
          <w:sz w:val="26"/>
          <w:szCs w:val="26"/>
        </w:rPr>
        <w:t xml:space="preserve">Acts as </w:t>
      </w:r>
      <w:r w:rsidR="478FF4A8" w:rsidRPr="295E4A7D">
        <w:rPr>
          <w:sz w:val="26"/>
          <w:szCs w:val="26"/>
        </w:rPr>
        <w:t>l</w:t>
      </w:r>
      <w:r w:rsidR="20A6181E" w:rsidRPr="295E4A7D">
        <w:rPr>
          <w:sz w:val="26"/>
          <w:szCs w:val="26"/>
        </w:rPr>
        <w:t>iaison between C</w:t>
      </w:r>
      <w:r w:rsidR="02043FEA" w:rsidRPr="295E4A7D">
        <w:rPr>
          <w:sz w:val="26"/>
          <w:szCs w:val="26"/>
        </w:rPr>
        <w:t xml:space="preserve">urriculum </w:t>
      </w:r>
      <w:r w:rsidR="2B77797A" w:rsidRPr="295E4A7D">
        <w:rPr>
          <w:sz w:val="26"/>
          <w:szCs w:val="26"/>
        </w:rPr>
        <w:t>O</w:t>
      </w:r>
      <w:r w:rsidR="20A6181E" w:rsidRPr="295E4A7D">
        <w:rPr>
          <w:sz w:val="26"/>
          <w:szCs w:val="26"/>
        </w:rPr>
        <w:t>ffice and Dept. for inquires</w:t>
      </w:r>
      <w:r w:rsidR="00925045">
        <w:rPr>
          <w:sz w:val="26"/>
          <w:szCs w:val="26"/>
        </w:rPr>
        <w:t>.</w:t>
      </w:r>
    </w:p>
    <w:p w14:paraId="155361AB" w14:textId="77777777" w:rsidR="00984153" w:rsidRPr="00872569" w:rsidRDefault="00984153" w:rsidP="295E4A7D">
      <w:pPr>
        <w:pStyle w:val="Heading3"/>
        <w:rPr>
          <w:rFonts w:asciiTheme="majorHAnsi" w:hAnsiTheme="majorHAnsi"/>
        </w:rPr>
      </w:pPr>
      <w:r w:rsidRPr="295E4A7D">
        <w:rPr>
          <w:rFonts w:asciiTheme="majorHAnsi" w:hAnsiTheme="majorHAnsi"/>
        </w:rPr>
        <w:t xml:space="preserve">Division Curriculum </w:t>
      </w:r>
      <w:r w:rsidR="3E5CFA00" w:rsidRPr="295E4A7D">
        <w:rPr>
          <w:rFonts w:asciiTheme="majorHAnsi" w:hAnsiTheme="majorHAnsi"/>
        </w:rPr>
        <w:t xml:space="preserve">Instruction Council </w:t>
      </w:r>
      <w:r w:rsidRPr="295E4A7D">
        <w:rPr>
          <w:rFonts w:asciiTheme="majorHAnsi" w:hAnsiTheme="majorHAnsi"/>
        </w:rPr>
        <w:t>Representative</w:t>
      </w:r>
    </w:p>
    <w:p w14:paraId="3AD68AE7" w14:textId="77777777" w:rsidR="2FA3F43A" w:rsidRDefault="2FA3F43A" w:rsidP="295E4A7D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Is familiar with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r w:rsidRPr="295E4A7D">
        <w:rPr>
          <w:sz w:val="26"/>
          <w:szCs w:val="26"/>
        </w:rPr>
        <w:t xml:space="preserve"> </w:t>
      </w:r>
    </w:p>
    <w:p w14:paraId="539B9915" w14:textId="77777777" w:rsidR="2FA3F43A" w:rsidRDefault="2FA3F43A" w:rsidP="295E4A7D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Understands what is required on a Course Outline of Record</w:t>
      </w:r>
    </w:p>
    <w:p w14:paraId="134C9A51" w14:textId="77777777" w:rsidR="6697762F" w:rsidRPr="008540BD" w:rsidRDefault="6697762F" w:rsidP="295E4A7D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t>Works with faculty originators to address the following areas:</w:t>
      </w:r>
    </w:p>
    <w:p w14:paraId="7CC8C72D" w14:textId="77777777" w:rsidR="6697762F" w:rsidRPr="008540BD" w:rsidRDefault="6697762F" w:rsidP="295E4A7D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t>Title 5 (section 55002- Standards and Criteria for Courses) have been considered and the course meets one or more of the college’s mission statements.</w:t>
      </w:r>
    </w:p>
    <w:p w14:paraId="3D8DFA91" w14:textId="77777777" w:rsidR="6697762F" w:rsidRPr="008540BD" w:rsidRDefault="6697762F" w:rsidP="295E4A7D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t>The description, course objectives, and outline are properly written and integrated.</w:t>
      </w:r>
    </w:p>
    <w:p w14:paraId="0AD251D7" w14:textId="77777777" w:rsidR="6697762F" w:rsidRPr="008540BD" w:rsidRDefault="6697762F" w:rsidP="295E4A7D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t xml:space="preserve">All screens have been completed in </w:t>
      </w:r>
      <w:proofErr w:type="spellStart"/>
      <w:r w:rsidR="004760B5" w:rsidRPr="008540BD">
        <w:rPr>
          <w:sz w:val="26"/>
          <w:szCs w:val="26"/>
        </w:rPr>
        <w:t>CurrIQunet</w:t>
      </w:r>
      <w:proofErr w:type="spellEnd"/>
      <w:r w:rsidR="004760B5" w:rsidRPr="008540BD">
        <w:rPr>
          <w:sz w:val="26"/>
          <w:szCs w:val="26"/>
        </w:rPr>
        <w:t xml:space="preserve"> META</w:t>
      </w:r>
      <w:r w:rsidRPr="008540BD">
        <w:rPr>
          <w:sz w:val="26"/>
          <w:szCs w:val="26"/>
        </w:rPr>
        <w:t>.</w:t>
      </w:r>
    </w:p>
    <w:p w14:paraId="419A4B52" w14:textId="77777777" w:rsidR="00984153" w:rsidRPr="00E60F66" w:rsidRDefault="141F81AE" w:rsidP="295E4A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t>Ensures proposals are shared early and continuously throughout the development process.</w:t>
      </w:r>
      <w:r w:rsidR="004760B5" w:rsidRPr="008540BD">
        <w:rPr>
          <w:sz w:val="26"/>
          <w:szCs w:val="26"/>
        </w:rPr>
        <w:t xml:space="preserve"> </w:t>
      </w:r>
      <w:r w:rsidR="00984153" w:rsidRPr="008540BD">
        <w:rPr>
          <w:sz w:val="26"/>
          <w:szCs w:val="26"/>
        </w:rPr>
        <w:t>A</w:t>
      </w:r>
      <w:r w:rsidR="00984153" w:rsidRPr="295E4A7D">
        <w:rPr>
          <w:sz w:val="26"/>
          <w:szCs w:val="26"/>
        </w:rPr>
        <w:t>ssists faculty within their division with curriculum proposals and represents the division in curriculum and policy matters.</w:t>
      </w:r>
    </w:p>
    <w:p w14:paraId="574854B1" w14:textId="77777777" w:rsidR="00984153" w:rsidRPr="00E60F66" w:rsidRDefault="00984153" w:rsidP="295E4A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Assure that division faculty are aware of the curriculum master calendar </w:t>
      </w:r>
    </w:p>
    <w:p w14:paraId="0CE5E438" w14:textId="77777777" w:rsidR="00984153" w:rsidRPr="00E60F66" w:rsidRDefault="00984153" w:rsidP="295E4A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Distribute curriculum materials to appropriate division members.</w:t>
      </w:r>
    </w:p>
    <w:p w14:paraId="6A70EA9E" w14:textId="77777777" w:rsidR="00984153" w:rsidRPr="00E60F66" w:rsidRDefault="00984153" w:rsidP="295E4A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Maintain communication with division regarding curriculum information and any changes in processes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08E5AB09" w14:textId="77777777" w:rsidR="00984153" w:rsidRPr="008540BD" w:rsidRDefault="00CD5063" w:rsidP="295E4A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  <w:sz w:val="26"/>
          <w:szCs w:val="26"/>
        </w:rPr>
      </w:pPr>
      <w:r w:rsidRPr="008540BD">
        <w:rPr>
          <w:rFonts w:cs="TimesNewRoman"/>
          <w:color w:val="000000" w:themeColor="text1"/>
          <w:sz w:val="26"/>
          <w:szCs w:val="26"/>
        </w:rPr>
        <w:t>S</w:t>
      </w:r>
      <w:r w:rsidR="58347E19" w:rsidRPr="008540BD">
        <w:rPr>
          <w:rFonts w:cs="TimesNewRoman"/>
          <w:color w:val="000000" w:themeColor="text1"/>
          <w:sz w:val="26"/>
          <w:szCs w:val="26"/>
        </w:rPr>
        <w:t>erves as chair</w:t>
      </w:r>
      <w:r w:rsidRPr="008540BD">
        <w:rPr>
          <w:rFonts w:cs="TimesNewRoman"/>
          <w:color w:val="000000" w:themeColor="text1"/>
          <w:sz w:val="26"/>
          <w:szCs w:val="26"/>
        </w:rPr>
        <w:t xml:space="preserve"> or co-chair</w:t>
      </w:r>
      <w:r w:rsidR="58347E19" w:rsidRPr="008540BD">
        <w:rPr>
          <w:rFonts w:cs="TimesNewRoman"/>
          <w:color w:val="000000" w:themeColor="text1"/>
          <w:sz w:val="26"/>
          <w:szCs w:val="26"/>
        </w:rPr>
        <w:t xml:space="preserve"> of the Division Curriculum Committee</w:t>
      </w:r>
      <w:r w:rsidRPr="008540BD">
        <w:rPr>
          <w:rFonts w:cs="TimesNewRoman"/>
          <w:color w:val="000000" w:themeColor="text1"/>
          <w:sz w:val="26"/>
          <w:szCs w:val="26"/>
        </w:rPr>
        <w:t xml:space="preserve">  </w:t>
      </w:r>
      <w:r w:rsidR="58347E19" w:rsidRPr="008540BD">
        <w:rPr>
          <w:rFonts w:cs="TimesNewRoman"/>
          <w:color w:val="000000" w:themeColor="text1"/>
          <w:sz w:val="26"/>
          <w:szCs w:val="26"/>
        </w:rPr>
        <w:t xml:space="preserve"> </w:t>
      </w:r>
    </w:p>
    <w:p w14:paraId="6DDF2081" w14:textId="77777777" w:rsidR="00984153" w:rsidRPr="008540BD" w:rsidRDefault="58347E19" w:rsidP="008540B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6"/>
          <w:szCs w:val="26"/>
        </w:rPr>
      </w:pPr>
      <w:r w:rsidRPr="008540BD">
        <w:rPr>
          <w:rFonts w:cs="TimesNewRoman"/>
          <w:color w:val="000000" w:themeColor="text1"/>
          <w:sz w:val="26"/>
          <w:szCs w:val="26"/>
        </w:rPr>
        <w:t>Works with the Division Curriculum Secretary to develop the Division Curriculum Committee Agenda and schedule meetings.</w:t>
      </w:r>
    </w:p>
    <w:p w14:paraId="23EEE376" w14:textId="77777777" w:rsidR="00984153" w:rsidRPr="008540BD" w:rsidRDefault="052B0627" w:rsidP="008540B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  <w:sz w:val="26"/>
          <w:szCs w:val="26"/>
        </w:rPr>
      </w:pPr>
      <w:r w:rsidRPr="008540BD">
        <w:rPr>
          <w:rFonts w:cs="TimesNewRoman"/>
          <w:color w:val="000000" w:themeColor="text1"/>
          <w:sz w:val="26"/>
          <w:szCs w:val="26"/>
        </w:rPr>
        <w:t>A</w:t>
      </w:r>
      <w:r w:rsidR="00984153" w:rsidRPr="008540BD">
        <w:rPr>
          <w:rFonts w:cs="TimesNewRoman"/>
          <w:color w:val="000000" w:themeColor="text1"/>
          <w:sz w:val="26"/>
          <w:szCs w:val="26"/>
        </w:rPr>
        <w:t>ssure</w:t>
      </w:r>
      <w:r w:rsidR="557E487C" w:rsidRPr="008540BD">
        <w:rPr>
          <w:rFonts w:cs="TimesNewRoman"/>
          <w:color w:val="000000" w:themeColor="text1"/>
          <w:sz w:val="26"/>
          <w:szCs w:val="26"/>
        </w:rPr>
        <w:t>s</w:t>
      </w:r>
      <w:r w:rsidR="00984153" w:rsidRPr="008540BD">
        <w:rPr>
          <w:rFonts w:cs="TimesNewRoman"/>
          <w:color w:val="000000" w:themeColor="text1"/>
          <w:sz w:val="26"/>
          <w:szCs w:val="26"/>
        </w:rPr>
        <w:t xml:space="preserve"> that the committee </w:t>
      </w:r>
      <w:r w:rsidR="4A2D415E" w:rsidRPr="008540BD">
        <w:rPr>
          <w:rFonts w:cs="TimesNewRoman"/>
          <w:color w:val="000000" w:themeColor="text1"/>
          <w:sz w:val="26"/>
          <w:szCs w:val="26"/>
        </w:rPr>
        <w:t xml:space="preserve">operates </w:t>
      </w:r>
      <w:r w:rsidR="00984153" w:rsidRPr="008540BD">
        <w:rPr>
          <w:rFonts w:cs="TimesNewRoman"/>
          <w:color w:val="000000" w:themeColor="text1"/>
          <w:sz w:val="26"/>
          <w:szCs w:val="26"/>
        </w:rPr>
        <w:t>smoothly</w:t>
      </w:r>
      <w:r w:rsidR="01CC8D45" w:rsidRPr="008540BD">
        <w:rPr>
          <w:rFonts w:cs="TimesNewRoman"/>
          <w:color w:val="000000" w:themeColor="text1"/>
          <w:sz w:val="26"/>
          <w:szCs w:val="26"/>
        </w:rPr>
        <w:t xml:space="preserve"> and </w:t>
      </w:r>
      <w:r w:rsidR="004760B5" w:rsidRPr="008540BD">
        <w:rPr>
          <w:rFonts w:cs="TimesNewRoman"/>
          <w:color w:val="000000" w:themeColor="text1"/>
          <w:sz w:val="26"/>
          <w:szCs w:val="26"/>
        </w:rPr>
        <w:t>collegially</w:t>
      </w:r>
      <w:r w:rsidR="01CC8D45" w:rsidRPr="008540BD">
        <w:rPr>
          <w:rFonts w:cs="TimesNewRoman"/>
          <w:color w:val="000000" w:themeColor="text1"/>
          <w:sz w:val="26"/>
          <w:szCs w:val="26"/>
        </w:rPr>
        <w:t xml:space="preserve"> </w:t>
      </w:r>
      <w:r w:rsidR="00925045" w:rsidRPr="008540BD">
        <w:rPr>
          <w:rFonts w:cs="TimesNewRoman"/>
          <w:color w:val="000000" w:themeColor="text1"/>
          <w:sz w:val="26"/>
          <w:szCs w:val="26"/>
        </w:rPr>
        <w:t>including technical</w:t>
      </w:r>
      <w:r w:rsidR="00984153" w:rsidRPr="008540BD">
        <w:rPr>
          <w:rFonts w:cs="TimesNewRoman"/>
          <w:color w:val="000000" w:themeColor="text1"/>
          <w:sz w:val="26"/>
          <w:szCs w:val="26"/>
        </w:rPr>
        <w:t xml:space="preserve"> review, prerequisite review, distance education review, and general education review.</w:t>
      </w:r>
    </w:p>
    <w:p w14:paraId="1E98DD3E" w14:textId="77777777" w:rsidR="253C5B61" w:rsidRDefault="253C5B61" w:rsidP="295E4A7D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  <w:sz w:val="26"/>
          <w:szCs w:val="26"/>
        </w:rPr>
      </w:pPr>
      <w:r w:rsidRPr="008540BD">
        <w:rPr>
          <w:sz w:val="26"/>
          <w:szCs w:val="26"/>
        </w:rPr>
        <w:lastRenderedPageBreak/>
        <w:t xml:space="preserve">Attends all Curriculum </w:t>
      </w:r>
      <w:r w:rsidR="1AAB94E4" w:rsidRPr="295E4A7D">
        <w:rPr>
          <w:sz w:val="26"/>
          <w:szCs w:val="26"/>
        </w:rPr>
        <w:t>&amp;</w:t>
      </w:r>
      <w:r w:rsidRPr="008540BD">
        <w:rPr>
          <w:sz w:val="26"/>
          <w:szCs w:val="26"/>
        </w:rPr>
        <w:t xml:space="preserve"> Instruction Council meetings having reviewed all agenda materials as well as course and program proposals </w:t>
      </w:r>
      <w:r w:rsidR="2D88E75D" w:rsidRPr="295E4A7D">
        <w:rPr>
          <w:sz w:val="26"/>
          <w:szCs w:val="26"/>
        </w:rPr>
        <w:t xml:space="preserve">while </w:t>
      </w:r>
      <w:r w:rsidR="4434E711" w:rsidRPr="008540BD">
        <w:rPr>
          <w:sz w:val="26"/>
          <w:szCs w:val="26"/>
        </w:rPr>
        <w:t>considering the following:</w:t>
      </w:r>
    </w:p>
    <w:p w14:paraId="696C4FEA" w14:textId="77777777" w:rsidR="4434E711" w:rsidRDefault="4434E711" w:rsidP="008540BD">
      <w:pPr>
        <w:pStyle w:val="ListParagraph"/>
        <w:numPr>
          <w:ilvl w:val="1"/>
          <w:numId w:val="6"/>
        </w:numPr>
        <w:spacing w:after="0" w:line="240" w:lineRule="auto"/>
        <w:rPr>
          <w:sz w:val="26"/>
          <w:szCs w:val="26"/>
        </w:rPr>
      </w:pPr>
      <w:r w:rsidRPr="008540BD">
        <w:rPr>
          <w:sz w:val="26"/>
          <w:szCs w:val="26"/>
        </w:rPr>
        <w:t>Why is the course/program being create</w:t>
      </w:r>
      <w:proofErr w:type="gramStart"/>
      <w:r w:rsidRPr="008540BD">
        <w:rPr>
          <w:sz w:val="26"/>
          <w:szCs w:val="26"/>
        </w:rPr>
        <w:t xml:space="preserve">? </w:t>
      </w:r>
      <w:r w:rsidR="588B40B8" w:rsidRPr="295E4A7D">
        <w:rPr>
          <w:sz w:val="26"/>
          <w:szCs w:val="26"/>
        </w:rPr>
        <w:t xml:space="preserve"> </w:t>
      </w:r>
      <w:proofErr w:type="gramEnd"/>
      <w:r w:rsidR="588B40B8" w:rsidRPr="295E4A7D">
        <w:rPr>
          <w:sz w:val="26"/>
          <w:szCs w:val="26"/>
        </w:rPr>
        <w:t>Are there similar courses/programs already in the catalog?</w:t>
      </w:r>
    </w:p>
    <w:p w14:paraId="7B42AD47" w14:textId="77777777" w:rsidR="588B40B8" w:rsidRDefault="588B40B8" w:rsidP="295E4A7D">
      <w:pPr>
        <w:pStyle w:val="ListParagraph"/>
        <w:numPr>
          <w:ilvl w:val="1"/>
          <w:numId w:val="6"/>
        </w:numPr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Are the SLO’s assessable? Do the objectives and SLOs reflect what is in the content and course description? </w:t>
      </w:r>
    </w:p>
    <w:p w14:paraId="47FE84DD" w14:textId="77777777" w:rsidR="00984153" w:rsidRPr="008540BD" w:rsidRDefault="00CD5063" w:rsidP="295E4A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540BD">
        <w:rPr>
          <w:sz w:val="26"/>
          <w:szCs w:val="26"/>
        </w:rPr>
        <w:t xml:space="preserve">Notifies Department Chairs of course deletions/updates from other </w:t>
      </w:r>
      <w:r w:rsidR="00925045" w:rsidRPr="008540BD">
        <w:rPr>
          <w:sz w:val="26"/>
          <w:szCs w:val="26"/>
        </w:rPr>
        <w:t>departments or</w:t>
      </w:r>
      <w:r w:rsidR="00984153" w:rsidRPr="008540BD">
        <w:rPr>
          <w:sz w:val="26"/>
          <w:szCs w:val="26"/>
        </w:rPr>
        <w:t xml:space="preserve"> general policy proposals </w:t>
      </w:r>
      <w:r w:rsidRPr="008540BD">
        <w:rPr>
          <w:sz w:val="26"/>
          <w:szCs w:val="26"/>
        </w:rPr>
        <w:t xml:space="preserve">that </w:t>
      </w:r>
      <w:r w:rsidR="00984153" w:rsidRPr="008540BD">
        <w:rPr>
          <w:sz w:val="26"/>
          <w:szCs w:val="26"/>
        </w:rPr>
        <w:t xml:space="preserve">may have an impact on curriculum or offerings within the division. </w:t>
      </w:r>
    </w:p>
    <w:p w14:paraId="0A3BE6BC" w14:textId="77777777" w:rsidR="00984153" w:rsidRDefault="00984153" w:rsidP="070FD8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Encourage</w:t>
      </w:r>
      <w:r w:rsidR="3CC3D046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originators to be present at </w:t>
      </w:r>
      <w:r w:rsidR="3462AB78" w:rsidRPr="295E4A7D">
        <w:rPr>
          <w:sz w:val="26"/>
          <w:szCs w:val="26"/>
        </w:rPr>
        <w:t xml:space="preserve">Curriculum and Instruction </w:t>
      </w:r>
      <w:r w:rsidR="3A09A05B" w:rsidRPr="295E4A7D">
        <w:rPr>
          <w:sz w:val="26"/>
          <w:szCs w:val="26"/>
        </w:rPr>
        <w:t>C</w:t>
      </w:r>
      <w:r w:rsidRPr="295E4A7D">
        <w:rPr>
          <w:sz w:val="26"/>
          <w:szCs w:val="26"/>
        </w:rPr>
        <w:t>ouncil meetings when their proposals are being presented for review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370F629C" w14:textId="77777777" w:rsidR="00363DBE" w:rsidRPr="005B64B4" w:rsidRDefault="00363DBE" w:rsidP="008540BD">
      <w:pPr>
        <w:pStyle w:val="ListParagraph"/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6446C9DF" w14:textId="77777777" w:rsidR="00363DBE" w:rsidRDefault="4A7496B0" w:rsidP="00363DBE">
      <w:pPr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8540BD">
        <w:rPr>
          <w:rFonts w:asciiTheme="majorHAnsi" w:eastAsia="Times New Roman" w:hAnsiTheme="majorHAnsi" w:cs="Arial"/>
          <w:b/>
          <w:bCs/>
          <w:sz w:val="26"/>
          <w:szCs w:val="26"/>
        </w:rPr>
        <w:t>Matriculation Representative</w:t>
      </w:r>
      <w:r w:rsidR="00363DBE" w:rsidRPr="00363DBE">
        <w:rPr>
          <w:rFonts w:asciiTheme="majorHAnsi" w:eastAsia="Times New Roman" w:hAnsiTheme="majorHAnsi" w:cs="Arial"/>
          <w:b/>
          <w:bCs/>
          <w:sz w:val="26"/>
          <w:szCs w:val="26"/>
        </w:rPr>
        <w:t xml:space="preserve"> </w:t>
      </w:r>
    </w:p>
    <w:p w14:paraId="0ABB49A1" w14:textId="77777777" w:rsidR="00363DBE" w:rsidRPr="007731FA" w:rsidRDefault="00363DBE" w:rsidP="00363DB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731FA">
        <w:rPr>
          <w:sz w:val="26"/>
          <w:szCs w:val="26"/>
        </w:rPr>
        <w:t xml:space="preserve">Advises </w:t>
      </w:r>
      <w:r w:rsidR="00CD5063" w:rsidRPr="295E4A7D">
        <w:rPr>
          <w:sz w:val="26"/>
          <w:szCs w:val="26"/>
        </w:rPr>
        <w:t>Curriculum and Instruction Council</w:t>
      </w:r>
      <w:r w:rsidRPr="007731FA">
        <w:rPr>
          <w:sz w:val="26"/>
          <w:szCs w:val="26"/>
        </w:rPr>
        <w:t xml:space="preserve"> regarding placement and assessment legislation, Title 5, local processes, policies, and practices. </w:t>
      </w:r>
    </w:p>
    <w:p w14:paraId="4E046241" w14:textId="77777777" w:rsidR="00363DBE" w:rsidRPr="007731FA" w:rsidRDefault="00363DBE" w:rsidP="00363DB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731FA">
        <w:rPr>
          <w:sz w:val="26"/>
          <w:szCs w:val="26"/>
        </w:rPr>
        <w:t xml:space="preserve">Advises on pre-requisites that require any </w:t>
      </w:r>
      <w:r>
        <w:rPr>
          <w:sz w:val="26"/>
          <w:szCs w:val="26"/>
        </w:rPr>
        <w:t>form</w:t>
      </w:r>
      <w:r w:rsidRPr="007731FA">
        <w:rPr>
          <w:sz w:val="26"/>
          <w:szCs w:val="26"/>
        </w:rPr>
        <w:t xml:space="preserve"> of assessment or placement in courses or programs concerning the process and operational practices at the college.</w:t>
      </w:r>
    </w:p>
    <w:p w14:paraId="193A3D5E" w14:textId="77777777" w:rsidR="00363DBE" w:rsidRPr="007731FA" w:rsidRDefault="00363DBE" w:rsidP="00363DB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731FA">
        <w:rPr>
          <w:sz w:val="26"/>
          <w:szCs w:val="26"/>
        </w:rPr>
        <w:t>Provides placement and assessment data based on equity efforts and disproportionally impacted groups</w:t>
      </w:r>
    </w:p>
    <w:p w14:paraId="6A510C3F" w14:textId="77777777" w:rsidR="00363DBE" w:rsidRPr="008540BD" w:rsidRDefault="00363DBE" w:rsidP="008540BD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8540BD">
        <w:rPr>
          <w:sz w:val="26"/>
          <w:szCs w:val="26"/>
        </w:rPr>
        <w:t>Provides evidence-based placement and assessment practices.</w:t>
      </w:r>
    </w:p>
    <w:p w14:paraId="424FC991" w14:textId="458DA942" w:rsidR="00363DBE" w:rsidRDefault="00363DBE" w:rsidP="5C7720A9">
      <w:pPr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5C7720A9">
        <w:rPr>
          <w:rFonts w:asciiTheme="majorHAnsi" w:eastAsia="Times New Roman" w:hAnsiTheme="majorHAnsi" w:cs="Arial"/>
          <w:b/>
          <w:bCs/>
          <w:sz w:val="26"/>
          <w:szCs w:val="26"/>
        </w:rPr>
        <w:t xml:space="preserve">Articulation </w:t>
      </w:r>
      <w:r w:rsidR="31E86A8E" w:rsidRPr="5C7720A9">
        <w:rPr>
          <w:rFonts w:asciiTheme="majorHAnsi" w:eastAsia="Times New Roman" w:hAnsiTheme="majorHAnsi" w:cs="Arial"/>
          <w:b/>
          <w:bCs/>
          <w:sz w:val="26"/>
          <w:szCs w:val="26"/>
        </w:rPr>
        <w:t>Officer</w:t>
      </w:r>
    </w:p>
    <w:p w14:paraId="09F4A31C" w14:textId="4A3F337D" w:rsidR="00363DBE" w:rsidRPr="000E0A34" w:rsidRDefault="00363DBE" w:rsidP="00363DB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 w:rsidRPr="000E0A34">
        <w:rPr>
          <w:sz w:val="26"/>
          <w:szCs w:val="26"/>
        </w:rPr>
        <w:t xml:space="preserve">Facilitates the </w:t>
      </w:r>
      <w:r w:rsidR="5AA6377A" w:rsidRPr="000E0A34">
        <w:rPr>
          <w:sz w:val="26"/>
          <w:szCs w:val="26"/>
        </w:rPr>
        <w:t>artic</w:t>
      </w:r>
      <w:r w:rsidRPr="000E0A34">
        <w:rPr>
          <w:sz w:val="26"/>
          <w:szCs w:val="26"/>
        </w:rPr>
        <w:t>ulation of courses between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6F1E8A85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Santa Ana College and four-year institutions.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72C8CEEA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Shares outcomes with committee members and/or discipline faculty.</w:t>
      </w:r>
    </w:p>
    <w:p w14:paraId="09221E13" w14:textId="379EF17C" w:rsidR="00363DBE" w:rsidRPr="000E0A34" w:rsidRDefault="00363DBE" w:rsidP="00363DBE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Informs</w:t>
      </w:r>
      <w:r w:rsidR="463FFB8B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and advises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1A6C8FB9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members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1D816019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regarding </w:t>
      </w:r>
      <w:r w:rsidR="4B9D32AE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issues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relat</w:t>
      </w:r>
      <w:r w:rsidR="0EC1E64E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ed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to curriculum an</w:t>
      </w:r>
      <w:r w:rsidR="00CD506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d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articulation</w:t>
      </w:r>
      <w:r w:rsidR="453278F1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453278F1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ie</w:t>
      </w:r>
      <w:proofErr w:type="spellEnd"/>
      <w:r w:rsidR="453278F1"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. CSU-GE, IGETC, C-ID, UC and CSU transferability, major preparation, electives etc.)</w:t>
      </w:r>
      <w:r w:rsidRPr="000E0A3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DB56EB2" w14:textId="50CBF2DF" w:rsidR="00363DBE" w:rsidRPr="000E0A34" w:rsidRDefault="3FD0C69C" w:rsidP="00363DBE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7DFF99A7">
        <w:rPr>
          <w:sz w:val="26"/>
          <w:szCs w:val="26"/>
        </w:rPr>
        <w:t>Submits C-ID proposals and a</w:t>
      </w:r>
      <w:r w:rsidR="1C9E3821" w:rsidRPr="7DFF99A7">
        <w:rPr>
          <w:sz w:val="26"/>
          <w:szCs w:val="26"/>
        </w:rPr>
        <w:t>pprises</w:t>
      </w:r>
      <w:r w:rsidRPr="7DFF99A7">
        <w:rPr>
          <w:sz w:val="26"/>
          <w:szCs w:val="26"/>
        </w:rPr>
        <w:t xml:space="preserve"> faculty about C-ID process and implications.</w:t>
      </w:r>
    </w:p>
    <w:p w14:paraId="4F861B88" w14:textId="077A4B45" w:rsidR="4529451D" w:rsidRDefault="4529451D" w:rsidP="281FE58D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7DFF99A7">
        <w:rPr>
          <w:sz w:val="26"/>
          <w:szCs w:val="26"/>
        </w:rPr>
        <w:t xml:space="preserve">Assists faculty with new ADT proposals </w:t>
      </w:r>
      <w:r w:rsidR="3B22CD88" w:rsidRPr="7DFF99A7">
        <w:rPr>
          <w:sz w:val="26"/>
          <w:szCs w:val="26"/>
        </w:rPr>
        <w:t xml:space="preserve">(TMC template etc.) </w:t>
      </w:r>
      <w:r w:rsidRPr="7DFF99A7">
        <w:rPr>
          <w:sz w:val="26"/>
          <w:szCs w:val="26"/>
        </w:rPr>
        <w:t xml:space="preserve">as well as revised ADT proposals prior to </w:t>
      </w:r>
      <w:r w:rsidR="45C12014" w:rsidRPr="7DFF99A7">
        <w:rPr>
          <w:sz w:val="26"/>
          <w:szCs w:val="26"/>
        </w:rPr>
        <w:t xml:space="preserve">C &amp; I </w:t>
      </w:r>
      <w:r w:rsidRPr="7DFF99A7">
        <w:rPr>
          <w:sz w:val="26"/>
          <w:szCs w:val="26"/>
        </w:rPr>
        <w:t>submission.</w:t>
      </w:r>
      <w:r w:rsidR="7C37B9DE" w:rsidRPr="7DFF99A7">
        <w:rPr>
          <w:sz w:val="26"/>
          <w:szCs w:val="26"/>
        </w:rPr>
        <w:t xml:space="preserve"> </w:t>
      </w:r>
    </w:p>
    <w:p w14:paraId="7865E9B5" w14:textId="0B746603" w:rsidR="4529451D" w:rsidRDefault="7C37B9DE" w:rsidP="281FE58D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32958B25">
        <w:rPr>
          <w:sz w:val="26"/>
          <w:szCs w:val="26"/>
        </w:rPr>
        <w:t>Assists</w:t>
      </w:r>
      <w:r w:rsidR="3C90AB3E" w:rsidRPr="32958B25">
        <w:rPr>
          <w:sz w:val="26"/>
          <w:szCs w:val="26"/>
        </w:rPr>
        <w:t xml:space="preserve"> </w:t>
      </w:r>
      <w:r w:rsidRPr="32958B25">
        <w:rPr>
          <w:sz w:val="26"/>
          <w:szCs w:val="26"/>
        </w:rPr>
        <w:t xml:space="preserve">with GE unit double counting for </w:t>
      </w:r>
      <w:r w:rsidR="305B9D51" w:rsidRPr="32958B25">
        <w:rPr>
          <w:sz w:val="26"/>
          <w:szCs w:val="26"/>
        </w:rPr>
        <w:t xml:space="preserve">associate </w:t>
      </w:r>
      <w:r w:rsidRPr="32958B25">
        <w:rPr>
          <w:sz w:val="26"/>
          <w:szCs w:val="26"/>
        </w:rPr>
        <w:t>degrees.</w:t>
      </w:r>
    </w:p>
    <w:p w14:paraId="20C35F60" w14:textId="7827D182" w:rsidR="4B958F20" w:rsidRDefault="4B958F20" w:rsidP="32958B2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7DFF99A7">
        <w:rPr>
          <w:sz w:val="26"/>
          <w:szCs w:val="26"/>
        </w:rPr>
        <w:t>Advises faculty on ADT processes such as course substitutions and reciprocity.</w:t>
      </w:r>
    </w:p>
    <w:p w14:paraId="10B9707E" w14:textId="18D43D19" w:rsidR="00363DBE" w:rsidRPr="008540BD" w:rsidRDefault="41FD3CB0" w:rsidP="2CD5CBC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281FE58D">
        <w:rPr>
          <w:sz w:val="26"/>
          <w:szCs w:val="26"/>
        </w:rPr>
        <w:t xml:space="preserve">Monitors legislative changes that impact articulation. </w:t>
      </w:r>
      <w:r w:rsidR="4F805623" w:rsidRPr="281FE58D">
        <w:rPr>
          <w:sz w:val="26"/>
          <w:szCs w:val="26"/>
        </w:rPr>
        <w:t xml:space="preserve">Shares </w:t>
      </w:r>
      <w:r w:rsidR="7FA30CD5" w:rsidRPr="281FE58D">
        <w:rPr>
          <w:sz w:val="26"/>
          <w:szCs w:val="26"/>
        </w:rPr>
        <w:t xml:space="preserve">information regarding implementation of new/revised legislation. </w:t>
      </w:r>
    </w:p>
    <w:p w14:paraId="6D90D63E" w14:textId="3CC6C5DF" w:rsidR="70DD44BA" w:rsidRDefault="70DD44BA" w:rsidP="2CD5CBC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7DFF99A7">
        <w:rPr>
          <w:sz w:val="26"/>
          <w:szCs w:val="26"/>
        </w:rPr>
        <w:t xml:space="preserve">Serves on the Technical Review Committee. Considers </w:t>
      </w:r>
      <w:r w:rsidR="251392AD" w:rsidRPr="7DFF99A7">
        <w:rPr>
          <w:sz w:val="26"/>
          <w:szCs w:val="26"/>
        </w:rPr>
        <w:t xml:space="preserve">curriculum </w:t>
      </w:r>
      <w:r w:rsidRPr="7DFF99A7">
        <w:rPr>
          <w:sz w:val="26"/>
          <w:szCs w:val="26"/>
        </w:rPr>
        <w:t xml:space="preserve">proposal impact(s) on </w:t>
      </w:r>
      <w:r w:rsidR="03E218DE" w:rsidRPr="7DFF99A7">
        <w:rPr>
          <w:sz w:val="26"/>
          <w:szCs w:val="26"/>
        </w:rPr>
        <w:t xml:space="preserve">course </w:t>
      </w:r>
      <w:r w:rsidRPr="7DFF99A7">
        <w:rPr>
          <w:sz w:val="26"/>
          <w:szCs w:val="26"/>
        </w:rPr>
        <w:t>articulation.</w:t>
      </w:r>
    </w:p>
    <w:p w14:paraId="32B9B263" w14:textId="1EA45E6E" w:rsidR="68322E06" w:rsidRDefault="68322E06" w:rsidP="2CD5CBC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32958B25">
        <w:rPr>
          <w:sz w:val="26"/>
          <w:szCs w:val="26"/>
        </w:rPr>
        <w:t xml:space="preserve">Serves as the ASSIST </w:t>
      </w:r>
      <w:r w:rsidR="0C0BEA13" w:rsidRPr="32958B25">
        <w:rPr>
          <w:sz w:val="26"/>
          <w:szCs w:val="26"/>
        </w:rPr>
        <w:t>coordinator</w:t>
      </w:r>
      <w:r w:rsidRPr="32958B25">
        <w:rPr>
          <w:sz w:val="26"/>
          <w:szCs w:val="26"/>
        </w:rPr>
        <w:t xml:space="preserve"> for the college. </w:t>
      </w:r>
      <w:r w:rsidR="7F8C6845" w:rsidRPr="32958B25">
        <w:rPr>
          <w:sz w:val="26"/>
          <w:szCs w:val="26"/>
        </w:rPr>
        <w:t>Annually inputs</w:t>
      </w:r>
      <w:r w:rsidRPr="32958B25">
        <w:rPr>
          <w:sz w:val="26"/>
          <w:szCs w:val="26"/>
        </w:rPr>
        <w:t xml:space="preserve"> all approved </w:t>
      </w:r>
      <w:r w:rsidR="160D77C6" w:rsidRPr="32958B25">
        <w:rPr>
          <w:sz w:val="26"/>
          <w:szCs w:val="26"/>
        </w:rPr>
        <w:t>100 level and above</w:t>
      </w:r>
      <w:r w:rsidRPr="32958B25">
        <w:rPr>
          <w:sz w:val="26"/>
          <w:szCs w:val="26"/>
        </w:rPr>
        <w:t xml:space="preserve"> curriculum changes.</w:t>
      </w:r>
    </w:p>
    <w:p w14:paraId="718E13B4" w14:textId="1FF21FF5" w:rsidR="5F156205" w:rsidRDefault="5F156205" w:rsidP="2CD5CBC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2CD5CBC5">
        <w:rPr>
          <w:sz w:val="26"/>
          <w:szCs w:val="26"/>
        </w:rPr>
        <w:lastRenderedPageBreak/>
        <w:t>Reviews/updates catalog and class schedule changes related to articulation.</w:t>
      </w:r>
    </w:p>
    <w:p w14:paraId="4401A9BE" w14:textId="4D0C09D6" w:rsidR="5F156205" w:rsidRDefault="5F156205" w:rsidP="2CD5CBC5">
      <w:pPr>
        <w:pStyle w:val="ListParagraph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7DFF99A7">
        <w:rPr>
          <w:sz w:val="26"/>
          <w:szCs w:val="26"/>
        </w:rPr>
        <w:t>Annually provides university transfer partners with a list of all new/revised/deleted 100 level and above courses, including detai</w:t>
      </w:r>
      <w:r w:rsidR="17002CD8" w:rsidRPr="7DFF99A7">
        <w:rPr>
          <w:sz w:val="26"/>
          <w:szCs w:val="26"/>
        </w:rPr>
        <w:t xml:space="preserve">ls of </w:t>
      </w:r>
      <w:r w:rsidRPr="7DFF99A7">
        <w:rPr>
          <w:sz w:val="26"/>
          <w:szCs w:val="26"/>
        </w:rPr>
        <w:t>course changes.</w:t>
      </w:r>
    </w:p>
    <w:p w14:paraId="1EF4D7F2" w14:textId="39EA42F8" w:rsidR="2CD5CBC5" w:rsidRDefault="2CD5CBC5" w:rsidP="2CD5CBC5">
      <w:pPr>
        <w:spacing w:after="0" w:line="240" w:lineRule="auto"/>
        <w:rPr>
          <w:sz w:val="26"/>
          <w:szCs w:val="26"/>
        </w:rPr>
      </w:pPr>
    </w:p>
    <w:p w14:paraId="351D5BBB" w14:textId="77777777" w:rsidR="59B9B42A" w:rsidRDefault="59B9B42A" w:rsidP="4ACBAF89">
      <w:pPr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4ACBAF89">
        <w:rPr>
          <w:rFonts w:asciiTheme="majorHAnsi" w:eastAsia="Times New Roman" w:hAnsiTheme="majorHAnsi" w:cs="Arial"/>
          <w:b/>
          <w:bCs/>
          <w:sz w:val="26"/>
          <w:szCs w:val="26"/>
        </w:rPr>
        <w:t>Admissions and Records Rep</w:t>
      </w:r>
      <w:r w:rsidR="061DD0FC" w:rsidRPr="4ACBAF89">
        <w:rPr>
          <w:rFonts w:asciiTheme="majorHAnsi" w:eastAsia="Times New Roman" w:hAnsiTheme="majorHAnsi" w:cs="Arial"/>
          <w:b/>
          <w:bCs/>
          <w:sz w:val="26"/>
          <w:szCs w:val="26"/>
        </w:rPr>
        <w:t>resentative</w:t>
      </w:r>
    </w:p>
    <w:p w14:paraId="4254D320" w14:textId="77777777" w:rsidR="59B9B42A" w:rsidRDefault="59B9B42A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 w:rsidRPr="295E4A7D">
        <w:rPr>
          <w:sz w:val="26"/>
          <w:szCs w:val="26"/>
        </w:rPr>
        <w:t>Responsible for educational records and certifications, from the transcript to the degree/certificate. The Admissions Rep. will monitor curriculum for changes made in the various certificate and degree programs that are issued through the SAC Curriculum and Instruction Council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4B344353" w14:textId="77777777" w:rsidR="59B9B42A" w:rsidRDefault="59B9B42A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 w:rsidRPr="295E4A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95E4A7D">
        <w:rPr>
          <w:sz w:val="26"/>
          <w:szCs w:val="26"/>
        </w:rPr>
        <w:t>Will maintain registration rules, degree audit, maintain academic records onto transcript based on Curriculum</w:t>
      </w:r>
      <w:proofErr w:type="gramStart"/>
      <w:r w:rsidRPr="295E4A7D">
        <w:rPr>
          <w:sz w:val="26"/>
          <w:szCs w:val="26"/>
        </w:rPr>
        <w:t xml:space="preserve">.  </w:t>
      </w:r>
      <w:proofErr w:type="gramEnd"/>
    </w:p>
    <w:p w14:paraId="2F0792AE" w14:textId="77777777" w:rsidR="59B9B42A" w:rsidRDefault="59B9B42A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bookmarkStart w:id="0" w:name="_Hlk83037537"/>
      <w:r w:rsidRPr="295E4A7D">
        <w:rPr>
          <w:sz w:val="26"/>
          <w:szCs w:val="26"/>
        </w:rPr>
        <w:t xml:space="preserve">Make our degree audit and certificate tracking process clear to </w:t>
      </w:r>
      <w:r w:rsidR="00B0673D" w:rsidRPr="295E4A7D">
        <w:rPr>
          <w:sz w:val="26"/>
          <w:szCs w:val="26"/>
        </w:rPr>
        <w:t>stakeholders’</w:t>
      </w:r>
      <w:r w:rsidRPr="295E4A7D">
        <w:rPr>
          <w:sz w:val="26"/>
          <w:szCs w:val="26"/>
        </w:rPr>
        <w:t xml:space="preserve"> campus-wide and make transcripts, certificates, </w:t>
      </w:r>
      <w:r w:rsidR="00B0673D">
        <w:rPr>
          <w:sz w:val="26"/>
          <w:szCs w:val="26"/>
        </w:rPr>
        <w:t xml:space="preserve">and </w:t>
      </w:r>
      <w:r w:rsidRPr="295E4A7D">
        <w:rPr>
          <w:sz w:val="26"/>
          <w:szCs w:val="26"/>
        </w:rPr>
        <w:t>diplomas more easily understood and actionable.</w:t>
      </w:r>
    </w:p>
    <w:bookmarkEnd w:id="0"/>
    <w:p w14:paraId="5092FAA5" w14:textId="77777777" w:rsidR="00B0673D" w:rsidRPr="008540BD" w:rsidRDefault="59B9B42A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 w:rsidRPr="295E4A7D">
        <w:rPr>
          <w:sz w:val="26"/>
          <w:szCs w:val="26"/>
        </w:rPr>
        <w:t>Responsib</w:t>
      </w:r>
      <w:r w:rsidR="00B0673D">
        <w:rPr>
          <w:sz w:val="26"/>
          <w:szCs w:val="26"/>
        </w:rPr>
        <w:t>le</w:t>
      </w:r>
      <w:r w:rsidRPr="295E4A7D">
        <w:rPr>
          <w:sz w:val="26"/>
          <w:szCs w:val="26"/>
        </w:rPr>
        <w:t xml:space="preserve"> for degree audit, transfer evaluation,</w:t>
      </w:r>
      <w:r w:rsidR="00B0673D" w:rsidRPr="00B0673D">
        <w:rPr>
          <w:sz w:val="26"/>
          <w:szCs w:val="26"/>
        </w:rPr>
        <w:t xml:space="preserve"> </w:t>
      </w:r>
      <w:r w:rsidR="00B0673D" w:rsidRPr="295E4A7D">
        <w:rPr>
          <w:sz w:val="26"/>
          <w:szCs w:val="26"/>
        </w:rPr>
        <w:t>and</w:t>
      </w:r>
      <w:r w:rsidRPr="295E4A7D">
        <w:rPr>
          <w:sz w:val="26"/>
          <w:szCs w:val="26"/>
        </w:rPr>
        <w:t xml:space="preserve"> registration</w:t>
      </w:r>
      <w:r w:rsidR="00B0673D">
        <w:rPr>
          <w:sz w:val="26"/>
          <w:szCs w:val="26"/>
        </w:rPr>
        <w:t>.</w:t>
      </w:r>
    </w:p>
    <w:p w14:paraId="31A67930" w14:textId="77777777" w:rsidR="59B9B42A" w:rsidRDefault="00B0673D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>
        <w:rPr>
          <w:sz w:val="26"/>
          <w:szCs w:val="26"/>
        </w:rPr>
        <w:t>Works to maintain clear communication and integrated processes</w:t>
      </w:r>
      <w:r w:rsidR="59B9B42A" w:rsidRPr="295E4A7D">
        <w:rPr>
          <w:sz w:val="26"/>
          <w:szCs w:val="26"/>
        </w:rPr>
        <w:t xml:space="preserve"> between the Curriculum and Instruction Council and Enrollment Services</w:t>
      </w:r>
      <w:r>
        <w:rPr>
          <w:sz w:val="26"/>
          <w:szCs w:val="26"/>
        </w:rPr>
        <w:t>.</w:t>
      </w:r>
      <w:r w:rsidR="59B9B42A" w:rsidRPr="295E4A7D">
        <w:rPr>
          <w:sz w:val="26"/>
          <w:szCs w:val="26"/>
        </w:rPr>
        <w:t xml:space="preserve"> </w:t>
      </w:r>
    </w:p>
    <w:p w14:paraId="5A83F9D5" w14:textId="77777777" w:rsidR="59B9B42A" w:rsidRDefault="00B0673D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>
        <w:rPr>
          <w:sz w:val="26"/>
          <w:szCs w:val="26"/>
        </w:rPr>
        <w:t>P</w:t>
      </w:r>
      <w:r w:rsidRPr="295E4A7D">
        <w:rPr>
          <w:sz w:val="26"/>
          <w:szCs w:val="26"/>
        </w:rPr>
        <w:t xml:space="preserve">rovide </w:t>
      </w:r>
      <w:r w:rsidR="59B9B42A" w:rsidRPr="295E4A7D">
        <w:rPr>
          <w:sz w:val="26"/>
          <w:szCs w:val="26"/>
        </w:rPr>
        <w:t xml:space="preserve">insights in the Family Education Rights and Privacy Act (FERPA), student record policies and a range of related privacy concerns. </w:t>
      </w:r>
    </w:p>
    <w:p w14:paraId="14144097" w14:textId="77777777" w:rsidR="59B9B42A" w:rsidRDefault="59B9B42A" w:rsidP="4ACBAF89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6"/>
          <w:szCs w:val="26"/>
        </w:rPr>
      </w:pPr>
      <w:r w:rsidRPr="295E4A7D">
        <w:rPr>
          <w:sz w:val="26"/>
          <w:szCs w:val="26"/>
        </w:rPr>
        <w:t xml:space="preserve">Help </w:t>
      </w:r>
      <w:r w:rsidR="00B0673D" w:rsidRPr="295E4A7D">
        <w:rPr>
          <w:sz w:val="26"/>
          <w:szCs w:val="26"/>
        </w:rPr>
        <w:t>Curriculum and Instruction Council</w:t>
      </w:r>
      <w:r w:rsidR="00B0673D" w:rsidRPr="295E4A7D" w:rsidDel="00B0673D">
        <w:rPr>
          <w:sz w:val="26"/>
          <w:szCs w:val="26"/>
        </w:rPr>
        <w:t xml:space="preserve"> </w:t>
      </w:r>
      <w:r w:rsidRPr="295E4A7D">
        <w:rPr>
          <w:sz w:val="26"/>
          <w:szCs w:val="26"/>
        </w:rPr>
        <w:t xml:space="preserve">navigate the issues associated with the </w:t>
      </w:r>
      <w:r w:rsidR="444B757B" w:rsidRPr="295E4A7D">
        <w:rPr>
          <w:sz w:val="26"/>
          <w:szCs w:val="26"/>
        </w:rPr>
        <w:t>fast-changing</w:t>
      </w:r>
      <w:r w:rsidRPr="295E4A7D">
        <w:rPr>
          <w:sz w:val="26"/>
          <w:szCs w:val="26"/>
        </w:rPr>
        <w:t xml:space="preserve"> state and federal regulations.</w:t>
      </w:r>
    </w:p>
    <w:p w14:paraId="67FE9D05" w14:textId="77777777" w:rsidR="00984153" w:rsidRPr="0029420B" w:rsidRDefault="00984153" w:rsidP="295E4A7D">
      <w:pPr>
        <w:pStyle w:val="Heading3"/>
        <w:rPr>
          <w:rFonts w:asciiTheme="majorHAnsi" w:hAnsiTheme="majorHAnsi"/>
        </w:rPr>
      </w:pPr>
      <w:r w:rsidRPr="295E4A7D">
        <w:rPr>
          <w:rFonts w:asciiTheme="majorHAnsi" w:hAnsiTheme="majorHAnsi"/>
        </w:rPr>
        <w:t xml:space="preserve">Academic </w:t>
      </w:r>
      <w:r w:rsidR="03E5A0EA" w:rsidRPr="295E4A7D">
        <w:rPr>
          <w:rFonts w:asciiTheme="majorHAnsi" w:hAnsiTheme="majorHAnsi"/>
        </w:rPr>
        <w:t xml:space="preserve">Division </w:t>
      </w:r>
      <w:r w:rsidRPr="295E4A7D">
        <w:rPr>
          <w:rFonts w:asciiTheme="majorHAnsi" w:hAnsiTheme="majorHAnsi"/>
        </w:rPr>
        <w:t>Dean</w:t>
      </w:r>
    </w:p>
    <w:p w14:paraId="2DDAC38D" w14:textId="77777777" w:rsidR="00B0673D" w:rsidRDefault="00984153" w:rsidP="295E4A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Review</w:t>
      </w:r>
      <w:r w:rsidR="3EAD455F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and provide</w:t>
      </w:r>
      <w:r w:rsidR="31D38B9F" w:rsidRPr="295E4A7D">
        <w:rPr>
          <w:sz w:val="26"/>
          <w:szCs w:val="26"/>
        </w:rPr>
        <w:t>s</w:t>
      </w:r>
      <w:r w:rsidRPr="295E4A7D">
        <w:rPr>
          <w:sz w:val="26"/>
          <w:szCs w:val="26"/>
        </w:rPr>
        <w:t xml:space="preserve"> feedback of curriculum proposals using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r w:rsidRPr="295E4A7D">
        <w:rPr>
          <w:sz w:val="26"/>
          <w:szCs w:val="26"/>
        </w:rPr>
        <w:t>.</w:t>
      </w:r>
    </w:p>
    <w:p w14:paraId="3C8CBFEE" w14:textId="77777777" w:rsidR="00984153" w:rsidRPr="005B64B4" w:rsidRDefault="00984153" w:rsidP="295E4A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P</w:t>
      </w:r>
      <w:r w:rsidR="00FA4191">
        <w:rPr>
          <w:sz w:val="26"/>
          <w:szCs w:val="26"/>
        </w:rPr>
        <w:t>rovides</w:t>
      </w:r>
      <w:r w:rsidRPr="295E4A7D">
        <w:rPr>
          <w:sz w:val="26"/>
          <w:szCs w:val="26"/>
        </w:rPr>
        <w:t xml:space="preserve"> recommendations at the appropriate stages in the process. </w:t>
      </w:r>
    </w:p>
    <w:p w14:paraId="7EABE0C7" w14:textId="77777777" w:rsidR="00984153" w:rsidRDefault="00984153" w:rsidP="295E4A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Verif</w:t>
      </w:r>
      <w:r w:rsidR="0831E8D5" w:rsidRPr="295E4A7D">
        <w:rPr>
          <w:sz w:val="26"/>
          <w:szCs w:val="26"/>
        </w:rPr>
        <w:t>ies</w:t>
      </w:r>
      <w:r w:rsidRPr="295E4A7D">
        <w:rPr>
          <w:sz w:val="26"/>
          <w:szCs w:val="26"/>
        </w:rPr>
        <w:t xml:space="preserve"> that appropriate </w:t>
      </w:r>
      <w:r w:rsidRPr="008540BD">
        <w:rPr>
          <w:sz w:val="26"/>
          <w:szCs w:val="26"/>
        </w:rPr>
        <w:t>TOP codes and SAM codes</w:t>
      </w:r>
      <w:r w:rsidRPr="295E4A7D">
        <w:rPr>
          <w:sz w:val="26"/>
          <w:szCs w:val="26"/>
        </w:rPr>
        <w:t xml:space="preserve"> have been assigned to the proposed curriculum</w:t>
      </w:r>
      <w:r w:rsidR="00925045">
        <w:rPr>
          <w:sz w:val="26"/>
          <w:szCs w:val="26"/>
        </w:rPr>
        <w:t>.</w:t>
      </w:r>
    </w:p>
    <w:p w14:paraId="22DB31E6" w14:textId="77777777" w:rsidR="00984153" w:rsidRPr="008540BD" w:rsidRDefault="00984153" w:rsidP="295E4A7D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>In consultation with the Department Chair, consider</w:t>
      </w:r>
      <w:r w:rsidR="3408579C" w:rsidRPr="008540BD">
        <w:rPr>
          <w:color w:val="000000" w:themeColor="text1"/>
          <w:sz w:val="26"/>
          <w:szCs w:val="26"/>
        </w:rPr>
        <w:t>s</w:t>
      </w:r>
      <w:r w:rsidRPr="008540BD">
        <w:rPr>
          <w:color w:val="000000" w:themeColor="text1"/>
          <w:sz w:val="26"/>
          <w:szCs w:val="26"/>
        </w:rPr>
        <w:t xml:space="preserve"> fiscal and operational impact of new and modified curriculum on department resources, scheduling, and student needs.</w:t>
      </w:r>
    </w:p>
    <w:p w14:paraId="4E1604EB" w14:textId="77777777" w:rsidR="295E4A7D" w:rsidRDefault="295E4A7D" w:rsidP="008540BD">
      <w:pPr>
        <w:spacing w:after="0" w:line="240" w:lineRule="auto"/>
        <w:rPr>
          <w:color w:val="FF0000"/>
          <w:sz w:val="26"/>
          <w:szCs w:val="26"/>
        </w:rPr>
      </w:pPr>
    </w:p>
    <w:p w14:paraId="3DC78656" w14:textId="77777777" w:rsidR="33998EF2" w:rsidRPr="008540BD" w:rsidRDefault="33998EF2" w:rsidP="008540BD">
      <w:pPr>
        <w:pStyle w:val="Heading3"/>
        <w:rPr>
          <w:rFonts w:asciiTheme="majorHAnsi" w:hAnsiTheme="majorHAnsi"/>
        </w:rPr>
      </w:pPr>
      <w:r w:rsidRPr="008540BD">
        <w:rPr>
          <w:rFonts w:asciiTheme="majorHAnsi" w:hAnsiTheme="majorHAnsi"/>
        </w:rPr>
        <w:t>Academic Dean Representative to Curriculum &amp; Instruction Council</w:t>
      </w:r>
    </w:p>
    <w:p w14:paraId="2A79585A" w14:textId="77777777" w:rsidR="348C89BE" w:rsidRDefault="348C89BE" w:rsidP="295E4A7D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>Attends all Curriculum and Instruction Council meetings having reviewed all agenda materials as well as course and program proposals</w:t>
      </w:r>
      <w:r w:rsidR="00925045">
        <w:rPr>
          <w:color w:val="000000" w:themeColor="text1"/>
          <w:sz w:val="26"/>
          <w:szCs w:val="26"/>
        </w:rPr>
        <w:t>.</w:t>
      </w:r>
    </w:p>
    <w:p w14:paraId="0C3F36A3" w14:textId="77777777" w:rsidR="348C89BE" w:rsidRDefault="348C89BE" w:rsidP="295E4A7D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6"/>
          <w:szCs w:val="26"/>
        </w:rPr>
      </w:pPr>
      <w:r w:rsidRPr="295E4A7D">
        <w:rPr>
          <w:color w:val="000000" w:themeColor="text1"/>
          <w:sz w:val="26"/>
          <w:szCs w:val="26"/>
        </w:rPr>
        <w:lastRenderedPageBreak/>
        <w:t xml:space="preserve">Provides a college wide perspective to the Curriculum &amp; Instruction Council meetings. </w:t>
      </w:r>
    </w:p>
    <w:p w14:paraId="701FB8B2" w14:textId="77777777" w:rsidR="00984153" w:rsidRPr="008540BD" w:rsidRDefault="00984153" w:rsidP="295E4A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>Act as an informational liaison between the C</w:t>
      </w:r>
      <w:r w:rsidR="06653AB7" w:rsidRPr="008540BD">
        <w:rPr>
          <w:color w:val="000000" w:themeColor="text1"/>
          <w:sz w:val="26"/>
          <w:szCs w:val="26"/>
        </w:rPr>
        <w:t xml:space="preserve">urriculum &amp; Instruction </w:t>
      </w:r>
      <w:r w:rsidR="3C7323AD" w:rsidRPr="008540BD">
        <w:rPr>
          <w:color w:val="000000" w:themeColor="text1"/>
          <w:sz w:val="26"/>
          <w:szCs w:val="26"/>
        </w:rPr>
        <w:t>C</w:t>
      </w:r>
      <w:r w:rsidRPr="008540BD">
        <w:rPr>
          <w:color w:val="000000" w:themeColor="text1"/>
          <w:sz w:val="26"/>
          <w:szCs w:val="26"/>
        </w:rPr>
        <w:t xml:space="preserve">ouncil, </w:t>
      </w:r>
      <w:r w:rsidR="48F11C7F" w:rsidRPr="008540BD">
        <w:rPr>
          <w:color w:val="000000" w:themeColor="text1"/>
          <w:sz w:val="26"/>
          <w:szCs w:val="26"/>
        </w:rPr>
        <w:t xml:space="preserve">Academic Division Deans, </w:t>
      </w:r>
      <w:r w:rsidRPr="008540BD">
        <w:rPr>
          <w:color w:val="000000" w:themeColor="text1"/>
          <w:sz w:val="26"/>
          <w:szCs w:val="26"/>
        </w:rPr>
        <w:t>Division Curriculum Committee, and department faculty as well as an advocate for revised and new curriculum.</w:t>
      </w:r>
    </w:p>
    <w:p w14:paraId="0BFD6852" w14:textId="77777777" w:rsidR="00984153" w:rsidRPr="0029420B" w:rsidRDefault="00984153" w:rsidP="00984153">
      <w:pPr>
        <w:pStyle w:val="Heading3"/>
        <w:rPr>
          <w:rFonts w:asciiTheme="majorHAnsi" w:hAnsiTheme="majorHAnsi"/>
        </w:rPr>
      </w:pPr>
      <w:r w:rsidRPr="0029420B">
        <w:rPr>
          <w:rFonts w:asciiTheme="majorHAnsi" w:hAnsiTheme="majorHAnsi"/>
        </w:rPr>
        <w:t xml:space="preserve">Curriculum </w:t>
      </w:r>
      <w:r w:rsidRPr="008540BD">
        <w:rPr>
          <w:rFonts w:asciiTheme="majorHAnsi" w:hAnsiTheme="majorHAnsi"/>
        </w:rPr>
        <w:t>Specialists</w:t>
      </w:r>
    </w:p>
    <w:p w14:paraId="1397DBBF" w14:textId="3DCA2945" w:rsidR="00984153" w:rsidRPr="008540BD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6"/>
          <w:szCs w:val="26"/>
        </w:rPr>
      </w:pPr>
      <w:r w:rsidRPr="295E4A7D">
        <w:rPr>
          <w:sz w:val="26"/>
          <w:szCs w:val="26"/>
        </w:rPr>
        <w:t>Assist faculty with</w:t>
      </w:r>
      <w:r w:rsidRPr="008540BD">
        <w:rPr>
          <w:color w:val="000000" w:themeColor="text1"/>
          <w:sz w:val="26"/>
          <w:szCs w:val="26"/>
        </w:rPr>
        <w:t xml:space="preserve"> course and program curriculum development throughout the approval process.</w:t>
      </w:r>
    </w:p>
    <w:p w14:paraId="43D5EC94" w14:textId="0F9DFFF4" w:rsidR="00984153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Provide administrative and technical expertise for college curriculum while adhering to established policies and procedures.</w:t>
      </w:r>
    </w:p>
    <w:p w14:paraId="00E1BA78" w14:textId="3B70FCD9" w:rsidR="00984153" w:rsidRPr="005B64B4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 xml:space="preserve">Troubleshoot the </w:t>
      </w:r>
      <w:proofErr w:type="spellStart"/>
      <w:r w:rsidR="004760B5">
        <w:rPr>
          <w:sz w:val="26"/>
          <w:szCs w:val="26"/>
        </w:rPr>
        <w:t>CurrIQunet</w:t>
      </w:r>
      <w:proofErr w:type="spellEnd"/>
      <w:r w:rsidR="004760B5">
        <w:rPr>
          <w:sz w:val="26"/>
          <w:szCs w:val="26"/>
        </w:rPr>
        <w:t xml:space="preserve"> META</w:t>
      </w:r>
      <w:r w:rsidRPr="295E4A7D">
        <w:rPr>
          <w:sz w:val="26"/>
          <w:szCs w:val="26"/>
        </w:rPr>
        <w:t xml:space="preserve"> system to ensure efficient processing of curriculum proposals</w:t>
      </w:r>
      <w:r w:rsidR="00925045">
        <w:rPr>
          <w:sz w:val="26"/>
          <w:szCs w:val="26"/>
        </w:rPr>
        <w:t>.</w:t>
      </w:r>
    </w:p>
    <w:p w14:paraId="6EBB32C1" w14:textId="561E0A10" w:rsidR="00984153" w:rsidRPr="005B64B4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Organize and maintain curriculum records</w:t>
      </w:r>
    </w:p>
    <w:p w14:paraId="1E9719EA" w14:textId="77777777" w:rsidR="00984153" w:rsidRPr="005B64B4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95E4A7D">
        <w:rPr>
          <w:sz w:val="26"/>
          <w:szCs w:val="26"/>
        </w:rPr>
        <w:t>Work closely with the C</w:t>
      </w:r>
      <w:r w:rsidR="57C7F787" w:rsidRPr="295E4A7D">
        <w:rPr>
          <w:sz w:val="26"/>
          <w:szCs w:val="26"/>
        </w:rPr>
        <w:t xml:space="preserve">urriculum </w:t>
      </w:r>
      <w:r w:rsidRPr="295E4A7D">
        <w:rPr>
          <w:sz w:val="26"/>
          <w:szCs w:val="26"/>
        </w:rPr>
        <w:t>&amp;</w:t>
      </w:r>
      <w:r w:rsidR="39716FEF" w:rsidRPr="295E4A7D">
        <w:rPr>
          <w:sz w:val="26"/>
          <w:szCs w:val="26"/>
        </w:rPr>
        <w:t xml:space="preserve"> </w:t>
      </w:r>
      <w:r w:rsidRPr="295E4A7D">
        <w:rPr>
          <w:sz w:val="26"/>
          <w:szCs w:val="26"/>
        </w:rPr>
        <w:t>I</w:t>
      </w:r>
      <w:r w:rsidR="39716FEF" w:rsidRPr="295E4A7D">
        <w:rPr>
          <w:sz w:val="26"/>
          <w:szCs w:val="26"/>
        </w:rPr>
        <w:t xml:space="preserve">nstruction </w:t>
      </w:r>
      <w:r w:rsidRPr="295E4A7D">
        <w:rPr>
          <w:sz w:val="26"/>
          <w:szCs w:val="26"/>
        </w:rPr>
        <w:t xml:space="preserve">chair to </w:t>
      </w:r>
      <w:r w:rsidR="00925045" w:rsidRPr="295E4A7D">
        <w:rPr>
          <w:sz w:val="26"/>
          <w:szCs w:val="26"/>
        </w:rPr>
        <w:t>prepare agendas</w:t>
      </w:r>
      <w:r w:rsidRPr="295E4A7D">
        <w:rPr>
          <w:sz w:val="26"/>
          <w:szCs w:val="26"/>
        </w:rPr>
        <w:t xml:space="preserve"> and minutes</w:t>
      </w:r>
      <w:r w:rsidR="147BD30C" w:rsidRPr="295E4A7D">
        <w:rPr>
          <w:sz w:val="26"/>
          <w:szCs w:val="26"/>
        </w:rPr>
        <w:t xml:space="preserve"> for </w:t>
      </w:r>
      <w:r w:rsidR="00FA4191" w:rsidRPr="295E4A7D">
        <w:rPr>
          <w:sz w:val="26"/>
          <w:szCs w:val="26"/>
        </w:rPr>
        <w:t xml:space="preserve">Curriculum &amp; Instruction </w:t>
      </w:r>
      <w:r w:rsidR="147BD30C" w:rsidRPr="295E4A7D">
        <w:rPr>
          <w:sz w:val="26"/>
          <w:szCs w:val="26"/>
        </w:rPr>
        <w:t>Council</w:t>
      </w:r>
      <w:r w:rsidR="00925045">
        <w:rPr>
          <w:sz w:val="26"/>
          <w:szCs w:val="26"/>
        </w:rPr>
        <w:t>.</w:t>
      </w:r>
      <w:r w:rsidR="147BD30C" w:rsidRPr="295E4A7D">
        <w:rPr>
          <w:sz w:val="26"/>
          <w:szCs w:val="26"/>
        </w:rPr>
        <w:t xml:space="preserve"> </w:t>
      </w:r>
    </w:p>
    <w:p w14:paraId="25C9F881" w14:textId="77777777" w:rsidR="00FA4191" w:rsidRPr="008540BD" w:rsidRDefault="00FA4191" w:rsidP="00FA41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 w:themeColor="text1"/>
          <w:sz w:val="26"/>
          <w:szCs w:val="26"/>
          <w:u w:val="single"/>
        </w:rPr>
      </w:pPr>
      <w:r w:rsidRPr="008540BD">
        <w:rPr>
          <w:rFonts w:cstheme="minorHAnsi"/>
          <w:color w:val="000000" w:themeColor="text1"/>
          <w:sz w:val="26"/>
          <w:szCs w:val="26"/>
        </w:rPr>
        <w:t>In collaboration with the Articulation Officer, advises faculty on policies and procedures pertaining to RSCCD BP and AR, PCAH, Title 5, and Ed Code.</w:t>
      </w:r>
    </w:p>
    <w:p w14:paraId="504F462D" w14:textId="6047CE82" w:rsidR="00984153" w:rsidRPr="008540BD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 xml:space="preserve">Collaborate with </w:t>
      </w:r>
      <w:r w:rsidR="007464D3">
        <w:rPr>
          <w:color w:val="000000" w:themeColor="text1"/>
          <w:sz w:val="26"/>
          <w:szCs w:val="26"/>
        </w:rPr>
        <w:t>CIC Chair</w:t>
      </w:r>
      <w:r w:rsidRPr="008540BD">
        <w:rPr>
          <w:color w:val="000000" w:themeColor="text1"/>
          <w:sz w:val="26"/>
          <w:szCs w:val="26"/>
        </w:rPr>
        <w:t xml:space="preserve"> to ensure accuracy and consistency of curricular information</w:t>
      </w:r>
      <w:r w:rsidR="007464D3">
        <w:rPr>
          <w:color w:val="000000" w:themeColor="text1"/>
          <w:sz w:val="26"/>
          <w:szCs w:val="26"/>
        </w:rPr>
        <w:t>/policies in yearly catalog</w:t>
      </w:r>
      <w:r w:rsidR="00925045">
        <w:rPr>
          <w:color w:val="000000" w:themeColor="text1"/>
          <w:sz w:val="26"/>
          <w:szCs w:val="26"/>
        </w:rPr>
        <w:t>.</w:t>
      </w:r>
    </w:p>
    <w:p w14:paraId="0C4419F9" w14:textId="5974E911" w:rsidR="00984153" w:rsidRPr="008540BD" w:rsidRDefault="00984153" w:rsidP="295E4A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>Compile and maintain curriculum information in the student information management system.</w:t>
      </w:r>
    </w:p>
    <w:p w14:paraId="2BA50EF8" w14:textId="77777777" w:rsidR="00FA4191" w:rsidRPr="008540BD" w:rsidRDefault="00FA4191" w:rsidP="009841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6"/>
          <w:szCs w:val="26"/>
        </w:rPr>
      </w:pPr>
      <w:r w:rsidRPr="008540BD">
        <w:rPr>
          <w:rFonts w:cstheme="minorHAnsi"/>
          <w:color w:val="000000" w:themeColor="text1"/>
          <w:sz w:val="26"/>
          <w:szCs w:val="26"/>
        </w:rPr>
        <w:t>Submits all college approved courses to the State Chancellor’s Office for review and approval.</w:t>
      </w:r>
    </w:p>
    <w:p w14:paraId="763C0BB2" w14:textId="77777777" w:rsidR="00984153" w:rsidRPr="008540BD" w:rsidRDefault="00984153" w:rsidP="009841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6"/>
          <w:szCs w:val="26"/>
        </w:rPr>
      </w:pPr>
      <w:r w:rsidRPr="008540BD">
        <w:rPr>
          <w:rFonts w:cstheme="minorHAnsi"/>
          <w:color w:val="000000" w:themeColor="text1"/>
          <w:sz w:val="26"/>
          <w:szCs w:val="26"/>
        </w:rPr>
        <w:t>Maintain curriculum management system and State Inventory</w:t>
      </w:r>
      <w:r w:rsidR="00925045">
        <w:rPr>
          <w:rFonts w:cstheme="minorHAnsi"/>
          <w:color w:val="000000" w:themeColor="text1"/>
          <w:sz w:val="26"/>
          <w:szCs w:val="26"/>
        </w:rPr>
        <w:t>.</w:t>
      </w:r>
    </w:p>
    <w:p w14:paraId="78999011" w14:textId="77777777" w:rsidR="00984153" w:rsidRPr="008540BD" w:rsidRDefault="00984153" w:rsidP="009841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 w:themeColor="text1"/>
          <w:sz w:val="26"/>
          <w:szCs w:val="26"/>
          <w:u w:val="single"/>
        </w:rPr>
      </w:pPr>
      <w:r w:rsidRPr="008540BD">
        <w:rPr>
          <w:rFonts w:cstheme="minorHAnsi"/>
          <w:color w:val="000000" w:themeColor="text1"/>
          <w:sz w:val="26"/>
          <w:szCs w:val="26"/>
        </w:rPr>
        <w:t>Act as a liaison to the State Chancellor’s Office</w:t>
      </w:r>
      <w:r w:rsidR="00FA4191" w:rsidRPr="008540BD">
        <w:rPr>
          <w:rFonts w:cstheme="minorHAnsi"/>
          <w:color w:val="000000" w:themeColor="text1"/>
          <w:sz w:val="26"/>
          <w:szCs w:val="26"/>
        </w:rPr>
        <w:t xml:space="preserve"> and MIS reporting as well as the Faculty Originator/Department Chair should there be issues regarding course/program submissions.</w:t>
      </w:r>
    </w:p>
    <w:p w14:paraId="3638C54D" w14:textId="77777777" w:rsidR="00984153" w:rsidRPr="0029420B" w:rsidRDefault="00984153" w:rsidP="295E4A7D">
      <w:pPr>
        <w:pStyle w:val="Heading3"/>
        <w:rPr>
          <w:rFonts w:asciiTheme="majorHAnsi" w:hAnsiTheme="majorHAnsi"/>
        </w:rPr>
      </w:pPr>
      <w:r w:rsidRPr="295E4A7D">
        <w:rPr>
          <w:rFonts w:asciiTheme="majorHAnsi" w:hAnsiTheme="majorHAnsi"/>
        </w:rPr>
        <w:t>Chair of C</w:t>
      </w:r>
      <w:r w:rsidR="2B8E315D" w:rsidRPr="295E4A7D">
        <w:rPr>
          <w:rFonts w:asciiTheme="majorHAnsi" w:hAnsiTheme="majorHAnsi"/>
        </w:rPr>
        <w:t xml:space="preserve">urriculum </w:t>
      </w:r>
      <w:r w:rsidRPr="295E4A7D">
        <w:rPr>
          <w:rFonts w:asciiTheme="majorHAnsi" w:hAnsiTheme="majorHAnsi"/>
        </w:rPr>
        <w:t>&amp;</w:t>
      </w:r>
      <w:r w:rsidR="43153E7E" w:rsidRPr="295E4A7D">
        <w:rPr>
          <w:rFonts w:asciiTheme="majorHAnsi" w:hAnsiTheme="majorHAnsi"/>
        </w:rPr>
        <w:t xml:space="preserve"> </w:t>
      </w:r>
      <w:r w:rsidRPr="295E4A7D">
        <w:rPr>
          <w:rFonts w:asciiTheme="majorHAnsi" w:hAnsiTheme="majorHAnsi"/>
        </w:rPr>
        <w:t>I</w:t>
      </w:r>
      <w:r w:rsidR="0622748E" w:rsidRPr="295E4A7D">
        <w:rPr>
          <w:rFonts w:asciiTheme="majorHAnsi" w:hAnsiTheme="majorHAnsi"/>
        </w:rPr>
        <w:t>nstruction</w:t>
      </w:r>
      <w:r w:rsidRPr="295E4A7D">
        <w:rPr>
          <w:rFonts w:asciiTheme="majorHAnsi" w:hAnsiTheme="majorHAnsi"/>
        </w:rPr>
        <w:t xml:space="preserve"> Council</w:t>
      </w:r>
    </w:p>
    <w:p w14:paraId="3AF5EED1" w14:textId="77777777" w:rsidR="00984153" w:rsidRPr="008E1879" w:rsidRDefault="00FA4191" w:rsidP="295E4A7D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sz w:val="26"/>
          <w:szCs w:val="26"/>
        </w:rPr>
      </w:pPr>
      <w:r>
        <w:rPr>
          <w:sz w:val="26"/>
          <w:szCs w:val="26"/>
        </w:rPr>
        <w:t>P</w:t>
      </w:r>
      <w:r w:rsidR="00984153" w:rsidRPr="295E4A7D">
        <w:rPr>
          <w:sz w:val="26"/>
          <w:szCs w:val="26"/>
        </w:rPr>
        <w:t>reside</w:t>
      </w:r>
      <w:r>
        <w:rPr>
          <w:sz w:val="26"/>
          <w:szCs w:val="26"/>
        </w:rPr>
        <w:t>s</w:t>
      </w:r>
      <w:r w:rsidR="00984153" w:rsidRPr="295E4A7D">
        <w:rPr>
          <w:sz w:val="26"/>
          <w:szCs w:val="26"/>
        </w:rPr>
        <w:t xml:space="preserve"> over </w:t>
      </w:r>
      <w:r w:rsidR="77FBA82F" w:rsidRPr="295E4A7D">
        <w:rPr>
          <w:sz w:val="26"/>
          <w:szCs w:val="26"/>
        </w:rPr>
        <w:t>Curriculum &amp; Instruction Council</w:t>
      </w:r>
      <w:r w:rsidR="00984153" w:rsidRPr="295E4A7D">
        <w:rPr>
          <w:sz w:val="26"/>
          <w:szCs w:val="26"/>
        </w:rPr>
        <w:t xml:space="preserve"> meetings</w:t>
      </w:r>
      <w:r w:rsidR="00925045">
        <w:rPr>
          <w:sz w:val="26"/>
          <w:szCs w:val="26"/>
        </w:rPr>
        <w:t>.</w:t>
      </w:r>
    </w:p>
    <w:p w14:paraId="07D7AB96" w14:textId="77777777" w:rsidR="00984153" w:rsidRDefault="00FA4191" w:rsidP="00984153">
      <w:pPr>
        <w:pStyle w:val="ListParagraph"/>
        <w:numPr>
          <w:ilvl w:val="0"/>
          <w:numId w:val="11"/>
        </w:numPr>
        <w:shd w:val="clear" w:color="auto" w:fill="FFFFFF" w:themeFill="background1"/>
        <w:spacing w:after="12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</w:t>
      </w:r>
      <w:r w:rsidR="00984153" w:rsidRPr="008E1879">
        <w:rPr>
          <w:rFonts w:cstheme="minorHAnsi"/>
          <w:sz w:val="26"/>
          <w:szCs w:val="26"/>
        </w:rPr>
        <w:t>acilitate</w:t>
      </w:r>
      <w:r>
        <w:rPr>
          <w:rFonts w:cstheme="minorHAnsi"/>
          <w:sz w:val="26"/>
          <w:szCs w:val="26"/>
        </w:rPr>
        <w:t>s</w:t>
      </w:r>
      <w:r w:rsidR="00984153" w:rsidRPr="008E1879">
        <w:rPr>
          <w:rFonts w:cstheme="minorHAnsi"/>
          <w:sz w:val="26"/>
          <w:szCs w:val="26"/>
        </w:rPr>
        <w:t xml:space="preserve"> curriculum planning and academic policy making which are in the best interests of the college community.</w:t>
      </w:r>
    </w:p>
    <w:p w14:paraId="77DE3CEE" w14:textId="77777777" w:rsidR="00984153" w:rsidRPr="008540BD" w:rsidRDefault="3C82F1A3" w:rsidP="295E4A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/>
          <w:color w:val="000000" w:themeColor="text1"/>
          <w:sz w:val="26"/>
          <w:szCs w:val="26"/>
        </w:rPr>
      </w:pPr>
      <w:r w:rsidRPr="008540BD">
        <w:rPr>
          <w:color w:val="000000" w:themeColor="text1"/>
          <w:sz w:val="26"/>
          <w:szCs w:val="26"/>
        </w:rPr>
        <w:t>Serve</w:t>
      </w:r>
      <w:r w:rsidR="00363DBE" w:rsidRPr="008540BD">
        <w:rPr>
          <w:color w:val="000000" w:themeColor="text1"/>
          <w:sz w:val="26"/>
          <w:szCs w:val="26"/>
        </w:rPr>
        <w:t>s</w:t>
      </w:r>
      <w:r w:rsidRPr="008540BD">
        <w:rPr>
          <w:color w:val="000000" w:themeColor="text1"/>
          <w:sz w:val="26"/>
          <w:szCs w:val="26"/>
        </w:rPr>
        <w:t xml:space="preserve"> as a member of the Senate Executive Committee.</w:t>
      </w:r>
      <w:r w:rsidRPr="008540BD">
        <w:rPr>
          <w:rFonts w:cs="TimesNewRoman"/>
          <w:color w:val="000000" w:themeColor="text1"/>
          <w:sz w:val="26"/>
          <w:szCs w:val="26"/>
        </w:rPr>
        <w:t xml:space="preserve"> </w:t>
      </w:r>
    </w:p>
    <w:p w14:paraId="23D47372" w14:textId="77777777" w:rsidR="00984153" w:rsidRPr="005B64B4" w:rsidRDefault="6062C266" w:rsidP="295E4A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540BD">
        <w:rPr>
          <w:rFonts w:cs="TimesNewRoman"/>
          <w:color w:val="000000" w:themeColor="text1"/>
          <w:sz w:val="26"/>
          <w:szCs w:val="26"/>
        </w:rPr>
        <w:t>W</w:t>
      </w:r>
      <w:r w:rsidR="00984153" w:rsidRPr="008540BD">
        <w:rPr>
          <w:rFonts w:cs="TimesNewRoman"/>
          <w:color w:val="000000" w:themeColor="text1"/>
          <w:sz w:val="26"/>
          <w:szCs w:val="26"/>
        </w:rPr>
        <w:t>ork</w:t>
      </w:r>
      <w:r w:rsidR="6E701384" w:rsidRPr="008540BD">
        <w:rPr>
          <w:rFonts w:cs="TimesNewRoman"/>
          <w:color w:val="000000" w:themeColor="text1"/>
          <w:sz w:val="26"/>
          <w:szCs w:val="26"/>
        </w:rPr>
        <w:t>s</w:t>
      </w:r>
      <w:r w:rsidR="00984153" w:rsidRPr="008540BD">
        <w:rPr>
          <w:rFonts w:cs="TimesNewRoman"/>
          <w:color w:val="000000" w:themeColor="text1"/>
          <w:sz w:val="26"/>
          <w:szCs w:val="26"/>
        </w:rPr>
        <w:t xml:space="preserve"> closely with the Curriculum Specialists in struc</w:t>
      </w:r>
      <w:r w:rsidR="00984153" w:rsidRPr="295E4A7D">
        <w:rPr>
          <w:rFonts w:cs="TimesNewRoman"/>
          <w:sz w:val="26"/>
          <w:szCs w:val="26"/>
        </w:rPr>
        <w:t xml:space="preserve">turing </w:t>
      </w:r>
      <w:r w:rsidR="00FA4191">
        <w:rPr>
          <w:rFonts w:cs="TimesNewRoman"/>
          <w:sz w:val="26"/>
          <w:szCs w:val="26"/>
        </w:rPr>
        <w:t xml:space="preserve">the </w:t>
      </w:r>
      <w:r w:rsidR="00FA4191" w:rsidRPr="295E4A7D">
        <w:rPr>
          <w:rFonts w:cs="TimesNewRoman"/>
          <w:sz w:val="26"/>
          <w:szCs w:val="26"/>
        </w:rPr>
        <w:t>calendar of meetings</w:t>
      </w:r>
      <w:r w:rsidR="00FA4191">
        <w:rPr>
          <w:rFonts w:cs="TimesNewRoman"/>
          <w:sz w:val="26"/>
          <w:szCs w:val="26"/>
        </w:rPr>
        <w:t xml:space="preserve"> and</w:t>
      </w:r>
      <w:r w:rsidR="00FA4191" w:rsidRPr="295E4A7D">
        <w:rPr>
          <w:rFonts w:cs="TimesNewRoman"/>
          <w:sz w:val="26"/>
          <w:szCs w:val="26"/>
        </w:rPr>
        <w:t xml:space="preserve"> </w:t>
      </w:r>
      <w:r w:rsidR="00984153" w:rsidRPr="295E4A7D">
        <w:rPr>
          <w:rFonts w:cs="TimesNewRoman"/>
          <w:sz w:val="26"/>
          <w:szCs w:val="26"/>
        </w:rPr>
        <w:t xml:space="preserve">agendas, reviewing </w:t>
      </w:r>
      <w:proofErr w:type="gramStart"/>
      <w:r w:rsidR="00984153" w:rsidRPr="295E4A7D">
        <w:rPr>
          <w:rFonts w:cs="TimesNewRoman"/>
          <w:sz w:val="26"/>
          <w:szCs w:val="26"/>
        </w:rPr>
        <w:t>minutes</w:t>
      </w:r>
      <w:proofErr w:type="gramEnd"/>
      <w:r w:rsidR="00984153" w:rsidRPr="295E4A7D">
        <w:rPr>
          <w:rFonts w:cs="TimesNewRoman"/>
          <w:sz w:val="26"/>
          <w:szCs w:val="26"/>
        </w:rPr>
        <w:t xml:space="preserve"> and </w:t>
      </w:r>
      <w:r w:rsidR="00925045" w:rsidRPr="295E4A7D">
        <w:rPr>
          <w:rFonts w:cs="TimesNewRoman"/>
          <w:sz w:val="26"/>
          <w:szCs w:val="26"/>
        </w:rPr>
        <w:t xml:space="preserve">implementing </w:t>
      </w:r>
      <w:r w:rsidR="00925045" w:rsidRPr="295E4A7D">
        <w:rPr>
          <w:sz w:val="26"/>
          <w:szCs w:val="26"/>
        </w:rPr>
        <w:t>Curriculum</w:t>
      </w:r>
      <w:r w:rsidR="00FA4191" w:rsidRPr="295E4A7D">
        <w:rPr>
          <w:sz w:val="26"/>
          <w:szCs w:val="26"/>
        </w:rPr>
        <w:t xml:space="preserve"> &amp; Instruction Council</w:t>
      </w:r>
      <w:r w:rsidR="00FA4191">
        <w:rPr>
          <w:sz w:val="26"/>
          <w:szCs w:val="26"/>
        </w:rPr>
        <w:t xml:space="preserve"> </w:t>
      </w:r>
      <w:r w:rsidR="00984153" w:rsidRPr="295E4A7D">
        <w:rPr>
          <w:rFonts w:cs="TimesNewRoman"/>
          <w:sz w:val="26"/>
          <w:szCs w:val="26"/>
        </w:rPr>
        <w:t>recommendations and decisions.</w:t>
      </w:r>
    </w:p>
    <w:p w14:paraId="285D8EFE" w14:textId="77777777" w:rsidR="00984153" w:rsidRPr="005B64B4" w:rsidRDefault="5F821C4A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K</w:t>
      </w:r>
      <w:r w:rsidR="00984153" w:rsidRPr="295E4A7D">
        <w:rPr>
          <w:rFonts w:cs="TimesNewRoman"/>
          <w:sz w:val="26"/>
          <w:szCs w:val="26"/>
        </w:rPr>
        <w:t>eep</w:t>
      </w:r>
      <w:r w:rsidR="6D63A48C" w:rsidRPr="295E4A7D">
        <w:rPr>
          <w:rFonts w:cs="TimesNewRoman"/>
          <w:sz w:val="26"/>
          <w:szCs w:val="26"/>
        </w:rPr>
        <w:t>s</w:t>
      </w:r>
      <w:r w:rsidR="00984153" w:rsidRPr="295E4A7D">
        <w:rPr>
          <w:rFonts w:cs="TimesNewRoman"/>
          <w:sz w:val="26"/>
          <w:szCs w:val="26"/>
        </w:rPr>
        <w:t xml:space="preserve"> informed of curriculum standards including Title 5, the Curriculum Standard Handbook, intersegmental, and accreditation</w:t>
      </w:r>
      <w:r w:rsidR="4F392B4F" w:rsidRPr="295E4A7D">
        <w:rPr>
          <w:rFonts w:cs="TimesNewRoman"/>
          <w:sz w:val="26"/>
          <w:szCs w:val="26"/>
        </w:rPr>
        <w:t xml:space="preserve"> issues</w:t>
      </w:r>
      <w:r w:rsidR="00925045">
        <w:rPr>
          <w:rFonts w:cs="TimesNewRoman"/>
          <w:sz w:val="26"/>
          <w:szCs w:val="26"/>
        </w:rPr>
        <w:t>.</w:t>
      </w:r>
    </w:p>
    <w:p w14:paraId="2843710E" w14:textId="77777777" w:rsidR="00984153" w:rsidRPr="008540BD" w:rsidRDefault="32F75CF8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008540BD">
        <w:rPr>
          <w:rFonts w:cs="TimesNewRoman"/>
          <w:sz w:val="26"/>
          <w:szCs w:val="26"/>
        </w:rPr>
        <w:lastRenderedPageBreak/>
        <w:t>S</w:t>
      </w:r>
      <w:r w:rsidR="00984153" w:rsidRPr="008540BD">
        <w:rPr>
          <w:rFonts w:cs="TimesNewRoman"/>
          <w:sz w:val="26"/>
          <w:szCs w:val="26"/>
        </w:rPr>
        <w:t>upervise</w:t>
      </w:r>
      <w:r w:rsidR="72E781D2" w:rsidRPr="008540BD">
        <w:rPr>
          <w:rFonts w:cs="TimesNewRoman"/>
          <w:sz w:val="26"/>
          <w:szCs w:val="26"/>
        </w:rPr>
        <w:t>s</w:t>
      </w:r>
      <w:r w:rsidR="00984153" w:rsidRPr="008540BD">
        <w:rPr>
          <w:rFonts w:cs="TimesNewRoman"/>
          <w:sz w:val="26"/>
          <w:szCs w:val="26"/>
        </w:rPr>
        <w:t xml:space="preserve"> the orientation of new members and on-going training of continuing member</w:t>
      </w:r>
      <w:r w:rsidR="00925045">
        <w:rPr>
          <w:rFonts w:cs="TimesNewRoman"/>
          <w:sz w:val="26"/>
          <w:szCs w:val="26"/>
        </w:rPr>
        <w:t>.</w:t>
      </w:r>
    </w:p>
    <w:p w14:paraId="3E54E434" w14:textId="77777777" w:rsidR="00984153" w:rsidRPr="005B64B4" w:rsidRDefault="00363DBE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Assist</w:t>
      </w:r>
      <w:r w:rsidR="00984153" w:rsidRPr="295E4A7D">
        <w:rPr>
          <w:rFonts w:cs="TimesNewRoman"/>
          <w:sz w:val="26"/>
          <w:szCs w:val="26"/>
        </w:rPr>
        <w:t xml:space="preserve"> discipline faculty in the curriculum</w:t>
      </w:r>
      <w:r w:rsidR="00984153" w:rsidRPr="00925045">
        <w:rPr>
          <w:rFonts w:cs="TimesNewRoman"/>
          <w:color w:val="000000" w:themeColor="text1"/>
          <w:sz w:val="26"/>
          <w:szCs w:val="26"/>
        </w:rPr>
        <w:t xml:space="preserve"> development p</w:t>
      </w:r>
      <w:r w:rsidR="00984153" w:rsidRPr="295E4A7D">
        <w:rPr>
          <w:rFonts w:cs="TimesNewRoman"/>
          <w:sz w:val="26"/>
          <w:szCs w:val="26"/>
        </w:rPr>
        <w:t xml:space="preserve">rocess </w:t>
      </w:r>
      <w:r w:rsidR="46738C6E" w:rsidRPr="295E4A7D">
        <w:rPr>
          <w:rFonts w:cs="TimesNewRoman"/>
          <w:sz w:val="26"/>
          <w:szCs w:val="26"/>
        </w:rPr>
        <w:t xml:space="preserve">in collaboration </w:t>
      </w:r>
      <w:r w:rsidR="00984153" w:rsidRPr="295E4A7D">
        <w:rPr>
          <w:rFonts w:cs="TimesNewRoman"/>
          <w:sz w:val="26"/>
          <w:szCs w:val="26"/>
        </w:rPr>
        <w:t xml:space="preserve">with </w:t>
      </w:r>
      <w:r w:rsidR="7E0F2F19" w:rsidRPr="295E4A7D">
        <w:rPr>
          <w:rFonts w:cs="TimesNewRoman"/>
          <w:sz w:val="26"/>
          <w:szCs w:val="26"/>
        </w:rPr>
        <w:t xml:space="preserve">the division </w:t>
      </w:r>
      <w:r w:rsidR="00984153" w:rsidRPr="295E4A7D">
        <w:rPr>
          <w:rFonts w:cs="TimesNewRoman"/>
          <w:sz w:val="26"/>
          <w:szCs w:val="26"/>
        </w:rPr>
        <w:t xml:space="preserve">curriculum </w:t>
      </w:r>
      <w:r w:rsidR="1249CF91" w:rsidRPr="295E4A7D">
        <w:rPr>
          <w:rFonts w:cs="TimesNewRoman"/>
          <w:sz w:val="26"/>
          <w:szCs w:val="26"/>
        </w:rPr>
        <w:t>representative</w:t>
      </w:r>
      <w:r w:rsidR="00925045">
        <w:rPr>
          <w:rFonts w:cs="TimesNewRoman"/>
          <w:sz w:val="26"/>
          <w:szCs w:val="26"/>
        </w:rPr>
        <w:t>.</w:t>
      </w:r>
      <w:r w:rsidR="1249CF91" w:rsidRPr="295E4A7D">
        <w:rPr>
          <w:rFonts w:cs="TimesNewRoman"/>
          <w:sz w:val="26"/>
          <w:szCs w:val="26"/>
        </w:rPr>
        <w:t xml:space="preserve"> </w:t>
      </w:r>
    </w:p>
    <w:p w14:paraId="59C3689E" w14:textId="77777777" w:rsidR="00984153" w:rsidRPr="00391358" w:rsidRDefault="00363DBE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Assures that</w:t>
      </w:r>
      <w:r w:rsidR="00984153" w:rsidRPr="295E4A7D">
        <w:rPr>
          <w:rFonts w:cs="TimesNewRoman"/>
          <w:sz w:val="26"/>
          <w:szCs w:val="26"/>
        </w:rPr>
        <w:t xml:space="preserve"> </w:t>
      </w:r>
      <w:r w:rsidR="7D705FB9" w:rsidRPr="295E4A7D">
        <w:rPr>
          <w:rFonts w:cs="TimesNewRoman"/>
          <w:sz w:val="26"/>
          <w:szCs w:val="26"/>
        </w:rPr>
        <w:t xml:space="preserve">the council </w:t>
      </w:r>
      <w:r w:rsidR="00984153" w:rsidRPr="295E4A7D">
        <w:rPr>
          <w:rFonts w:cs="TimesNewRoman"/>
          <w:sz w:val="26"/>
          <w:szCs w:val="26"/>
        </w:rPr>
        <w:t xml:space="preserve">functions take place smoothly: technical review, prerequisite review, distance education review, and general education review. </w:t>
      </w:r>
      <w:r w:rsidR="00984153" w:rsidRPr="008540BD">
        <w:rPr>
          <w:rFonts w:cs="TimesNewRoman"/>
          <w:sz w:val="26"/>
          <w:szCs w:val="26"/>
        </w:rPr>
        <w:t xml:space="preserve">If issues </w:t>
      </w:r>
      <w:r w:rsidR="3E3F23B8" w:rsidRPr="008540BD">
        <w:rPr>
          <w:rFonts w:cs="TimesNewRoman"/>
          <w:sz w:val="26"/>
          <w:szCs w:val="26"/>
        </w:rPr>
        <w:t>are un</w:t>
      </w:r>
      <w:r w:rsidR="00984153" w:rsidRPr="008540BD">
        <w:rPr>
          <w:rFonts w:cs="TimesNewRoman"/>
          <w:sz w:val="26"/>
          <w:szCs w:val="26"/>
        </w:rPr>
        <w:t xml:space="preserve">resolved following technical review, the Chair may facilitate dialogue between </w:t>
      </w:r>
      <w:r w:rsidR="00925045" w:rsidRPr="008540BD">
        <w:rPr>
          <w:rFonts w:cs="TimesNewRoman"/>
          <w:sz w:val="26"/>
          <w:szCs w:val="26"/>
        </w:rPr>
        <w:t>the division</w:t>
      </w:r>
      <w:r w:rsidR="00984153" w:rsidRPr="008540BD">
        <w:rPr>
          <w:rFonts w:cs="TimesNewRoman"/>
          <w:sz w:val="26"/>
          <w:szCs w:val="26"/>
        </w:rPr>
        <w:t xml:space="preserve"> </w:t>
      </w:r>
      <w:r w:rsidR="39DEB006" w:rsidRPr="008540BD">
        <w:rPr>
          <w:rFonts w:cs="TimesNewRoman"/>
          <w:sz w:val="26"/>
          <w:szCs w:val="26"/>
        </w:rPr>
        <w:t xml:space="preserve">faculty </w:t>
      </w:r>
      <w:r w:rsidR="00984153" w:rsidRPr="008540BD">
        <w:rPr>
          <w:rFonts w:cs="TimesNewRoman"/>
          <w:sz w:val="26"/>
          <w:szCs w:val="26"/>
        </w:rPr>
        <w:t>rep</w:t>
      </w:r>
      <w:r w:rsidR="29DA90F7" w:rsidRPr="008540BD">
        <w:rPr>
          <w:rFonts w:cs="TimesNewRoman"/>
          <w:sz w:val="26"/>
          <w:szCs w:val="26"/>
        </w:rPr>
        <w:t>resentative</w:t>
      </w:r>
      <w:r w:rsidR="00984153" w:rsidRPr="008540BD">
        <w:rPr>
          <w:rFonts w:cs="TimesNewRoman"/>
          <w:sz w:val="26"/>
          <w:szCs w:val="26"/>
        </w:rPr>
        <w:t xml:space="preserve"> and appropriate department </w:t>
      </w:r>
      <w:r w:rsidR="51F728B4" w:rsidRPr="008540BD">
        <w:rPr>
          <w:rFonts w:cs="TimesNewRoman"/>
          <w:sz w:val="26"/>
          <w:szCs w:val="26"/>
        </w:rPr>
        <w:t>faculty</w:t>
      </w:r>
      <w:r w:rsidR="00984153" w:rsidRPr="008540BD">
        <w:rPr>
          <w:rFonts w:cs="TimesNewRoman"/>
          <w:sz w:val="26"/>
          <w:szCs w:val="26"/>
        </w:rPr>
        <w:t xml:space="preserve"> and </w:t>
      </w:r>
      <w:r w:rsidR="27D5028B" w:rsidRPr="008540BD">
        <w:rPr>
          <w:rFonts w:cs="TimesNewRoman"/>
          <w:sz w:val="26"/>
          <w:szCs w:val="26"/>
        </w:rPr>
        <w:t xml:space="preserve">Academic Division </w:t>
      </w:r>
      <w:r w:rsidR="080E9488" w:rsidRPr="008540BD">
        <w:rPr>
          <w:rFonts w:cs="TimesNewRoman"/>
          <w:sz w:val="26"/>
          <w:szCs w:val="26"/>
        </w:rPr>
        <w:t>D</w:t>
      </w:r>
      <w:r w:rsidR="00984153" w:rsidRPr="008540BD">
        <w:rPr>
          <w:rFonts w:cs="TimesNewRoman"/>
          <w:sz w:val="26"/>
          <w:szCs w:val="26"/>
        </w:rPr>
        <w:t>ean</w:t>
      </w:r>
      <w:proofErr w:type="gramStart"/>
      <w:r w:rsidR="00984153" w:rsidRPr="008540BD">
        <w:rPr>
          <w:rFonts w:cs="TimesNewRoman"/>
          <w:sz w:val="26"/>
          <w:szCs w:val="26"/>
        </w:rPr>
        <w:t xml:space="preserve">.  </w:t>
      </w:r>
      <w:proofErr w:type="gramEnd"/>
    </w:p>
    <w:p w14:paraId="38916B69" w14:textId="77777777" w:rsidR="00984153" w:rsidRPr="005B64B4" w:rsidRDefault="00363DBE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Reports</w:t>
      </w:r>
      <w:r w:rsidR="00984153" w:rsidRPr="295E4A7D">
        <w:rPr>
          <w:rFonts w:cs="TimesNewRoman"/>
          <w:sz w:val="26"/>
          <w:szCs w:val="26"/>
        </w:rPr>
        <w:t xml:space="preserve"> regularly to the </w:t>
      </w:r>
      <w:r w:rsidR="7CE408E9" w:rsidRPr="295E4A7D">
        <w:rPr>
          <w:rFonts w:cs="TimesNewRoman"/>
          <w:sz w:val="26"/>
          <w:szCs w:val="26"/>
        </w:rPr>
        <w:t>A</w:t>
      </w:r>
      <w:r w:rsidR="00984153" w:rsidRPr="295E4A7D">
        <w:rPr>
          <w:rFonts w:cs="TimesNewRoman"/>
          <w:sz w:val="26"/>
          <w:szCs w:val="26"/>
        </w:rPr>
        <w:t>cademic</w:t>
      </w:r>
      <w:r>
        <w:rPr>
          <w:rFonts w:cs="TimesNewRoman"/>
          <w:sz w:val="26"/>
          <w:szCs w:val="26"/>
        </w:rPr>
        <w:t xml:space="preserve"> </w:t>
      </w:r>
      <w:r w:rsidR="3EE471F5" w:rsidRPr="295E4A7D">
        <w:rPr>
          <w:rFonts w:cs="TimesNewRoman"/>
          <w:sz w:val="26"/>
          <w:szCs w:val="26"/>
        </w:rPr>
        <w:t>S</w:t>
      </w:r>
      <w:r w:rsidR="00984153" w:rsidRPr="295E4A7D">
        <w:rPr>
          <w:rFonts w:cs="TimesNewRoman"/>
          <w:sz w:val="26"/>
          <w:szCs w:val="26"/>
        </w:rPr>
        <w:t>enate</w:t>
      </w:r>
    </w:p>
    <w:p w14:paraId="3DD27835" w14:textId="77777777" w:rsidR="00984153" w:rsidRPr="005B64B4" w:rsidRDefault="34B1F351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S</w:t>
      </w:r>
      <w:r w:rsidR="00984153" w:rsidRPr="295E4A7D">
        <w:rPr>
          <w:rFonts w:cs="TimesNewRoman"/>
          <w:sz w:val="26"/>
          <w:szCs w:val="26"/>
        </w:rPr>
        <w:t>ign</w:t>
      </w:r>
      <w:r w:rsidR="3F8C9448" w:rsidRPr="295E4A7D">
        <w:rPr>
          <w:rFonts w:cs="TimesNewRoman"/>
          <w:sz w:val="26"/>
          <w:szCs w:val="26"/>
        </w:rPr>
        <w:t>s</w:t>
      </w:r>
      <w:r w:rsidR="00984153" w:rsidRPr="295E4A7D">
        <w:rPr>
          <w:rFonts w:cs="TimesNewRoman"/>
          <w:sz w:val="26"/>
          <w:szCs w:val="26"/>
        </w:rPr>
        <w:t xml:space="preserve"> off on final version of curriculum and policy change </w:t>
      </w:r>
      <w:r w:rsidR="2645BA99" w:rsidRPr="295E4A7D">
        <w:rPr>
          <w:rFonts w:cs="TimesNewRoman"/>
          <w:sz w:val="26"/>
          <w:szCs w:val="26"/>
        </w:rPr>
        <w:t>recommendations to the Board of Trustees</w:t>
      </w:r>
      <w:r w:rsidR="00925045">
        <w:rPr>
          <w:rFonts w:cs="TimesNewRoman"/>
          <w:sz w:val="26"/>
          <w:szCs w:val="26"/>
        </w:rPr>
        <w:t>.</w:t>
      </w:r>
    </w:p>
    <w:p w14:paraId="4E5A53A8" w14:textId="77777777" w:rsidR="00984153" w:rsidRPr="008540BD" w:rsidRDefault="1B9C8DDE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color w:val="000000" w:themeColor="text1"/>
          <w:sz w:val="26"/>
          <w:szCs w:val="26"/>
        </w:rPr>
      </w:pPr>
      <w:r w:rsidRPr="008540BD">
        <w:rPr>
          <w:rFonts w:cs="TimesNewRoman"/>
          <w:color w:val="000000" w:themeColor="text1"/>
          <w:sz w:val="26"/>
          <w:szCs w:val="26"/>
        </w:rPr>
        <w:t>S</w:t>
      </w:r>
      <w:r w:rsidR="00984153" w:rsidRPr="008540BD">
        <w:rPr>
          <w:rFonts w:cs="TimesNewRoman"/>
          <w:color w:val="000000" w:themeColor="text1"/>
          <w:sz w:val="26"/>
          <w:szCs w:val="26"/>
        </w:rPr>
        <w:t>ign</w:t>
      </w:r>
      <w:r w:rsidR="61D137FA" w:rsidRPr="008540BD">
        <w:rPr>
          <w:rFonts w:cs="TimesNewRoman"/>
          <w:color w:val="000000" w:themeColor="text1"/>
          <w:sz w:val="26"/>
          <w:szCs w:val="26"/>
        </w:rPr>
        <w:t>s</w:t>
      </w:r>
      <w:r w:rsidR="00984153" w:rsidRPr="008540BD">
        <w:rPr>
          <w:rFonts w:cs="TimesNewRoman"/>
          <w:color w:val="000000" w:themeColor="text1"/>
          <w:sz w:val="26"/>
          <w:szCs w:val="26"/>
        </w:rPr>
        <w:t xml:space="preserve"> off on yearly “Annual Curriculum Certification Form” indicting that to the best of our knowledge, Santa Ana </w:t>
      </w:r>
      <w:r w:rsidR="005D4400" w:rsidRPr="008540BD">
        <w:rPr>
          <w:rFonts w:cs="TimesNewRoman"/>
          <w:color w:val="000000" w:themeColor="text1"/>
          <w:sz w:val="26"/>
          <w:szCs w:val="26"/>
        </w:rPr>
        <w:t xml:space="preserve">College </w:t>
      </w:r>
      <w:r w:rsidR="00984153" w:rsidRPr="008540BD">
        <w:rPr>
          <w:rFonts w:cs="TimesNewRoman"/>
          <w:color w:val="000000" w:themeColor="text1"/>
          <w:sz w:val="26"/>
          <w:szCs w:val="26"/>
        </w:rPr>
        <w:t>curriculum development processes follow all appropriate codes and regulations.</w:t>
      </w:r>
    </w:p>
    <w:p w14:paraId="7A483C07" w14:textId="77777777" w:rsidR="00984153" w:rsidRPr="00920570" w:rsidRDefault="1E84911D" w:rsidP="00984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</w:rPr>
      </w:pPr>
      <w:r w:rsidRPr="295E4A7D">
        <w:rPr>
          <w:rFonts w:cs="TimesNewRoman"/>
          <w:sz w:val="26"/>
          <w:szCs w:val="26"/>
        </w:rPr>
        <w:t>R</w:t>
      </w:r>
      <w:r w:rsidR="00984153" w:rsidRPr="295E4A7D">
        <w:rPr>
          <w:rFonts w:cs="TimesNewRoman"/>
          <w:sz w:val="26"/>
          <w:szCs w:val="26"/>
        </w:rPr>
        <w:t>eview</w:t>
      </w:r>
      <w:r w:rsidR="494E9AB5" w:rsidRPr="295E4A7D">
        <w:rPr>
          <w:rFonts w:cs="TimesNewRoman"/>
          <w:sz w:val="26"/>
          <w:szCs w:val="26"/>
        </w:rPr>
        <w:t>s</w:t>
      </w:r>
      <w:r w:rsidR="00984153" w:rsidRPr="295E4A7D">
        <w:rPr>
          <w:rFonts w:cs="TimesNewRoman"/>
          <w:sz w:val="26"/>
          <w:szCs w:val="26"/>
        </w:rPr>
        <w:t xml:space="preserve"> catalog drafts for concurrence with approved </w:t>
      </w:r>
      <w:r w:rsidR="12552F3A" w:rsidRPr="295E4A7D">
        <w:rPr>
          <w:rFonts w:cs="TimesNewRoman"/>
          <w:sz w:val="26"/>
          <w:szCs w:val="26"/>
        </w:rPr>
        <w:t xml:space="preserve">course and program </w:t>
      </w:r>
      <w:r w:rsidR="00984153" w:rsidRPr="295E4A7D">
        <w:rPr>
          <w:rFonts w:cs="TimesNewRoman"/>
          <w:sz w:val="26"/>
          <w:szCs w:val="26"/>
        </w:rPr>
        <w:t>changes</w:t>
      </w:r>
      <w:r w:rsidR="00925045">
        <w:rPr>
          <w:rFonts w:cs="TimesNewRoman"/>
          <w:sz w:val="26"/>
          <w:szCs w:val="26"/>
        </w:rPr>
        <w:t>.</w:t>
      </w:r>
    </w:p>
    <w:p w14:paraId="4033DD3E" w14:textId="77777777" w:rsidR="00984153" w:rsidRPr="0029420B" w:rsidRDefault="00984153" w:rsidP="00984153">
      <w:pPr>
        <w:pStyle w:val="Heading3"/>
        <w:rPr>
          <w:rFonts w:asciiTheme="majorHAnsi" w:hAnsiTheme="majorHAnsi"/>
        </w:rPr>
      </w:pPr>
      <w:r w:rsidRPr="0029420B">
        <w:rPr>
          <w:rFonts w:asciiTheme="majorHAnsi" w:hAnsiTheme="majorHAnsi"/>
        </w:rPr>
        <w:t>Vice President of Instruction</w:t>
      </w:r>
      <w:r w:rsidR="005D4400">
        <w:rPr>
          <w:rFonts w:asciiTheme="majorHAnsi" w:hAnsiTheme="majorHAnsi"/>
        </w:rPr>
        <w:t>/Academic Affairs</w:t>
      </w:r>
      <w:r w:rsidRPr="0029420B">
        <w:rPr>
          <w:rFonts w:asciiTheme="majorHAnsi" w:hAnsiTheme="majorHAnsi"/>
        </w:rPr>
        <w:t xml:space="preserve"> (CIO)</w:t>
      </w:r>
    </w:p>
    <w:p w14:paraId="20BB6160" w14:textId="77777777" w:rsidR="00984153" w:rsidRPr="008540BD" w:rsidRDefault="00984153" w:rsidP="295E4A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540BD">
        <w:rPr>
          <w:sz w:val="26"/>
          <w:szCs w:val="26"/>
        </w:rPr>
        <w:t>Serve</w:t>
      </w:r>
      <w:r w:rsidR="718E090F" w:rsidRPr="008540BD">
        <w:rPr>
          <w:sz w:val="26"/>
          <w:szCs w:val="26"/>
        </w:rPr>
        <w:t>s</w:t>
      </w:r>
      <w:r w:rsidRPr="008540BD">
        <w:rPr>
          <w:sz w:val="26"/>
          <w:szCs w:val="26"/>
        </w:rPr>
        <w:t xml:space="preserve"> as a creative catalyst in curriculum development, providing ideas from peers, conferences, and other resources. </w:t>
      </w:r>
    </w:p>
    <w:p w14:paraId="4F936F26" w14:textId="77777777" w:rsidR="00984153" w:rsidRPr="008540BD" w:rsidRDefault="00984153" w:rsidP="295E4A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540BD">
        <w:rPr>
          <w:sz w:val="26"/>
          <w:szCs w:val="26"/>
        </w:rPr>
        <w:t>Review</w:t>
      </w:r>
      <w:r w:rsidR="363BE3F6" w:rsidRPr="008540BD">
        <w:rPr>
          <w:sz w:val="26"/>
          <w:szCs w:val="26"/>
        </w:rPr>
        <w:t>s</w:t>
      </w:r>
      <w:r w:rsidRPr="008540BD">
        <w:rPr>
          <w:sz w:val="26"/>
          <w:szCs w:val="26"/>
        </w:rPr>
        <w:t xml:space="preserve"> needs assessment and proposed curriculum to ensure its compliance with the discipline/department plan and mission of the college and assess its impact on other offerings. </w:t>
      </w:r>
    </w:p>
    <w:p w14:paraId="661BE563" w14:textId="77777777" w:rsidR="00984153" w:rsidRPr="008540BD" w:rsidRDefault="1F322000" w:rsidP="295E4A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540BD">
        <w:rPr>
          <w:sz w:val="26"/>
          <w:szCs w:val="26"/>
        </w:rPr>
        <w:t>Considers</w:t>
      </w:r>
      <w:r w:rsidR="00984153" w:rsidRPr="008540BD">
        <w:rPr>
          <w:sz w:val="26"/>
          <w:szCs w:val="26"/>
        </w:rPr>
        <w:t xml:space="preserve"> fiscal impact on new and modified curriculum.</w:t>
      </w:r>
    </w:p>
    <w:p w14:paraId="573BE5F9" w14:textId="77777777" w:rsidR="00984153" w:rsidRPr="000F749D" w:rsidRDefault="00984153" w:rsidP="295E4A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2047F01C">
        <w:rPr>
          <w:sz w:val="26"/>
          <w:szCs w:val="26"/>
        </w:rPr>
        <w:t>Communicate</w:t>
      </w:r>
      <w:r w:rsidR="1C48A53A" w:rsidRPr="2047F01C">
        <w:rPr>
          <w:sz w:val="26"/>
          <w:szCs w:val="26"/>
        </w:rPr>
        <w:t>s</w:t>
      </w:r>
      <w:r w:rsidRPr="2047F01C">
        <w:rPr>
          <w:sz w:val="26"/>
          <w:szCs w:val="26"/>
        </w:rPr>
        <w:t xml:space="preserve"> about proposed curriculum additions/changes with the College President and act</w:t>
      </w:r>
      <w:r w:rsidR="12BFC899" w:rsidRPr="2047F01C">
        <w:rPr>
          <w:sz w:val="26"/>
          <w:szCs w:val="26"/>
        </w:rPr>
        <w:t>s</w:t>
      </w:r>
      <w:r w:rsidRPr="2047F01C">
        <w:rPr>
          <w:sz w:val="26"/>
          <w:szCs w:val="26"/>
        </w:rPr>
        <w:t xml:space="preserve"> as an informational liaison between the C</w:t>
      </w:r>
      <w:r w:rsidR="741B2540" w:rsidRPr="2047F01C">
        <w:rPr>
          <w:sz w:val="26"/>
          <w:szCs w:val="26"/>
        </w:rPr>
        <w:t xml:space="preserve">urriculum </w:t>
      </w:r>
      <w:r w:rsidRPr="2047F01C">
        <w:rPr>
          <w:sz w:val="26"/>
          <w:szCs w:val="26"/>
        </w:rPr>
        <w:t>&amp;</w:t>
      </w:r>
      <w:r w:rsidR="41CBEE5F" w:rsidRPr="2047F01C">
        <w:rPr>
          <w:sz w:val="26"/>
          <w:szCs w:val="26"/>
        </w:rPr>
        <w:t xml:space="preserve"> </w:t>
      </w:r>
      <w:r w:rsidRPr="2047F01C">
        <w:rPr>
          <w:sz w:val="26"/>
          <w:szCs w:val="26"/>
        </w:rPr>
        <w:t>I</w:t>
      </w:r>
      <w:r w:rsidR="1A7D888C" w:rsidRPr="2047F01C">
        <w:rPr>
          <w:sz w:val="26"/>
          <w:szCs w:val="26"/>
        </w:rPr>
        <w:t xml:space="preserve">nstruction </w:t>
      </w:r>
      <w:r w:rsidR="2D9719B1" w:rsidRPr="2047F01C">
        <w:rPr>
          <w:sz w:val="26"/>
          <w:szCs w:val="26"/>
        </w:rPr>
        <w:t>C</w:t>
      </w:r>
      <w:r w:rsidRPr="2047F01C">
        <w:rPr>
          <w:sz w:val="26"/>
          <w:szCs w:val="26"/>
        </w:rPr>
        <w:t>ouncil and administration as well as an advocate for revised and new curriculum.</w:t>
      </w:r>
    </w:p>
    <w:p w14:paraId="2FF26796" w14:textId="77777777" w:rsidR="2047F01C" w:rsidRDefault="2047F01C" w:rsidP="008540BD">
      <w:pPr>
        <w:spacing w:after="0" w:line="240" w:lineRule="auto"/>
        <w:rPr>
          <w:sz w:val="26"/>
          <w:szCs w:val="26"/>
        </w:rPr>
      </w:pPr>
    </w:p>
    <w:p w14:paraId="017CAF13" w14:textId="77777777" w:rsidR="005D4400" w:rsidRPr="008540BD" w:rsidRDefault="005D4400" w:rsidP="008540BD">
      <w:pPr>
        <w:pStyle w:val="Heading3"/>
        <w:rPr>
          <w:rFonts w:asciiTheme="majorHAnsi" w:hAnsiTheme="majorHAnsi"/>
        </w:rPr>
      </w:pPr>
      <w:r w:rsidRPr="008540BD">
        <w:rPr>
          <w:rFonts w:asciiTheme="majorHAnsi" w:hAnsiTheme="majorHAnsi"/>
        </w:rPr>
        <w:t>Student</w:t>
      </w:r>
    </w:p>
    <w:p w14:paraId="27552D9E" w14:textId="77777777" w:rsidR="00925045" w:rsidRDefault="00925045" w:rsidP="008540BD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Attend all Curriculum and Instruction Council meetings.</w:t>
      </w:r>
    </w:p>
    <w:p w14:paraId="09C3C558" w14:textId="77777777" w:rsidR="00925045" w:rsidRDefault="00925045" w:rsidP="008540BD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Review course and program proposals </w:t>
      </w:r>
      <w:proofErr w:type="gramStart"/>
      <w:r>
        <w:rPr>
          <w:sz w:val="26"/>
          <w:szCs w:val="26"/>
        </w:rPr>
        <w:t>in order to</w:t>
      </w:r>
      <w:proofErr w:type="gramEnd"/>
      <w:r>
        <w:rPr>
          <w:sz w:val="26"/>
          <w:szCs w:val="26"/>
        </w:rPr>
        <w:t xml:space="preserve"> provide feedback from a student perspective.</w:t>
      </w:r>
    </w:p>
    <w:p w14:paraId="36766FC3" w14:textId="77777777" w:rsidR="008540BD" w:rsidRPr="008540BD" w:rsidRDefault="00925045" w:rsidP="008540BD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Provide </w:t>
      </w:r>
      <w:r w:rsidR="008540BD" w:rsidRPr="008540BD">
        <w:rPr>
          <w:sz w:val="26"/>
          <w:szCs w:val="26"/>
        </w:rPr>
        <w:t>insight on course</w:t>
      </w:r>
      <w:r>
        <w:rPr>
          <w:sz w:val="26"/>
          <w:szCs w:val="26"/>
        </w:rPr>
        <w:t>s</w:t>
      </w:r>
      <w:r w:rsidR="008540BD" w:rsidRPr="008540BD">
        <w:rPr>
          <w:sz w:val="26"/>
          <w:szCs w:val="26"/>
        </w:rPr>
        <w:t xml:space="preserve"> and </w:t>
      </w:r>
      <w:r>
        <w:rPr>
          <w:sz w:val="26"/>
          <w:szCs w:val="26"/>
        </w:rPr>
        <w:t xml:space="preserve">any potential </w:t>
      </w:r>
      <w:r w:rsidR="008540BD" w:rsidRPr="008540BD">
        <w:rPr>
          <w:sz w:val="26"/>
          <w:szCs w:val="26"/>
        </w:rPr>
        <w:t>impact</w:t>
      </w:r>
      <w:r>
        <w:rPr>
          <w:sz w:val="26"/>
          <w:szCs w:val="26"/>
        </w:rPr>
        <w:t xml:space="preserve"> on</w:t>
      </w:r>
      <w:r w:rsidR="008540BD" w:rsidRPr="008540BD">
        <w:rPr>
          <w:sz w:val="26"/>
          <w:szCs w:val="26"/>
        </w:rPr>
        <w:t xml:space="preserve"> major</w:t>
      </w:r>
      <w:r>
        <w:rPr>
          <w:sz w:val="26"/>
          <w:szCs w:val="26"/>
        </w:rPr>
        <w:t xml:space="preserve">s and </w:t>
      </w:r>
      <w:r w:rsidR="008540BD" w:rsidRPr="008540BD">
        <w:rPr>
          <w:sz w:val="26"/>
          <w:szCs w:val="26"/>
        </w:rPr>
        <w:t xml:space="preserve">timeline for student </w:t>
      </w:r>
      <w:r>
        <w:rPr>
          <w:sz w:val="26"/>
          <w:szCs w:val="26"/>
        </w:rPr>
        <w:t xml:space="preserve">completion. </w:t>
      </w:r>
    </w:p>
    <w:p w14:paraId="78AA632A" w14:textId="77777777" w:rsidR="00984153" w:rsidRPr="005B64B4" w:rsidRDefault="00984153" w:rsidP="00984153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BAB4A2E" w14:textId="77777777" w:rsidR="000714CB" w:rsidRDefault="000714CB"/>
    <w:sectPr w:rsidR="0007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917"/>
    <w:multiLevelType w:val="hybridMultilevel"/>
    <w:tmpl w:val="AC94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29FF"/>
    <w:multiLevelType w:val="hybridMultilevel"/>
    <w:tmpl w:val="B88EA9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26E"/>
    <w:multiLevelType w:val="hybridMultilevel"/>
    <w:tmpl w:val="59B2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2024"/>
    <w:multiLevelType w:val="hybridMultilevel"/>
    <w:tmpl w:val="793A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3246E"/>
    <w:multiLevelType w:val="hybridMultilevel"/>
    <w:tmpl w:val="968032C4"/>
    <w:lvl w:ilvl="0" w:tplc="05E47B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EAA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C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E5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3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29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8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F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04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B4CE5"/>
    <w:multiLevelType w:val="hybridMultilevel"/>
    <w:tmpl w:val="3C3A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B4A"/>
    <w:multiLevelType w:val="hybridMultilevel"/>
    <w:tmpl w:val="8F32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3D7C"/>
    <w:multiLevelType w:val="hybridMultilevel"/>
    <w:tmpl w:val="8DC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6ABF"/>
    <w:multiLevelType w:val="hybridMultilevel"/>
    <w:tmpl w:val="1108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6167"/>
    <w:multiLevelType w:val="hybridMultilevel"/>
    <w:tmpl w:val="F1B0A6EE"/>
    <w:lvl w:ilvl="0" w:tplc="6380A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C0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EF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EF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8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4A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AB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141B1"/>
    <w:multiLevelType w:val="hybridMultilevel"/>
    <w:tmpl w:val="37DC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378FD"/>
    <w:multiLevelType w:val="hybridMultilevel"/>
    <w:tmpl w:val="947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07AA"/>
    <w:multiLevelType w:val="hybridMultilevel"/>
    <w:tmpl w:val="C09A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02D4"/>
    <w:multiLevelType w:val="hybridMultilevel"/>
    <w:tmpl w:val="3648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53"/>
    <w:rsid w:val="00002C0B"/>
    <w:rsid w:val="000714CB"/>
    <w:rsid w:val="00185E4C"/>
    <w:rsid w:val="001E69E6"/>
    <w:rsid w:val="002E012A"/>
    <w:rsid w:val="00363DBE"/>
    <w:rsid w:val="00382E3D"/>
    <w:rsid w:val="004760B5"/>
    <w:rsid w:val="0056633B"/>
    <w:rsid w:val="005D4400"/>
    <w:rsid w:val="007464D3"/>
    <w:rsid w:val="007BF258"/>
    <w:rsid w:val="007D544B"/>
    <w:rsid w:val="008540BD"/>
    <w:rsid w:val="008E161D"/>
    <w:rsid w:val="00925045"/>
    <w:rsid w:val="00984153"/>
    <w:rsid w:val="00B0673D"/>
    <w:rsid w:val="00BE0402"/>
    <w:rsid w:val="00C64974"/>
    <w:rsid w:val="00CB51D6"/>
    <w:rsid w:val="00CD5063"/>
    <w:rsid w:val="00D6977A"/>
    <w:rsid w:val="00FA4191"/>
    <w:rsid w:val="010AC9B2"/>
    <w:rsid w:val="01CC8D45"/>
    <w:rsid w:val="01E3496B"/>
    <w:rsid w:val="02043FEA"/>
    <w:rsid w:val="0213166E"/>
    <w:rsid w:val="02290509"/>
    <w:rsid w:val="0280B353"/>
    <w:rsid w:val="03E218DE"/>
    <w:rsid w:val="03E5A0EA"/>
    <w:rsid w:val="04E38ABE"/>
    <w:rsid w:val="052B0627"/>
    <w:rsid w:val="052FA81A"/>
    <w:rsid w:val="0560A5CB"/>
    <w:rsid w:val="05CDD731"/>
    <w:rsid w:val="061DD0FC"/>
    <w:rsid w:val="0622748E"/>
    <w:rsid w:val="064A3312"/>
    <w:rsid w:val="06653AB7"/>
    <w:rsid w:val="06867EC6"/>
    <w:rsid w:val="070FD8BE"/>
    <w:rsid w:val="079348C3"/>
    <w:rsid w:val="07ED1891"/>
    <w:rsid w:val="07FB8CDA"/>
    <w:rsid w:val="080E9488"/>
    <w:rsid w:val="081383F1"/>
    <w:rsid w:val="082A52D8"/>
    <w:rsid w:val="0831E8D5"/>
    <w:rsid w:val="0942EF44"/>
    <w:rsid w:val="0A358A70"/>
    <w:rsid w:val="0AC13692"/>
    <w:rsid w:val="0BB12B7A"/>
    <w:rsid w:val="0BCA108C"/>
    <w:rsid w:val="0C0BEA13"/>
    <w:rsid w:val="0D55C915"/>
    <w:rsid w:val="0DAF7FAF"/>
    <w:rsid w:val="0E028A47"/>
    <w:rsid w:val="0E1A1D78"/>
    <w:rsid w:val="0EA0F753"/>
    <w:rsid w:val="0EB877F3"/>
    <w:rsid w:val="0EC1E64E"/>
    <w:rsid w:val="0EE65807"/>
    <w:rsid w:val="0F73E244"/>
    <w:rsid w:val="106F424B"/>
    <w:rsid w:val="110A3795"/>
    <w:rsid w:val="1249CF91"/>
    <w:rsid w:val="12552F3A"/>
    <w:rsid w:val="12BFC899"/>
    <w:rsid w:val="136285F2"/>
    <w:rsid w:val="13A0F551"/>
    <w:rsid w:val="13ABE23C"/>
    <w:rsid w:val="141F81AE"/>
    <w:rsid w:val="147BD30C"/>
    <w:rsid w:val="1493013C"/>
    <w:rsid w:val="1547B29D"/>
    <w:rsid w:val="158DCB6A"/>
    <w:rsid w:val="15F98937"/>
    <w:rsid w:val="160D77C6"/>
    <w:rsid w:val="165F4469"/>
    <w:rsid w:val="17002CD8"/>
    <w:rsid w:val="17BE3877"/>
    <w:rsid w:val="192A4F24"/>
    <w:rsid w:val="1939F4CF"/>
    <w:rsid w:val="1A2F4CEE"/>
    <w:rsid w:val="1A38FFE1"/>
    <w:rsid w:val="1A6C8FB9"/>
    <w:rsid w:val="1A7D888C"/>
    <w:rsid w:val="1A9393C9"/>
    <w:rsid w:val="1AAB94E4"/>
    <w:rsid w:val="1AD4376C"/>
    <w:rsid w:val="1AD52F90"/>
    <w:rsid w:val="1B89BDC8"/>
    <w:rsid w:val="1B9C8DDE"/>
    <w:rsid w:val="1BCB1D4F"/>
    <w:rsid w:val="1C02502F"/>
    <w:rsid w:val="1C0E2AFE"/>
    <w:rsid w:val="1C18A2D9"/>
    <w:rsid w:val="1C48A53A"/>
    <w:rsid w:val="1C6E2B83"/>
    <w:rsid w:val="1C9E3821"/>
    <w:rsid w:val="1D4F8604"/>
    <w:rsid w:val="1D816019"/>
    <w:rsid w:val="1E468775"/>
    <w:rsid w:val="1E740941"/>
    <w:rsid w:val="1E84911D"/>
    <w:rsid w:val="1EBD60E6"/>
    <w:rsid w:val="1F233935"/>
    <w:rsid w:val="1F322000"/>
    <w:rsid w:val="1F3CB7EE"/>
    <w:rsid w:val="2047F01C"/>
    <w:rsid w:val="206492EB"/>
    <w:rsid w:val="20A6181E"/>
    <w:rsid w:val="20E805D3"/>
    <w:rsid w:val="2127A989"/>
    <w:rsid w:val="21C151BD"/>
    <w:rsid w:val="21CB35B8"/>
    <w:rsid w:val="2257CF97"/>
    <w:rsid w:val="2288931D"/>
    <w:rsid w:val="22A87E73"/>
    <w:rsid w:val="24444ED4"/>
    <w:rsid w:val="24CA0AAB"/>
    <w:rsid w:val="251392AD"/>
    <w:rsid w:val="253C5B61"/>
    <w:rsid w:val="254003B3"/>
    <w:rsid w:val="2623E734"/>
    <w:rsid w:val="2645BA99"/>
    <w:rsid w:val="26805447"/>
    <w:rsid w:val="2692C04D"/>
    <w:rsid w:val="26B3CF4B"/>
    <w:rsid w:val="272B6416"/>
    <w:rsid w:val="27D5028B"/>
    <w:rsid w:val="281FE58D"/>
    <w:rsid w:val="289A2AED"/>
    <w:rsid w:val="28D43FF9"/>
    <w:rsid w:val="291A150E"/>
    <w:rsid w:val="295E4A7D"/>
    <w:rsid w:val="29DA90F7"/>
    <w:rsid w:val="2A2F5E1E"/>
    <w:rsid w:val="2AA0CBE8"/>
    <w:rsid w:val="2AFCBCAA"/>
    <w:rsid w:val="2B77797A"/>
    <w:rsid w:val="2B8918DF"/>
    <w:rsid w:val="2B8E315D"/>
    <w:rsid w:val="2C87B95B"/>
    <w:rsid w:val="2C9576EC"/>
    <w:rsid w:val="2C95EC91"/>
    <w:rsid w:val="2CBCD7CE"/>
    <w:rsid w:val="2CD5CBC5"/>
    <w:rsid w:val="2D852F41"/>
    <w:rsid w:val="2D88E75D"/>
    <w:rsid w:val="2D9719B1"/>
    <w:rsid w:val="2E592762"/>
    <w:rsid w:val="2ECB985E"/>
    <w:rsid w:val="2EF37DD6"/>
    <w:rsid w:val="2F3A6108"/>
    <w:rsid w:val="2F7D5006"/>
    <w:rsid w:val="2FA3F43A"/>
    <w:rsid w:val="301DB0AD"/>
    <w:rsid w:val="305B9D51"/>
    <w:rsid w:val="3151541B"/>
    <w:rsid w:val="316CCAF7"/>
    <w:rsid w:val="31D38B9F"/>
    <w:rsid w:val="31E86A8E"/>
    <w:rsid w:val="3248129A"/>
    <w:rsid w:val="32958B25"/>
    <w:rsid w:val="32F75CF8"/>
    <w:rsid w:val="332C1952"/>
    <w:rsid w:val="338420AA"/>
    <w:rsid w:val="33998EF2"/>
    <w:rsid w:val="33A32297"/>
    <w:rsid w:val="3408579C"/>
    <w:rsid w:val="345D156E"/>
    <w:rsid w:val="3462AB78"/>
    <w:rsid w:val="34840588"/>
    <w:rsid w:val="34858290"/>
    <w:rsid w:val="348C89BE"/>
    <w:rsid w:val="34B1F351"/>
    <w:rsid w:val="34BBC03D"/>
    <w:rsid w:val="356A62CA"/>
    <w:rsid w:val="363BE3F6"/>
    <w:rsid w:val="3651AFDE"/>
    <w:rsid w:val="371C6BDC"/>
    <w:rsid w:val="37AA7F49"/>
    <w:rsid w:val="37B07A57"/>
    <w:rsid w:val="37BE7800"/>
    <w:rsid w:val="382169A6"/>
    <w:rsid w:val="38AB0C98"/>
    <w:rsid w:val="38DE281B"/>
    <w:rsid w:val="3914E647"/>
    <w:rsid w:val="39236434"/>
    <w:rsid w:val="39716FEF"/>
    <w:rsid w:val="39A411AA"/>
    <w:rsid w:val="39DEB006"/>
    <w:rsid w:val="3A09A05B"/>
    <w:rsid w:val="3A322D6D"/>
    <w:rsid w:val="3AD1A1A8"/>
    <w:rsid w:val="3AEC0E25"/>
    <w:rsid w:val="3B177D24"/>
    <w:rsid w:val="3B22CD88"/>
    <w:rsid w:val="3B7530D5"/>
    <w:rsid w:val="3B91F715"/>
    <w:rsid w:val="3C7323AD"/>
    <w:rsid w:val="3C82F1A3"/>
    <w:rsid w:val="3C8CA24E"/>
    <w:rsid w:val="3C90AB3E"/>
    <w:rsid w:val="3CC3D046"/>
    <w:rsid w:val="3CF3459D"/>
    <w:rsid w:val="3E09426A"/>
    <w:rsid w:val="3E3F23B8"/>
    <w:rsid w:val="3E5CFA00"/>
    <w:rsid w:val="3EAD455F"/>
    <w:rsid w:val="3EBB4ACC"/>
    <w:rsid w:val="3EE471F5"/>
    <w:rsid w:val="3F7B7CAB"/>
    <w:rsid w:val="3F8C9448"/>
    <w:rsid w:val="3FD0C69C"/>
    <w:rsid w:val="402AE65F"/>
    <w:rsid w:val="40C74B4A"/>
    <w:rsid w:val="4111F2E9"/>
    <w:rsid w:val="41CBEE5F"/>
    <w:rsid w:val="41FD3CB0"/>
    <w:rsid w:val="43153E7E"/>
    <w:rsid w:val="43300626"/>
    <w:rsid w:val="4339C3B1"/>
    <w:rsid w:val="4341A24D"/>
    <w:rsid w:val="43480529"/>
    <w:rsid w:val="43627B84"/>
    <w:rsid w:val="441CD7B2"/>
    <w:rsid w:val="443200AC"/>
    <w:rsid w:val="4434E711"/>
    <w:rsid w:val="444B757B"/>
    <w:rsid w:val="4529451D"/>
    <w:rsid w:val="453278F1"/>
    <w:rsid w:val="45A19394"/>
    <w:rsid w:val="45C12014"/>
    <w:rsid w:val="45FDD216"/>
    <w:rsid w:val="463FFB8B"/>
    <w:rsid w:val="46716473"/>
    <w:rsid w:val="46738C6E"/>
    <w:rsid w:val="478FF4A8"/>
    <w:rsid w:val="48B3723D"/>
    <w:rsid w:val="48CCCADB"/>
    <w:rsid w:val="48F11C7F"/>
    <w:rsid w:val="494E9AB5"/>
    <w:rsid w:val="497D0A5E"/>
    <w:rsid w:val="499F47AA"/>
    <w:rsid w:val="49B96C26"/>
    <w:rsid w:val="49FD3425"/>
    <w:rsid w:val="4A2D415E"/>
    <w:rsid w:val="4A7496B0"/>
    <w:rsid w:val="4A8D8B57"/>
    <w:rsid w:val="4ACBAF89"/>
    <w:rsid w:val="4B18181D"/>
    <w:rsid w:val="4B958F20"/>
    <w:rsid w:val="4B9838A8"/>
    <w:rsid w:val="4B9D32AE"/>
    <w:rsid w:val="4BA7521C"/>
    <w:rsid w:val="4BEB12FF"/>
    <w:rsid w:val="4CCD80F0"/>
    <w:rsid w:val="4CF0410A"/>
    <w:rsid w:val="4D8713A1"/>
    <w:rsid w:val="4EC03E57"/>
    <w:rsid w:val="4F0A5D1B"/>
    <w:rsid w:val="4F19310F"/>
    <w:rsid w:val="4F392B4F"/>
    <w:rsid w:val="4F7925C5"/>
    <w:rsid w:val="4F805623"/>
    <w:rsid w:val="4FACCD2D"/>
    <w:rsid w:val="500F854D"/>
    <w:rsid w:val="504BCBF9"/>
    <w:rsid w:val="50A16CA0"/>
    <w:rsid w:val="51913132"/>
    <w:rsid w:val="51F728B4"/>
    <w:rsid w:val="524AE9B1"/>
    <w:rsid w:val="52A31BB1"/>
    <w:rsid w:val="5405CA8F"/>
    <w:rsid w:val="54153746"/>
    <w:rsid w:val="55628756"/>
    <w:rsid w:val="5569424E"/>
    <w:rsid w:val="557E487C"/>
    <w:rsid w:val="568F75C3"/>
    <w:rsid w:val="57C7F787"/>
    <w:rsid w:val="58347E19"/>
    <w:rsid w:val="588B40B8"/>
    <w:rsid w:val="59B9B42A"/>
    <w:rsid w:val="5A1CD79B"/>
    <w:rsid w:val="5A238B14"/>
    <w:rsid w:val="5A58C685"/>
    <w:rsid w:val="5AA6377A"/>
    <w:rsid w:val="5AAAF3D4"/>
    <w:rsid w:val="5B0FDC4E"/>
    <w:rsid w:val="5C7720A9"/>
    <w:rsid w:val="5C9EF837"/>
    <w:rsid w:val="5CDC0B31"/>
    <w:rsid w:val="5CF6BF29"/>
    <w:rsid w:val="5D9EF3D5"/>
    <w:rsid w:val="5DB4930D"/>
    <w:rsid w:val="5DF074D4"/>
    <w:rsid w:val="5E098D5E"/>
    <w:rsid w:val="5E76B817"/>
    <w:rsid w:val="5EF32D85"/>
    <w:rsid w:val="5F156205"/>
    <w:rsid w:val="5F49830A"/>
    <w:rsid w:val="5F821C4A"/>
    <w:rsid w:val="5FF109A1"/>
    <w:rsid w:val="6062C266"/>
    <w:rsid w:val="61D137FA"/>
    <w:rsid w:val="62BA54FC"/>
    <w:rsid w:val="633BD04A"/>
    <w:rsid w:val="63FCD344"/>
    <w:rsid w:val="6436E850"/>
    <w:rsid w:val="6504C293"/>
    <w:rsid w:val="65BCE4AF"/>
    <w:rsid w:val="65DAD2F7"/>
    <w:rsid w:val="6642A967"/>
    <w:rsid w:val="6697762F"/>
    <w:rsid w:val="66FE6920"/>
    <w:rsid w:val="6709FBA2"/>
    <w:rsid w:val="6786E8EF"/>
    <w:rsid w:val="678C1225"/>
    <w:rsid w:val="67B4AF34"/>
    <w:rsid w:val="67DE79C8"/>
    <w:rsid w:val="68322E06"/>
    <w:rsid w:val="684A37BF"/>
    <w:rsid w:val="68BD6D28"/>
    <w:rsid w:val="69AAC9CD"/>
    <w:rsid w:val="6A96E73B"/>
    <w:rsid w:val="6ABA1A64"/>
    <w:rsid w:val="6D637540"/>
    <w:rsid w:val="6D63A48C"/>
    <w:rsid w:val="6E27066F"/>
    <w:rsid w:val="6E701384"/>
    <w:rsid w:val="6F1E8A85"/>
    <w:rsid w:val="6F40C822"/>
    <w:rsid w:val="706E5A09"/>
    <w:rsid w:val="70DD44BA"/>
    <w:rsid w:val="70E9368A"/>
    <w:rsid w:val="718E090F"/>
    <w:rsid w:val="71C81D69"/>
    <w:rsid w:val="71D50BF7"/>
    <w:rsid w:val="72B981D4"/>
    <w:rsid w:val="72C2E6CA"/>
    <w:rsid w:val="72C8CEEA"/>
    <w:rsid w:val="72E781D2"/>
    <w:rsid w:val="73535760"/>
    <w:rsid w:val="741B2540"/>
    <w:rsid w:val="74649F4B"/>
    <w:rsid w:val="7564122D"/>
    <w:rsid w:val="765777E8"/>
    <w:rsid w:val="7659A23F"/>
    <w:rsid w:val="76702478"/>
    <w:rsid w:val="76D7940E"/>
    <w:rsid w:val="77F60840"/>
    <w:rsid w:val="77FBA82F"/>
    <w:rsid w:val="78B28BDC"/>
    <w:rsid w:val="78DA3896"/>
    <w:rsid w:val="79826432"/>
    <w:rsid w:val="79BB3BC5"/>
    <w:rsid w:val="79CEBB75"/>
    <w:rsid w:val="7A276FE1"/>
    <w:rsid w:val="7AC43B24"/>
    <w:rsid w:val="7B277FB2"/>
    <w:rsid w:val="7BDD0E56"/>
    <w:rsid w:val="7C1E3031"/>
    <w:rsid w:val="7C37B9DE"/>
    <w:rsid w:val="7C600B85"/>
    <w:rsid w:val="7CE408E9"/>
    <w:rsid w:val="7D1036BA"/>
    <w:rsid w:val="7D15FF1D"/>
    <w:rsid w:val="7D705FB9"/>
    <w:rsid w:val="7D88F193"/>
    <w:rsid w:val="7DFF99A7"/>
    <w:rsid w:val="7E023018"/>
    <w:rsid w:val="7E0F2F19"/>
    <w:rsid w:val="7E496170"/>
    <w:rsid w:val="7E55A718"/>
    <w:rsid w:val="7EAC071B"/>
    <w:rsid w:val="7F68EE69"/>
    <w:rsid w:val="7F8C6845"/>
    <w:rsid w:val="7FA30CD5"/>
    <w:rsid w:val="7FE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3400"/>
  <w15:chartTrackingRefBased/>
  <w15:docId w15:val="{6E456961-9E98-40E3-9097-24611C46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15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9841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41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415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84153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8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HNYXMCCMVK3K-1110-495</_dlc_DocId>
    <_dlc_DocIdUrl xmlns="431189f8-a51b-453f-9f0c-3a0b3b65b12f">
      <Url>https://sac.edu/committees/curriculum/_layouts/15/DocIdRedir.aspx?ID=HNYXMCCMVK3K-1110-495</Url>
      <Description>HNYXMCCMVK3K-1110-495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9097D2-00B8-47B3-BA05-3A6D7C675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0E488-6C56-470D-BD20-C72978263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091AE8-3F9C-47FE-8AF8-DD70C1DB75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FFBED-F67E-4BC9-B73E-24429B17A836}"/>
</file>

<file path=customXml/itemProps5.xml><?xml version="1.0" encoding="utf-8"?>
<ds:datastoreItem xmlns:ds="http://schemas.openxmlformats.org/officeDocument/2006/customXml" ds:itemID="{31554C61-30F9-4713-844C-C0751F0D9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Sos, Brian</dc:creator>
  <cp:keywords/>
  <dc:description/>
  <cp:lastModifiedBy>Tran, Anh-Phuong</cp:lastModifiedBy>
  <cp:revision>2</cp:revision>
  <dcterms:created xsi:type="dcterms:W3CDTF">2021-10-19T00:54:00Z</dcterms:created>
  <dcterms:modified xsi:type="dcterms:W3CDTF">2021-10-19T00:54:00Z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74a5f432-0370-430c-b30c-ad737348db5b</vt:lpwstr>
  </property>
</Properties>
</file>