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681A683E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2F2CA970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484F285C" w:rsidRPr="2F2CA970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14:paraId="182787EF" w14:textId="6C49FACE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82E5B">
        <w:rPr>
          <w:rFonts w:ascii="Calibri" w:hAnsi="Calibri" w:cs="Calibri"/>
          <w:sz w:val="24"/>
          <w:szCs w:val="24"/>
        </w:rPr>
        <w:t xml:space="preserve">September </w:t>
      </w:r>
      <w:r w:rsidR="00EA3230">
        <w:rPr>
          <w:rFonts w:ascii="Calibri" w:hAnsi="Calibri" w:cs="Calibri"/>
          <w:sz w:val="24"/>
          <w:szCs w:val="24"/>
        </w:rPr>
        <w:t>23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96AF3D0" w14:textId="4D2127E9" w:rsidR="00D332BF" w:rsidRDefault="00F528B0" w:rsidP="423001E1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62B6BD5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4E772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D332BF" w:rsidRPr="006D1EF3">
          <w:rPr>
            <w:rStyle w:val="Hyperlink"/>
          </w:rPr>
          <w:t>833 4019 8529</w:t>
        </w:r>
      </w:hyperlink>
    </w:p>
    <w:p w14:paraId="1BE2D246" w14:textId="2083749C" w:rsidR="00E01293" w:rsidRPr="00EC0891" w:rsidRDefault="00E01293" w:rsidP="00E01293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 Christina Axtell, Bassam Ayoub, Steve Bautista, Kyle Bradley, Catherine Emley, Paige Henley, Jill Kapil, Annie Knight, Katie LaBreau, Michael Levine, Nigel Leos, James Martin</w:t>
      </w:r>
      <w:r w:rsidR="002A2250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Andrew Manson, Mario Montoya, Reza Mirbeik, Lisa McKowan-Bourguignon, Trudy Naman, Alexander Natale, Kathy Nguyen, </w:t>
      </w:r>
      <w:r w:rsidR="0083542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Ajay Orona,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Luis Pedroza, Mario Robertson, </w:t>
      </w:r>
      <w:r w:rsidR="007C70F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David Sauber,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Stacy Simmerman, Michelle Vasquez, </w:t>
      </w:r>
      <w:r w:rsidR="00FE5D7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="00FE5D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 w:rsidR="00FE5D7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14:paraId="53EF3C22" w14:textId="77777777" w:rsidR="00E01293" w:rsidRDefault="00E01293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5D31A0B6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4922184E" w:rsidR="008218D6" w:rsidRDefault="008218D6" w:rsidP="00884CE3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 w:rsidR="00A2170F"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F71AC9" w:rsidRPr="00A2170F">
        <w:rPr>
          <w:rStyle w:val="eop"/>
          <w:rFonts w:ascii="Calibri" w:hAnsi="Calibri" w:cs="Calibri"/>
          <w:i/>
          <w:iCs/>
          <w:sz w:val="20"/>
          <w:szCs w:val="20"/>
        </w:rPr>
        <w:t>1:33pm</w:t>
      </w:r>
    </w:p>
    <w:p w14:paraId="5B95AFD7" w14:textId="56142D26" w:rsidR="008218D6" w:rsidRDefault="008218D6" w:rsidP="1A21CB4C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</w:p>
    <w:p w14:paraId="5933A5D3" w14:textId="315CE81E" w:rsidR="7A63492D" w:rsidRPr="00555CBF" w:rsidRDefault="0CFD9F35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00555CBF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00555CBF">
        <w:rPr>
          <w:rStyle w:val="eop"/>
          <w:rFonts w:ascii="Calibri" w:hAnsi="Calibri" w:cs="Calibri"/>
          <w:sz w:val="22"/>
          <w:szCs w:val="22"/>
        </w:rPr>
        <w:t> </w:t>
      </w:r>
    </w:p>
    <w:p w14:paraId="446CCA3F" w14:textId="6F6E4A64" w:rsidR="006A6844" w:rsidRDefault="006A6844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 w:rsidRPr="006A6844">
        <w:rPr>
          <w:rFonts w:ascii="Calibri" w:hAnsi="Calibri" w:cs="Calibri"/>
          <w:i/>
          <w:iCs/>
          <w:sz w:val="20"/>
          <w:szCs w:val="20"/>
        </w:rPr>
        <w:t>1</w:t>
      </w:r>
      <w:r w:rsidR="00555CBF" w:rsidRPr="00555CBF">
        <w:rPr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="00555C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A6844">
        <w:rPr>
          <w:rFonts w:ascii="Calibri" w:hAnsi="Calibri" w:cs="Calibri"/>
          <w:i/>
          <w:iCs/>
          <w:sz w:val="20"/>
          <w:szCs w:val="20"/>
        </w:rPr>
        <w:t>– Catherine Emely</w:t>
      </w:r>
    </w:p>
    <w:p w14:paraId="5535A612" w14:textId="77A1FBE7" w:rsidR="006A6844" w:rsidRDefault="00555CBF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2</w:t>
      </w:r>
      <w:r w:rsidRPr="00555CBF">
        <w:rPr>
          <w:rFonts w:ascii="Calibri" w:hAnsi="Calibri" w:cs="Calibri"/>
          <w:i/>
          <w:iCs/>
          <w:sz w:val="20"/>
          <w:szCs w:val="20"/>
          <w:vertAlign w:val="superscript"/>
        </w:rPr>
        <w:t>nd</w:t>
      </w:r>
      <w:r>
        <w:rPr>
          <w:rFonts w:ascii="Calibri" w:hAnsi="Calibri" w:cs="Calibri"/>
          <w:i/>
          <w:iCs/>
          <w:sz w:val="20"/>
          <w:szCs w:val="20"/>
        </w:rPr>
        <w:t xml:space="preserve"> – Reza MirBeik </w:t>
      </w:r>
    </w:p>
    <w:p w14:paraId="33A97A37" w14:textId="714F4938" w:rsidR="00AF75C5" w:rsidRPr="006A6844" w:rsidRDefault="00AF75C5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Approved</w:t>
      </w:r>
    </w:p>
    <w:p w14:paraId="53562D68" w14:textId="606961FF" w:rsidR="7A63492D" w:rsidRPr="00F71AC9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2ACE7F20" w14:textId="02D55265" w:rsidR="00C06F77" w:rsidRPr="00DA2C51" w:rsidRDefault="00F71AC9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A2C51">
        <w:rPr>
          <w:rStyle w:val="eop"/>
          <w:rFonts w:ascii="Calibri" w:hAnsi="Calibri" w:cs="Calibri"/>
          <w:i/>
          <w:iCs/>
          <w:sz w:val="20"/>
          <w:szCs w:val="20"/>
        </w:rPr>
        <w:t xml:space="preserve">Tanisha </w:t>
      </w:r>
      <w:r w:rsidR="00DA2C51" w:rsidRPr="00DA2C51">
        <w:rPr>
          <w:rStyle w:val="eop"/>
          <w:rFonts w:ascii="Calibri" w:hAnsi="Calibri" w:cs="Calibri"/>
          <w:i/>
          <w:iCs/>
          <w:sz w:val="20"/>
          <w:szCs w:val="20"/>
        </w:rPr>
        <w:t>L. Burrus, Jaki Kin, John Nguyen, Krystle Taylor, Chantal Lamourelle, Jennie Beltran</w:t>
      </w:r>
      <w:r w:rsidRPr="00DA2C5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14:paraId="2C634C5F" w14:textId="79DA1BC1" w:rsidR="00F71AC9" w:rsidRPr="00C06F77" w:rsidRDefault="00C06F77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06F77">
        <w:rPr>
          <w:rStyle w:val="eop"/>
          <w:rFonts w:ascii="Calibri" w:hAnsi="Calibri" w:cs="Calibri"/>
          <w:i/>
          <w:iCs/>
          <w:sz w:val="20"/>
          <w:szCs w:val="20"/>
        </w:rPr>
        <w:t>O</w:t>
      </w:r>
      <w:r w:rsidR="00F71AC9" w:rsidRPr="00C06F77">
        <w:rPr>
          <w:rStyle w:val="eop"/>
          <w:rFonts w:ascii="Calibri" w:hAnsi="Calibri" w:cs="Calibri"/>
          <w:i/>
          <w:iCs/>
          <w:sz w:val="20"/>
          <w:szCs w:val="20"/>
        </w:rPr>
        <w:t>nline</w:t>
      </w:r>
      <w:r w:rsidRPr="00C06F77">
        <w:rPr>
          <w:rStyle w:val="eop"/>
          <w:rFonts w:ascii="Calibri" w:hAnsi="Calibri" w:cs="Calibri"/>
          <w:i/>
          <w:iCs/>
          <w:sz w:val="20"/>
          <w:szCs w:val="20"/>
        </w:rPr>
        <w:t>: Elisabeth Chavez, Andy Gonis, Ashly Bootman, Julybeth Murillo, Jesse Gonzalez, Leo Pastrana, Dr. Kristi Blackburn, Kathy Walczak, Suzanne Freeman</w:t>
      </w:r>
    </w:p>
    <w:p w14:paraId="6F0894EE" w14:textId="524E2ACE" w:rsidR="7A63492D" w:rsidRPr="00F71AC9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3CC10D83" w14:textId="794B5F0D" w:rsidR="00F71AC9" w:rsidRPr="00C03894" w:rsidRDefault="00F71AC9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C03894">
        <w:rPr>
          <w:rStyle w:val="normaltextrun"/>
          <w:rFonts w:ascii="Calibri" w:hAnsi="Calibri" w:cs="Calibri"/>
          <w:i/>
          <w:iCs/>
          <w:sz w:val="20"/>
          <w:szCs w:val="20"/>
        </w:rPr>
        <w:t>Steve Bautista – Challenge Senate for Transfer Tuesdays</w:t>
      </w:r>
    </w:p>
    <w:p w14:paraId="488ADB28" w14:textId="10221040" w:rsidR="7A63492D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642165D0" w:rsidR="72C2B4DD" w:rsidRDefault="006D1EF3" w:rsidP="1A21CB4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September 9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14:paraId="7B458926" w14:textId="4E23CA65" w:rsidR="000F5D23" w:rsidRPr="00912F13" w:rsidRDefault="00F32702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Catherine </w:t>
      </w:r>
      <w:r w:rsidR="00F71AC9" w:rsidRPr="00912F13">
        <w:rPr>
          <w:rStyle w:val="eop"/>
          <w:rFonts w:ascii="Calibri" w:hAnsi="Calibri" w:cs="Calibri"/>
          <w:i/>
          <w:iCs/>
          <w:sz w:val="20"/>
          <w:szCs w:val="20"/>
        </w:rPr>
        <w:t>Emely</w:t>
      </w:r>
    </w:p>
    <w:p w14:paraId="68CCA300" w14:textId="156B1E63" w:rsidR="00F71AC9" w:rsidRPr="00912F13" w:rsidRDefault="00F32702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Luis Pedroza</w:t>
      </w:r>
    </w:p>
    <w:p w14:paraId="4963E32A" w14:textId="7C13F3AE" w:rsidR="006E0597" w:rsidRPr="00912F13" w:rsidRDefault="006E0597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Abstain those not present</w:t>
      </w:r>
    </w:p>
    <w:p w14:paraId="2E7DDC6C" w14:textId="47A9D76C" w:rsidR="00912F13" w:rsidRPr="00912F13" w:rsidRDefault="00912F13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3728F227" w14:textId="77777777" w:rsidR="006E0597" w:rsidRDefault="3A88FCC3" w:rsidP="00884CE3">
      <w:pPr>
        <w:pStyle w:val="ListParagraph"/>
        <w:numPr>
          <w:ilvl w:val="0"/>
          <w:numId w:val="6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</w:p>
    <w:p w14:paraId="6C691FD2" w14:textId="77777777" w:rsidR="00FF1066" w:rsidRPr="00FF1066" w:rsidRDefault="00BE6A34" w:rsidP="00272055">
      <w:pPr>
        <w:pStyle w:val="ListParagraph"/>
        <w:ind w:left="1440"/>
        <w:rPr>
          <w:i/>
          <w:iCs/>
          <w:sz w:val="20"/>
          <w:szCs w:val="20"/>
        </w:rPr>
      </w:pPr>
      <w:r w:rsidRPr="00FF1066">
        <w:rPr>
          <w:i/>
          <w:iCs/>
          <w:sz w:val="20"/>
          <w:szCs w:val="20"/>
        </w:rPr>
        <w:t xml:space="preserve">Hispanic Heritage Festival </w:t>
      </w:r>
      <w:r w:rsidR="00FF1066" w:rsidRPr="00FF1066">
        <w:rPr>
          <w:i/>
          <w:iCs/>
          <w:sz w:val="20"/>
          <w:szCs w:val="20"/>
        </w:rPr>
        <w:t>for September 24</w:t>
      </w:r>
      <w:r w:rsidR="00FF1066" w:rsidRPr="00FF1066">
        <w:rPr>
          <w:i/>
          <w:iCs/>
          <w:sz w:val="20"/>
          <w:szCs w:val="20"/>
          <w:vertAlign w:val="superscript"/>
        </w:rPr>
        <w:t>th</w:t>
      </w:r>
      <w:r w:rsidR="00FF1066" w:rsidRPr="00FF1066">
        <w:rPr>
          <w:i/>
          <w:iCs/>
          <w:sz w:val="20"/>
          <w:szCs w:val="20"/>
        </w:rPr>
        <w:t xml:space="preserve"> from 11am – 1pm</w:t>
      </w:r>
    </w:p>
    <w:p w14:paraId="017A311C" w14:textId="0FFE861C" w:rsidR="3A88FCC3" w:rsidRDefault="3A88FCC3" w:rsidP="00884CE3">
      <w:pPr>
        <w:pStyle w:val="ListParagraph"/>
        <w:numPr>
          <w:ilvl w:val="0"/>
          <w:numId w:val="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9205FA9" w14:textId="792AA5D7" w:rsidR="009D08AF" w:rsidRPr="001C46C6" w:rsidRDefault="00CE4E5A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>SCC waived 2</w:t>
      </w:r>
      <w:r w:rsidRPr="001C46C6">
        <w:rPr>
          <w:i/>
          <w:iCs/>
          <w:sz w:val="20"/>
          <w:szCs w:val="20"/>
          <w:vertAlign w:val="superscript"/>
        </w:rPr>
        <w:t>nd</w:t>
      </w:r>
      <w:r w:rsidRPr="001C46C6">
        <w:rPr>
          <w:i/>
          <w:iCs/>
          <w:sz w:val="20"/>
          <w:szCs w:val="20"/>
        </w:rPr>
        <w:t xml:space="preserve"> reading for Joint Taskforce on Grading</w:t>
      </w:r>
      <w:r w:rsidR="00AC5B97">
        <w:rPr>
          <w:i/>
          <w:iCs/>
          <w:sz w:val="20"/>
          <w:szCs w:val="20"/>
        </w:rPr>
        <w:t xml:space="preserve"> with SAC</w:t>
      </w:r>
    </w:p>
    <w:p w14:paraId="5DA9E5FB" w14:textId="7E4E37FF" w:rsidR="00CE4E5A" w:rsidRPr="001C46C6" w:rsidRDefault="00CE4E5A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>FARSCCD spoke on Academic Freedom; previous meeting if ICE were to come on campus</w:t>
      </w:r>
    </w:p>
    <w:p w14:paraId="06B59442" w14:textId="1F7333EF" w:rsidR="00452B10" w:rsidRPr="001C46C6" w:rsidRDefault="00452B10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 xml:space="preserve">SCC President to discuss budget with $2mil </w:t>
      </w:r>
      <w:r w:rsidR="003D5F1E">
        <w:rPr>
          <w:i/>
          <w:iCs/>
          <w:sz w:val="20"/>
          <w:szCs w:val="20"/>
        </w:rPr>
        <w:t xml:space="preserve">structural </w:t>
      </w:r>
      <w:r w:rsidRPr="001C46C6">
        <w:rPr>
          <w:i/>
          <w:iCs/>
          <w:sz w:val="20"/>
          <w:szCs w:val="20"/>
        </w:rPr>
        <w:t>deficit</w:t>
      </w:r>
    </w:p>
    <w:p w14:paraId="6A6BF942" w14:textId="736EC418" w:rsidR="5CDF2858" w:rsidRDefault="5CDF2858" w:rsidP="00884CE3">
      <w:pPr>
        <w:pStyle w:val="ListParagraph"/>
        <w:numPr>
          <w:ilvl w:val="0"/>
          <w:numId w:val="6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14:paraId="515005DB" w14:textId="2E053381" w:rsidR="00452B10" w:rsidRDefault="00217141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 xml:space="preserve">JBC </w:t>
      </w:r>
      <w:r w:rsidR="00DC645C" w:rsidRPr="004C52C9">
        <w:rPr>
          <w:i/>
          <w:iCs/>
          <w:sz w:val="20"/>
          <w:szCs w:val="20"/>
        </w:rPr>
        <w:t xml:space="preserve">(Joint Benefits Committee) </w:t>
      </w:r>
      <w:r w:rsidRPr="004C52C9">
        <w:rPr>
          <w:i/>
          <w:iCs/>
          <w:sz w:val="20"/>
          <w:szCs w:val="20"/>
        </w:rPr>
        <w:t>rec</w:t>
      </w:r>
      <w:r w:rsidR="00FB737B" w:rsidRPr="004C52C9">
        <w:rPr>
          <w:i/>
          <w:iCs/>
          <w:sz w:val="20"/>
          <w:szCs w:val="20"/>
        </w:rPr>
        <w:t>ommend</w:t>
      </w:r>
      <w:r w:rsidR="00DC645C" w:rsidRPr="004C52C9">
        <w:rPr>
          <w:i/>
          <w:iCs/>
          <w:sz w:val="20"/>
          <w:szCs w:val="20"/>
        </w:rPr>
        <w:t>ed</w:t>
      </w:r>
      <w:r w:rsidR="00FB737B" w:rsidRPr="004C52C9">
        <w:rPr>
          <w:i/>
          <w:iCs/>
          <w:sz w:val="20"/>
          <w:szCs w:val="20"/>
        </w:rPr>
        <w:t xml:space="preserve"> </w:t>
      </w:r>
      <w:r w:rsidRPr="004C52C9">
        <w:rPr>
          <w:i/>
          <w:iCs/>
          <w:sz w:val="20"/>
          <w:szCs w:val="20"/>
        </w:rPr>
        <w:t>to Chancellor based on submitted quote to stay with current benefit provide</w:t>
      </w:r>
      <w:r w:rsidR="004C52C9" w:rsidRPr="004C52C9">
        <w:rPr>
          <w:i/>
          <w:iCs/>
          <w:sz w:val="20"/>
          <w:szCs w:val="20"/>
        </w:rPr>
        <w:t>r</w:t>
      </w:r>
      <w:r w:rsidRPr="004C52C9">
        <w:rPr>
          <w:i/>
          <w:iCs/>
          <w:sz w:val="20"/>
          <w:szCs w:val="20"/>
        </w:rPr>
        <w:t xml:space="preserve"> Anthem &amp; Kaiser</w:t>
      </w:r>
    </w:p>
    <w:p w14:paraId="799FCC16" w14:textId="496C7261" w:rsidR="004C52C9" w:rsidRPr="004C52C9" w:rsidRDefault="004C52C9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Wellness Scans will be returning to SAC</w:t>
      </w:r>
    </w:p>
    <w:p w14:paraId="0105CF76" w14:textId="64C621F9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V</w:t>
      </w:r>
      <w:r w:rsidR="00C32C69">
        <w:rPr>
          <w:i/>
          <w:iCs/>
          <w:sz w:val="20"/>
          <w:szCs w:val="20"/>
        </w:rPr>
        <w:t>ice Chancellor of HR</w:t>
      </w:r>
      <w:r w:rsidRPr="004C52C9">
        <w:rPr>
          <w:i/>
          <w:iCs/>
          <w:sz w:val="20"/>
          <w:szCs w:val="20"/>
        </w:rPr>
        <w:t xml:space="preserve"> will post contract on Friday </w:t>
      </w:r>
    </w:p>
    <w:p w14:paraId="1158D304" w14:textId="07CED101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Will focus on Article 4</w:t>
      </w:r>
      <w:r w:rsidR="00810C44">
        <w:rPr>
          <w:i/>
          <w:iCs/>
          <w:sz w:val="20"/>
          <w:szCs w:val="20"/>
        </w:rPr>
        <w:t xml:space="preserve"> (Leaves)</w:t>
      </w:r>
      <w:r w:rsidRPr="004C52C9">
        <w:rPr>
          <w:i/>
          <w:iCs/>
          <w:sz w:val="20"/>
          <w:szCs w:val="20"/>
        </w:rPr>
        <w:t xml:space="preserve"> or other areas to have training on contracts. Goal is 1 training / month</w:t>
      </w:r>
    </w:p>
    <w:p w14:paraId="26B03053" w14:textId="3C0EE94E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Oct 2</w:t>
      </w:r>
      <w:r w:rsidRPr="004C52C9">
        <w:rPr>
          <w:i/>
          <w:iCs/>
          <w:sz w:val="20"/>
          <w:szCs w:val="20"/>
          <w:vertAlign w:val="superscript"/>
        </w:rPr>
        <w:t>nd</w:t>
      </w:r>
      <w:r w:rsidRPr="004C52C9">
        <w:rPr>
          <w:i/>
          <w:iCs/>
          <w:sz w:val="20"/>
          <w:szCs w:val="20"/>
        </w:rPr>
        <w:t xml:space="preserve"> @ 5pm BJs @ the Block, 50</w:t>
      </w:r>
      <w:r w:rsidRPr="004C52C9">
        <w:rPr>
          <w:i/>
          <w:iCs/>
          <w:sz w:val="20"/>
          <w:szCs w:val="20"/>
          <w:vertAlign w:val="superscript"/>
        </w:rPr>
        <w:t>th</w:t>
      </w:r>
      <w:r w:rsidRPr="004C52C9">
        <w:rPr>
          <w:i/>
          <w:iCs/>
          <w:sz w:val="20"/>
          <w:szCs w:val="20"/>
        </w:rPr>
        <w:t xml:space="preserve"> anniversary and conclusion of negotiating contract. </w:t>
      </w:r>
    </w:p>
    <w:p w14:paraId="41BD10EA" w14:textId="74A59A42" w:rsidR="6E72B3A2" w:rsidRDefault="6E72B3A2" w:rsidP="2F289EAF">
      <w:pPr>
        <w:spacing w:after="40"/>
        <w:rPr>
          <w:b/>
          <w:bCs/>
        </w:rPr>
      </w:pPr>
      <w:r w:rsidRPr="7D00BECB">
        <w:rPr>
          <w:b/>
          <w:bCs/>
        </w:rPr>
        <w:t>New Business – Action Items</w:t>
      </w:r>
      <w:r w:rsidR="2CB1025B" w:rsidRPr="7D00BECB">
        <w:rPr>
          <w:b/>
          <w:bCs/>
        </w:rPr>
        <w:t xml:space="preserve"> (</w:t>
      </w:r>
      <w:r w:rsidR="3F7D8F3C" w:rsidRPr="7D00BECB">
        <w:rPr>
          <w:b/>
          <w:bCs/>
        </w:rPr>
        <w:t xml:space="preserve">5 </w:t>
      </w:r>
      <w:r w:rsidR="2CB1025B" w:rsidRPr="7D00BECB">
        <w:rPr>
          <w:b/>
          <w:bCs/>
        </w:rPr>
        <w:t>minutes)</w:t>
      </w:r>
    </w:p>
    <w:p w14:paraId="03CD2C84" w14:textId="356A0DEF" w:rsidR="1C0D3A0B" w:rsidRDefault="26360284" w:rsidP="7D00BECB">
      <w:pPr>
        <w:pStyle w:val="ListParagraph"/>
        <w:numPr>
          <w:ilvl w:val="0"/>
          <w:numId w:val="5"/>
        </w:numPr>
        <w:spacing w:after="40"/>
        <w:rPr>
          <w:rFonts w:ascii="Calibri" w:eastAsia="Calibri" w:hAnsi="Calibri"/>
        </w:rPr>
      </w:pPr>
      <w:r w:rsidRPr="7D00BECB">
        <w:rPr>
          <w:rFonts w:ascii="Calibri" w:eastAsia="Calibri" w:hAnsi="Calibri"/>
        </w:rPr>
        <w:t>F2025.01</w:t>
      </w:r>
      <w:r w:rsidR="4C3E7ECC" w:rsidRPr="7D00BECB">
        <w:rPr>
          <w:rFonts w:ascii="Calibri" w:eastAsia="Calibri" w:hAnsi="Calibri"/>
        </w:rPr>
        <w:t xml:space="preserve"> </w:t>
      </w:r>
      <w:r w:rsidR="3466C423" w:rsidRPr="7D00BECB">
        <w:rPr>
          <w:rFonts w:ascii="Calibri" w:eastAsia="Calibri" w:hAnsi="Calibri"/>
        </w:rPr>
        <w:t>Joint Taskforce Grade Changes</w:t>
      </w:r>
      <w:r>
        <w:tab/>
      </w:r>
      <w:r>
        <w:tab/>
      </w:r>
      <w:r>
        <w:tab/>
      </w:r>
      <w:r>
        <w:tab/>
      </w:r>
      <w:r>
        <w:tab/>
      </w:r>
      <w:r w:rsidR="00426B25">
        <w:tab/>
      </w:r>
      <w:r w:rsidR="00426B25">
        <w:tab/>
      </w:r>
      <w:r w:rsidR="00217EE5" w:rsidRPr="7D00BECB">
        <w:rPr>
          <w:rFonts w:ascii="Calibri" w:eastAsia="Calibri" w:hAnsi="Calibri"/>
        </w:rPr>
        <w:t>Claire Coyne</w:t>
      </w:r>
    </w:p>
    <w:p w14:paraId="5F39B953" w14:textId="0D6F59CF" w:rsidR="000A7995" w:rsidRPr="00FD0BAF" w:rsidRDefault="000A7995" w:rsidP="00FD0BAF">
      <w:pPr>
        <w:pStyle w:val="ListParagraph"/>
        <w:spacing w:after="40"/>
        <w:ind w:left="151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t>1</w:t>
      </w:r>
      <w:r w:rsidRPr="00FD0BAF">
        <w:rPr>
          <w:rFonts w:ascii="Calibri" w:eastAsia="Calibri" w:hAnsi="Calibri"/>
          <w:i/>
          <w:iCs/>
          <w:sz w:val="20"/>
          <w:szCs w:val="20"/>
          <w:vertAlign w:val="superscript"/>
        </w:rPr>
        <w:t>st</w:t>
      </w:r>
      <w:r w:rsidRPr="00FD0BAF">
        <w:rPr>
          <w:rFonts w:ascii="Calibri" w:eastAsia="Calibri" w:hAnsi="Calibri"/>
          <w:i/>
          <w:iCs/>
          <w:sz w:val="20"/>
          <w:szCs w:val="20"/>
        </w:rPr>
        <w:t xml:space="preserve"> Luis Pedroza</w:t>
      </w:r>
    </w:p>
    <w:p w14:paraId="5DE6CDA8" w14:textId="4A678E09" w:rsidR="000A7995" w:rsidRPr="00FD0BAF" w:rsidRDefault="000A7995" w:rsidP="00FD0BAF">
      <w:pPr>
        <w:pStyle w:val="ListParagraph"/>
        <w:spacing w:after="40"/>
        <w:ind w:left="151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lastRenderedPageBreak/>
        <w:t>2</w:t>
      </w:r>
      <w:r w:rsidRPr="00FD0BAF">
        <w:rPr>
          <w:rFonts w:ascii="Calibri" w:eastAsia="Calibri" w:hAnsi="Calibri"/>
          <w:i/>
          <w:iCs/>
          <w:sz w:val="20"/>
          <w:szCs w:val="20"/>
          <w:vertAlign w:val="superscript"/>
        </w:rPr>
        <w:t>nd</w:t>
      </w:r>
      <w:r w:rsidRPr="00FD0BAF">
        <w:rPr>
          <w:rFonts w:ascii="Calibri" w:eastAsia="Calibri" w:hAnsi="Calibri"/>
          <w:i/>
          <w:iCs/>
          <w:sz w:val="20"/>
          <w:szCs w:val="20"/>
        </w:rPr>
        <w:t xml:space="preserve"> Catherine Emley</w:t>
      </w:r>
    </w:p>
    <w:p w14:paraId="1F74B7C8" w14:textId="6DE38E13" w:rsidR="000A7995" w:rsidRPr="00FD0BAF" w:rsidRDefault="00426B25" w:rsidP="00FD0BAF">
      <w:pPr>
        <w:spacing w:after="40"/>
        <w:ind w:left="1080" w:firstLine="43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t>Approved by cons</w:t>
      </w:r>
      <w:r w:rsidR="0083608A" w:rsidRPr="00FD0BAF">
        <w:rPr>
          <w:rFonts w:ascii="Calibri" w:eastAsia="Calibri" w:hAnsi="Calibri"/>
          <w:i/>
          <w:iCs/>
          <w:sz w:val="20"/>
          <w:szCs w:val="20"/>
        </w:rPr>
        <w:t xml:space="preserve">ensus </w:t>
      </w:r>
    </w:p>
    <w:p w14:paraId="4C49F732" w14:textId="76E6486F" w:rsidR="4159DE30" w:rsidRDefault="4159DE30" w:rsidP="7D00BECB">
      <w:pPr>
        <w:spacing w:after="40"/>
        <w:rPr>
          <w:rFonts w:eastAsiaTheme="minorEastAsia"/>
          <w:b/>
          <w:bCs/>
        </w:rPr>
      </w:pPr>
      <w:r w:rsidRPr="7D00BECB">
        <w:rPr>
          <w:rFonts w:eastAsiaTheme="minorEastAsia"/>
          <w:b/>
          <w:bCs/>
        </w:rPr>
        <w:t>Old Business</w:t>
      </w:r>
      <w:r w:rsidR="4C654C1D" w:rsidRPr="7D00BECB">
        <w:rPr>
          <w:rFonts w:eastAsiaTheme="minorEastAsia"/>
          <w:b/>
          <w:bCs/>
        </w:rPr>
        <w:t xml:space="preserve"> </w:t>
      </w:r>
      <w:r w:rsidR="585C04FE" w:rsidRPr="7D00BECB">
        <w:rPr>
          <w:rFonts w:eastAsiaTheme="minorEastAsia"/>
          <w:b/>
          <w:bCs/>
        </w:rPr>
        <w:t>(10 minutes)</w:t>
      </w:r>
    </w:p>
    <w:p w14:paraId="0E8F40F5" w14:textId="38B58508" w:rsidR="6B6B08C8" w:rsidRDefault="6B6B08C8" w:rsidP="7D00BECB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7D00BECB">
        <w:rPr>
          <w:rFonts w:ascii="Calibri" w:eastAsia="Calibri" w:hAnsi="Calibri"/>
        </w:rPr>
        <w:t>Thrive Center Syllabus Statement</w:t>
      </w:r>
      <w:r w:rsidR="411FFF6E" w:rsidRPr="7D00BECB">
        <w:rPr>
          <w:rFonts w:ascii="Calibri" w:eastAsia="Calibri" w:hAnsi="Calibri"/>
        </w:rPr>
        <w:t xml:space="preserve"> </w:t>
      </w:r>
      <w:r w:rsidRPr="7D00BECB">
        <w:rPr>
          <w:rFonts w:ascii="Calibri" w:eastAsia="Calibri" w:hAnsi="Calibri"/>
        </w:rPr>
        <w:t>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00BECB">
        <w:rPr>
          <w:rFonts w:ascii="Calibri" w:eastAsia="Calibri" w:hAnsi="Calibri"/>
        </w:rPr>
        <w:t>John Nguyen</w:t>
      </w:r>
    </w:p>
    <w:p w14:paraId="2F807B80" w14:textId="2B400223" w:rsidR="009E49CB" w:rsidRPr="005D71A9" w:rsidRDefault="00C7385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5D71A9">
        <w:rPr>
          <w:rFonts w:ascii="Calibri" w:eastAsia="Calibri" w:hAnsi="Calibri"/>
          <w:i/>
          <w:iCs/>
          <w:sz w:val="20"/>
          <w:szCs w:val="20"/>
        </w:rPr>
        <w:t>1</w:t>
      </w:r>
      <w:r w:rsidRPr="005D71A9">
        <w:rPr>
          <w:rFonts w:ascii="Calibri" w:eastAsia="Calibri" w:hAnsi="Calibri"/>
          <w:i/>
          <w:iCs/>
          <w:sz w:val="20"/>
          <w:szCs w:val="20"/>
          <w:vertAlign w:val="superscript"/>
        </w:rPr>
        <w:t>st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 Annie Knight</w:t>
      </w:r>
      <w:r w:rsidR="009E49CB" w:rsidRPr="005D71A9">
        <w:rPr>
          <w:rFonts w:ascii="Calibri" w:eastAsia="Calibri" w:hAnsi="Calibri"/>
          <w:i/>
          <w:iCs/>
          <w:sz w:val="20"/>
          <w:szCs w:val="20"/>
        </w:rPr>
        <w:t xml:space="preserve"> - </w:t>
      </w:r>
      <w:r w:rsidR="009E49CB" w:rsidRPr="005D71A9">
        <w:rPr>
          <w:rFonts w:ascii="Calibri" w:eastAsia="Calibri" w:hAnsi="Calibri"/>
          <w:i/>
          <w:iCs/>
          <w:sz w:val="20"/>
          <w:szCs w:val="20"/>
        </w:rPr>
        <w:t>Motion to discuss</w:t>
      </w:r>
    </w:p>
    <w:p w14:paraId="513A3165" w14:textId="0948B62D" w:rsidR="00084436" w:rsidRPr="005D71A9" w:rsidRDefault="00C7385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5D71A9">
        <w:rPr>
          <w:rFonts w:ascii="Calibri" w:eastAsia="Calibri" w:hAnsi="Calibri"/>
          <w:i/>
          <w:iCs/>
          <w:sz w:val="20"/>
          <w:szCs w:val="20"/>
        </w:rPr>
        <w:t>2</w:t>
      </w:r>
      <w:r w:rsidRPr="005D71A9">
        <w:rPr>
          <w:rFonts w:ascii="Calibri" w:eastAsia="Calibri" w:hAnsi="Calibri"/>
          <w:i/>
          <w:iCs/>
          <w:sz w:val="20"/>
          <w:szCs w:val="20"/>
          <w:vertAlign w:val="superscript"/>
        </w:rPr>
        <w:t>nd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 C</w:t>
      </w:r>
      <w:r w:rsidR="005D71A9" w:rsidRPr="005D71A9">
        <w:rPr>
          <w:rFonts w:ascii="Calibri" w:eastAsia="Calibri" w:hAnsi="Calibri"/>
          <w:i/>
          <w:iCs/>
          <w:sz w:val="20"/>
          <w:szCs w:val="20"/>
        </w:rPr>
        <w:t xml:space="preserve">hristina </w:t>
      </w:r>
      <w:r w:rsidRPr="005D71A9">
        <w:rPr>
          <w:rFonts w:ascii="Calibri" w:eastAsia="Calibri" w:hAnsi="Calibri"/>
          <w:i/>
          <w:iCs/>
          <w:sz w:val="20"/>
          <w:szCs w:val="20"/>
        </w:rPr>
        <w:t>Axtell</w:t>
      </w:r>
    </w:p>
    <w:p w14:paraId="42DA3C9B" w14:textId="2E1DC152" w:rsidR="009B5308" w:rsidRPr="005D71A9" w:rsidRDefault="00925CB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9A04F4">
        <w:rPr>
          <w:rFonts w:ascii="Calibri" w:eastAsia="Calibri" w:hAnsi="Calibri"/>
          <w:i/>
          <w:iCs/>
          <w:sz w:val="20"/>
          <w:szCs w:val="20"/>
          <w:u w:val="single"/>
        </w:rPr>
        <w:t>Jaki King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Thrive is on Canvas resource </w:t>
      </w:r>
      <w:r w:rsidR="00767E52" w:rsidRPr="005D71A9">
        <w:rPr>
          <w:rFonts w:ascii="Calibri" w:eastAsia="Calibri" w:hAnsi="Calibri"/>
          <w:i/>
          <w:iCs/>
          <w:sz w:val="20"/>
          <w:szCs w:val="20"/>
        </w:rPr>
        <w:t xml:space="preserve">under “Student Resources” – recommend </w:t>
      </w:r>
      <w:r w:rsidR="009B5308" w:rsidRPr="005D71A9">
        <w:rPr>
          <w:rFonts w:ascii="Calibri" w:eastAsia="Calibri" w:hAnsi="Calibri"/>
          <w:i/>
          <w:iCs/>
          <w:sz w:val="20"/>
          <w:szCs w:val="20"/>
        </w:rPr>
        <w:t>Impact messaging</w:t>
      </w:r>
    </w:p>
    <w:p w14:paraId="5B12C97E" w14:textId="55205084" w:rsidR="00383F31" w:rsidRPr="005D71A9" w:rsidRDefault="005D71A9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9A04F4">
        <w:rPr>
          <w:rFonts w:ascii="Calibri" w:eastAsia="Calibri" w:hAnsi="Calibri"/>
          <w:i/>
          <w:iCs/>
          <w:sz w:val="20"/>
          <w:szCs w:val="20"/>
          <w:u w:val="single"/>
        </w:rPr>
        <w:t xml:space="preserve">Merari </w:t>
      </w:r>
      <w:r w:rsidR="00D925F7" w:rsidRPr="009A04F4">
        <w:rPr>
          <w:rFonts w:ascii="Calibri" w:eastAsia="Calibri" w:hAnsi="Calibri"/>
          <w:i/>
          <w:iCs/>
          <w:sz w:val="20"/>
          <w:szCs w:val="20"/>
          <w:u w:val="single"/>
        </w:rPr>
        <w:t>Weber</w:t>
      </w:r>
      <w:r w:rsidR="002D7437" w:rsidRPr="005D71A9">
        <w:rPr>
          <w:rFonts w:ascii="Calibri" w:eastAsia="Calibri" w:hAnsi="Calibri"/>
          <w:i/>
          <w:iCs/>
          <w:sz w:val="20"/>
          <w:szCs w:val="20"/>
        </w:rPr>
        <w:t>:</w:t>
      </w:r>
      <w:r w:rsidR="00D10565" w:rsidRPr="005D71A9">
        <w:rPr>
          <w:rFonts w:ascii="Calibri" w:eastAsia="Calibri" w:hAnsi="Calibri"/>
          <w:i/>
          <w:iCs/>
          <w:sz w:val="20"/>
          <w:szCs w:val="20"/>
        </w:rPr>
        <w:t xml:space="preserve"> new faculty did not know SAC offered so many services</w:t>
      </w:r>
    </w:p>
    <w:p w14:paraId="03E6E11A" w14:textId="7B6FC6E6" w:rsidR="00D925F7" w:rsidRPr="005D71A9" w:rsidRDefault="005D71A9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Chantal </w:t>
      </w:r>
      <w:r w:rsidR="00E10415" w:rsidRPr="00215CED">
        <w:rPr>
          <w:rFonts w:ascii="Calibri" w:eastAsia="Calibri" w:hAnsi="Calibri"/>
          <w:i/>
          <w:iCs/>
          <w:sz w:val="20"/>
          <w:szCs w:val="20"/>
          <w:u w:val="single"/>
        </w:rPr>
        <w:t>Lamourelle</w:t>
      </w:r>
      <w:r w:rsidR="002D7437" w:rsidRPr="005D71A9">
        <w:rPr>
          <w:rFonts w:ascii="Calibri" w:eastAsia="Calibri" w:hAnsi="Calibri"/>
          <w:i/>
          <w:iCs/>
          <w:sz w:val="20"/>
          <w:szCs w:val="20"/>
        </w:rPr>
        <w:t xml:space="preserve">: Name needs to stand out so students know </w:t>
      </w:r>
      <w:r w:rsidR="003E5142" w:rsidRPr="005D71A9">
        <w:rPr>
          <w:rFonts w:ascii="Calibri" w:eastAsia="Calibri" w:hAnsi="Calibri"/>
          <w:i/>
          <w:iCs/>
          <w:sz w:val="20"/>
          <w:szCs w:val="20"/>
        </w:rPr>
        <w:t>what it is</w:t>
      </w:r>
    </w:p>
    <w:p w14:paraId="75EAFA1E" w14:textId="517A481D" w:rsidR="003E5142" w:rsidRPr="005D71A9" w:rsidRDefault="00A327EC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G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abriel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</w:t>
      </w:r>
      <w:r w:rsidR="00215CED" w:rsidRPr="00215CE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Shweiri</w:t>
      </w:r>
      <w:r w:rsidR="005F66B2" w:rsidRPr="005D71A9">
        <w:rPr>
          <w:rFonts w:ascii="Calibri" w:eastAsia="Calibri" w:hAnsi="Calibri"/>
          <w:i/>
          <w:iCs/>
          <w:sz w:val="20"/>
          <w:szCs w:val="20"/>
        </w:rPr>
        <w:t>: is</w:t>
      </w:r>
      <w:r w:rsidR="00D130A0" w:rsidRPr="005D71A9">
        <w:rPr>
          <w:rFonts w:ascii="Calibri" w:eastAsia="Calibri" w:hAnsi="Calibri"/>
          <w:i/>
          <w:iCs/>
          <w:sz w:val="20"/>
          <w:szCs w:val="20"/>
        </w:rPr>
        <w:t xml:space="preserve"> the syllabus the right place to have Thrive statement</w:t>
      </w:r>
    </w:p>
    <w:p w14:paraId="3BEAD099" w14:textId="5B1E67CC" w:rsidR="00D130A0" w:rsidRPr="005D71A9" w:rsidRDefault="00D130A0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Annie Knight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B15FEA" w:rsidRPr="005D71A9">
        <w:rPr>
          <w:rFonts w:ascii="Calibri" w:eastAsia="Calibri" w:hAnsi="Calibri"/>
          <w:i/>
          <w:iCs/>
          <w:sz w:val="20"/>
          <w:szCs w:val="20"/>
        </w:rPr>
        <w:t>Basic Needs</w:t>
      </w:r>
      <w:r w:rsidR="007E7E98" w:rsidRPr="005D71A9">
        <w:rPr>
          <w:rFonts w:ascii="Calibri" w:eastAsia="Calibri" w:hAnsi="Calibri"/>
          <w:i/>
          <w:iCs/>
          <w:sz w:val="20"/>
          <w:szCs w:val="20"/>
        </w:rPr>
        <w:t xml:space="preserve"> so important for </w:t>
      </w:r>
      <w:r w:rsidR="00E70FDD" w:rsidRPr="005D71A9">
        <w:rPr>
          <w:rFonts w:ascii="Calibri" w:eastAsia="Calibri" w:hAnsi="Calibri"/>
          <w:i/>
          <w:iCs/>
          <w:sz w:val="20"/>
          <w:szCs w:val="20"/>
        </w:rPr>
        <w:t>students</w:t>
      </w:r>
    </w:p>
    <w:p w14:paraId="45F329B6" w14:textId="5B2D5E45" w:rsidR="00E70FDD" w:rsidRPr="005D71A9" w:rsidRDefault="00E70FDD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J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ames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Martin</w:t>
      </w:r>
      <w:r w:rsidRPr="005D71A9">
        <w:rPr>
          <w:rFonts w:ascii="Calibri" w:eastAsia="Calibri" w:hAnsi="Calibri"/>
          <w:i/>
          <w:iCs/>
          <w:sz w:val="20"/>
          <w:szCs w:val="20"/>
        </w:rPr>
        <w:t>: great to add Thrive statement to syllabus; great for nervous students to have all kinds of support</w:t>
      </w:r>
    </w:p>
    <w:p w14:paraId="5B2088B0" w14:textId="6139C8DE" w:rsidR="00E70FDD" w:rsidRPr="005D71A9" w:rsidRDefault="00E70FDD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S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uzanne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Freeman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914D05" w:rsidRPr="005D71A9">
        <w:rPr>
          <w:rFonts w:ascii="Calibri" w:eastAsia="Calibri" w:hAnsi="Calibri"/>
          <w:i/>
          <w:iCs/>
          <w:sz w:val="20"/>
          <w:szCs w:val="20"/>
        </w:rPr>
        <w:t>put in Canvas Commons</w:t>
      </w:r>
    </w:p>
    <w:p w14:paraId="28026D05" w14:textId="0ADEDF03" w:rsidR="00914D05" w:rsidRPr="005D71A9" w:rsidRDefault="00914D05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J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aki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King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all the information is in Canvas Student Resources/Course shell – “impact messaging” </w:t>
      </w:r>
    </w:p>
    <w:p w14:paraId="63D601BE" w14:textId="2E0FD7B2" w:rsidR="00B90D78" w:rsidRPr="005D71A9" w:rsidRDefault="00B90D78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Annie Knight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syllabus/knowledge quiz check on first week </w:t>
      </w:r>
      <w:r w:rsidR="001E1357" w:rsidRPr="005D71A9">
        <w:rPr>
          <w:rFonts w:ascii="Calibri" w:eastAsia="Calibri" w:hAnsi="Calibri"/>
          <w:i/>
          <w:iCs/>
          <w:sz w:val="20"/>
          <w:szCs w:val="20"/>
        </w:rPr>
        <w:t>with students</w:t>
      </w:r>
    </w:p>
    <w:p w14:paraId="16A83BCB" w14:textId="1B05B7D9" w:rsidR="001E1357" w:rsidRPr="005D71A9" w:rsidRDefault="001E1357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M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erari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</w:t>
      </w:r>
      <w:r w:rsidR="00215CED" w:rsidRPr="00215CED">
        <w:rPr>
          <w:rFonts w:ascii="Calibri" w:eastAsia="Calibri" w:hAnsi="Calibri"/>
          <w:i/>
          <w:iCs/>
          <w:sz w:val="20"/>
          <w:szCs w:val="20"/>
          <w:u w:val="single"/>
        </w:rPr>
        <w:t>Weber</w:t>
      </w:r>
      <w:r w:rsidRPr="005D71A9">
        <w:rPr>
          <w:rFonts w:ascii="Calibri" w:eastAsia="Calibri" w:hAnsi="Calibri"/>
          <w:i/>
          <w:iCs/>
          <w:sz w:val="20"/>
          <w:szCs w:val="20"/>
        </w:rPr>
        <w:t>: Senate donates $1,000 to Thrive, I recommend</w:t>
      </w:r>
      <w:r w:rsidR="00C44E1B" w:rsidRPr="005D71A9">
        <w:rPr>
          <w:rFonts w:ascii="Calibri" w:eastAsia="Calibri" w:hAnsi="Calibri"/>
          <w:i/>
          <w:iCs/>
          <w:sz w:val="20"/>
          <w:szCs w:val="20"/>
        </w:rPr>
        <w:t xml:space="preserve"> moving forward with statement</w:t>
      </w:r>
    </w:p>
    <w:p w14:paraId="0AA18128" w14:textId="04C32440" w:rsidR="00E256EF" w:rsidRPr="005D71A9" w:rsidRDefault="00E256EF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Claire Coyne</w:t>
      </w:r>
      <w:r w:rsidRPr="005D71A9">
        <w:rPr>
          <w:rFonts w:ascii="Calibri" w:eastAsia="Calibri" w:hAnsi="Calibri"/>
          <w:i/>
          <w:iCs/>
          <w:sz w:val="20"/>
          <w:szCs w:val="20"/>
        </w:rPr>
        <w:t>: will bring back when we get more feedback from students through ASG at next meeting</w:t>
      </w:r>
    </w:p>
    <w:p w14:paraId="335741C1" w14:textId="2947BAB1" w:rsidR="7BE0C994" w:rsidRDefault="3C4F1D46" w:rsidP="7D00BECB">
      <w:pPr>
        <w:spacing w:after="40"/>
        <w:rPr>
          <w:rFonts w:eastAsiaTheme="minorEastAsia"/>
          <w:b/>
          <w:bCs/>
          <w:color w:val="333333"/>
        </w:rPr>
      </w:pPr>
      <w:r w:rsidRPr="7D00BECB">
        <w:rPr>
          <w:rFonts w:eastAsiaTheme="minorEastAsia"/>
          <w:b/>
          <w:bCs/>
          <w:color w:val="333333"/>
        </w:rPr>
        <w:t>New Business – Information</w:t>
      </w:r>
      <w:r w:rsidR="28766D2F" w:rsidRPr="7D00BECB">
        <w:rPr>
          <w:rFonts w:eastAsiaTheme="minorEastAsia"/>
          <w:b/>
          <w:bCs/>
          <w:color w:val="333333"/>
        </w:rPr>
        <w:t xml:space="preserve"> (</w:t>
      </w:r>
      <w:r w:rsidR="30930017" w:rsidRPr="7D00BECB">
        <w:rPr>
          <w:rFonts w:eastAsiaTheme="minorEastAsia"/>
          <w:b/>
          <w:bCs/>
          <w:color w:val="333333"/>
        </w:rPr>
        <w:t xml:space="preserve">35 </w:t>
      </w:r>
      <w:r w:rsidR="28766D2F" w:rsidRPr="7D00BECB">
        <w:rPr>
          <w:rFonts w:eastAsiaTheme="minorEastAsia"/>
          <w:b/>
          <w:bCs/>
          <w:color w:val="333333"/>
        </w:rPr>
        <w:t>minutes)</w:t>
      </w:r>
    </w:p>
    <w:p w14:paraId="0A247FED" w14:textId="68A364FD" w:rsidR="739DFD87" w:rsidRDefault="739DFD87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AE25EF">
        <w:rPr>
          <w:rFonts w:eastAsiaTheme="minorEastAsia"/>
          <w:sz w:val="21"/>
          <w:szCs w:val="21"/>
        </w:rPr>
        <w:t>Student Equity &amp; Achievement (SEA) 25-28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5C1956C" w:rsidRPr="7D00BECB">
        <w:rPr>
          <w:rFonts w:ascii="Calibri" w:eastAsia="Calibri" w:hAnsi="Calibri" w:cs="Calibri"/>
          <w:sz w:val="21"/>
          <w:szCs w:val="21"/>
        </w:rPr>
        <w:t xml:space="preserve">Tanisha Burrus, Richard Corp, </w:t>
      </w:r>
    </w:p>
    <w:p w14:paraId="58657BEF" w14:textId="3DD621F3" w:rsidR="75C1956C" w:rsidRDefault="75C1956C" w:rsidP="7D00BECB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 xml:space="preserve">Dr. Janet Cruz-Teposte, </w:t>
      </w:r>
    </w:p>
    <w:p w14:paraId="61E1ACEE" w14:textId="1C07212F" w:rsidR="75C1956C" w:rsidRDefault="75C1956C" w:rsidP="7D00BECB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>Chantal Lamourelle</w:t>
      </w:r>
    </w:p>
    <w:p w14:paraId="1DCB3B53" w14:textId="62AF09CF" w:rsidR="009F4F19" w:rsidRPr="00CF236C" w:rsidRDefault="00D72DF4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Please review 25-28 Plan and email Tanisha L Burrus directly with questions</w:t>
      </w:r>
    </w:p>
    <w:p w14:paraId="5056A604" w14:textId="0584E209" w:rsidR="00D736EE" w:rsidRPr="00D736EE" w:rsidRDefault="00D736EE" w:rsidP="00D736EE">
      <w:pPr>
        <w:spacing w:after="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</w:r>
      <w:r w:rsidR="00BC51F6">
        <w:rPr>
          <w:rFonts w:ascii="Calibri" w:eastAsia="Calibri" w:hAnsi="Calibri" w:cs="Calibri"/>
          <w:sz w:val="21"/>
          <w:szCs w:val="21"/>
        </w:rPr>
        <w:tab/>
      </w:r>
    </w:p>
    <w:p w14:paraId="174B5E4F" w14:textId="05B855C1" w:rsidR="2131252A" w:rsidRDefault="2131252A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 xml:space="preserve">What is 10+1?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00BECB">
        <w:rPr>
          <w:rFonts w:ascii="Calibri" w:eastAsia="Calibri" w:hAnsi="Calibri" w:cs="Calibri"/>
          <w:sz w:val="21"/>
          <w:szCs w:val="21"/>
        </w:rPr>
        <w:t>Claire Coyne</w:t>
      </w:r>
    </w:p>
    <w:p w14:paraId="2DD7448D" w14:textId="01F2F744" w:rsidR="00652C02" w:rsidRPr="00CF236C" w:rsidRDefault="00D8447E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Dr. Nery requested that Admin</w:t>
      </w:r>
      <w:r w:rsidR="00690838">
        <w:rPr>
          <w:rFonts w:ascii="Calibri" w:eastAsia="Calibri" w:hAnsi="Calibri" w:cs="Calibri"/>
          <w:i/>
          <w:iCs/>
          <w:sz w:val="20"/>
          <w:szCs w:val="20"/>
        </w:rPr>
        <w:t>istrator</w:t>
      </w:r>
      <w:r w:rsidRPr="00CF236C">
        <w:rPr>
          <w:rFonts w:ascii="Calibri" w:eastAsia="Calibri" w:hAnsi="Calibri" w:cs="Calibri"/>
          <w:i/>
          <w:iCs/>
          <w:sz w:val="20"/>
          <w:szCs w:val="20"/>
        </w:rPr>
        <w:t>s have the 10+1 card to share</w:t>
      </w:r>
    </w:p>
    <w:p w14:paraId="1E21FF50" w14:textId="40EB9880" w:rsidR="00476201" w:rsidRPr="00CF236C" w:rsidRDefault="00476201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See Participatory Governance PPT</w:t>
      </w:r>
    </w:p>
    <w:p w14:paraId="1A934F70" w14:textId="39067CB5" w:rsidR="5B6FF863" w:rsidRDefault="5B6FF863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>Accessibility Capability Maturity Model (ACMM)</w:t>
      </w:r>
      <w:r w:rsidR="78410634" w:rsidRPr="7D00BECB">
        <w:rPr>
          <w:rFonts w:ascii="Calibri" w:eastAsia="Calibri" w:hAnsi="Calibri" w:cs="Calibri"/>
          <w:sz w:val="21"/>
          <w:szCs w:val="21"/>
        </w:rPr>
        <w:t xml:space="preserve"> visit</w:t>
      </w:r>
      <w:r>
        <w:tab/>
      </w:r>
      <w:r>
        <w:tab/>
      </w:r>
      <w:r>
        <w:tab/>
      </w:r>
      <w:r>
        <w:tab/>
      </w:r>
      <w:r>
        <w:tab/>
      </w:r>
      <w:r w:rsidR="28C42651" w:rsidRPr="7D00BECB">
        <w:rPr>
          <w:rFonts w:ascii="Calibri" w:eastAsia="Calibri" w:hAnsi="Calibri" w:cs="Calibri"/>
          <w:sz w:val="21"/>
          <w:szCs w:val="21"/>
        </w:rPr>
        <w:t>Claire Coyne</w:t>
      </w:r>
    </w:p>
    <w:p w14:paraId="0641C53D" w14:textId="00101DB7" w:rsidR="00CB1735" w:rsidRPr="00CF236C" w:rsidRDefault="00376810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Visited 9/9-9/11 that goes </w:t>
      </w:r>
      <w:r w:rsidR="00041A76" w:rsidRPr="00CF236C">
        <w:rPr>
          <w:rFonts w:ascii="Calibri" w:eastAsia="Calibri" w:hAnsi="Calibri" w:cs="Calibri"/>
          <w:i/>
          <w:iCs/>
          <w:sz w:val="20"/>
          <w:szCs w:val="20"/>
        </w:rPr>
        <w:t>into effect</w:t>
      </w: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 April 2026</w:t>
      </w:r>
    </w:p>
    <w:p w14:paraId="63B3CFB3" w14:textId="0F495111" w:rsidR="7D00BECB" w:rsidRPr="00CF236C" w:rsidRDefault="00376810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See </w:t>
      </w:r>
      <w:r w:rsidR="001E23E2" w:rsidRPr="00CF236C">
        <w:rPr>
          <w:rFonts w:ascii="Calibri" w:eastAsia="Calibri" w:hAnsi="Calibri" w:cs="Calibri"/>
          <w:i/>
          <w:iCs/>
          <w:sz w:val="20"/>
          <w:szCs w:val="20"/>
        </w:rPr>
        <w:t>ACMM PPT</w:t>
      </w:r>
    </w:p>
    <w:p w14:paraId="60E11FAB" w14:textId="3DE4CCDC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1A21CB4C">
        <w:rPr>
          <w:rStyle w:val="normaltextrun"/>
          <w:rFonts w:ascii="Calibri" w:hAnsi="Calibri" w:cs="Calibri"/>
          <w:b/>
          <w:bCs/>
        </w:rPr>
        <w:t>(45 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7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5BCB7415" w:rsidR="1AAB38A3" w:rsidRDefault="1AAB38A3" w:rsidP="00884CE3">
      <w:pPr>
        <w:pStyle w:val="ListParagraph"/>
        <w:numPr>
          <w:ilvl w:val="1"/>
          <w:numId w:val="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5A1546">
        <w:t xml:space="preserve"> </w:t>
      </w:r>
      <w:r w:rsidR="00E300F9">
        <w:t>Beltran</w:t>
      </w:r>
      <w:r>
        <w:t> </w:t>
      </w:r>
    </w:p>
    <w:p w14:paraId="156B1557" w14:textId="4234DBDB" w:rsidR="1AAB38A3" w:rsidRDefault="1AAB38A3" w:rsidP="00884CE3">
      <w:pPr>
        <w:pStyle w:val="ListParagraph"/>
        <w:numPr>
          <w:ilvl w:val="1"/>
          <w:numId w:val="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5821ADE9" w:rsidR="1AAB38A3" w:rsidRDefault="1AAB38A3" w:rsidP="00884CE3">
      <w:pPr>
        <w:pStyle w:val="ListParagraph"/>
        <w:numPr>
          <w:ilvl w:val="0"/>
          <w:numId w:val="7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14D7D5BE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08BA1D34" w14:textId="5E2A4A51" w:rsidR="570C94C6" w:rsidRDefault="4726AA67" w:rsidP="1A21CB4C">
      <w:pPr>
        <w:pStyle w:val="ListParagraph"/>
        <w:numPr>
          <w:ilvl w:val="1"/>
          <w:numId w:val="7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1785C77D" w14:textId="7661140D" w:rsidR="1AAB38A3" w:rsidRDefault="1AAB38A3" w:rsidP="00884CE3">
      <w:pPr>
        <w:pStyle w:val="ListParagraph"/>
        <w:numPr>
          <w:ilvl w:val="0"/>
          <w:numId w:val="7"/>
        </w:numPr>
        <w:spacing w:after="40"/>
      </w:pPr>
      <w:r>
        <w:t>Participatory Governance Co-Chairs </w:t>
      </w:r>
      <w:r w:rsidR="3C40C619">
        <w:t>(15 minutes)</w:t>
      </w:r>
    </w:p>
    <w:p w14:paraId="646A2C16" w14:textId="295751E8" w:rsidR="00767695" w:rsidRDefault="443A533D" w:rsidP="002F7855">
      <w:pPr>
        <w:pStyle w:val="ListParagraph"/>
        <w:numPr>
          <w:ilvl w:val="1"/>
          <w:numId w:val="7"/>
        </w:numPr>
        <w:spacing w:after="40"/>
      </w:pPr>
      <w:r>
        <w:lastRenderedPageBreak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7C1A659B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66BD867C" w14:textId="211CD4DC" w:rsidR="002F7855" w:rsidRPr="00EE1B9C" w:rsidRDefault="002F7855" w:rsidP="00EE1B9C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EE1B9C">
        <w:rPr>
          <w:i/>
          <w:iCs/>
          <w:sz w:val="20"/>
          <w:szCs w:val="20"/>
        </w:rPr>
        <w:t>Next meeting tomorrow 9/24</w:t>
      </w:r>
    </w:p>
    <w:p w14:paraId="75E7261E" w14:textId="55F5143F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0B4B4E86" w:rsidR="093BBD5A" w:rsidRDefault="443A533D" w:rsidP="00884CE3">
      <w:pPr>
        <w:pStyle w:val="ListParagraph"/>
        <w:numPr>
          <w:ilvl w:val="1"/>
          <w:numId w:val="7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17244F1C" w14:textId="4DDCD8E6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1C4342">
        <w:rPr>
          <w:rStyle w:val="eop"/>
          <w:rFonts w:ascii="Calibri" w:hAnsi="Calibri" w:cs="Calibri"/>
          <w:b/>
          <w:bCs/>
        </w:rPr>
        <w:t xml:space="preserve">: </w:t>
      </w:r>
      <w:r w:rsidR="001C4342" w:rsidRPr="00EE1B9C">
        <w:rPr>
          <w:rStyle w:val="eop"/>
          <w:rFonts w:ascii="Calibri" w:hAnsi="Calibri" w:cs="Calibri"/>
          <w:b/>
          <w:bCs/>
          <w:i/>
          <w:iCs/>
        </w:rPr>
        <w:t>3:17pm</w:t>
      </w:r>
    </w:p>
    <w:sectPr w:rsidR="7527287D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2208" w14:textId="77777777" w:rsidR="00D274BC" w:rsidRDefault="00D274BC">
      <w:pPr>
        <w:spacing w:after="0" w:line="240" w:lineRule="auto"/>
      </w:pPr>
      <w:r>
        <w:separator/>
      </w:r>
    </w:p>
  </w:endnote>
  <w:endnote w:type="continuationSeparator" w:id="0">
    <w:p w14:paraId="6BA5B4DB" w14:textId="77777777" w:rsidR="00D274BC" w:rsidRDefault="00D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55D3" w14:textId="77777777" w:rsidR="00D274BC" w:rsidRDefault="00D274BC">
      <w:pPr>
        <w:spacing w:after="0" w:line="240" w:lineRule="auto"/>
      </w:pPr>
      <w:r>
        <w:separator/>
      </w:r>
    </w:p>
  </w:footnote>
  <w:footnote w:type="continuationSeparator" w:id="0">
    <w:p w14:paraId="64250B6F" w14:textId="77777777" w:rsidR="00D274BC" w:rsidRDefault="00D2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7AB"/>
    <w:multiLevelType w:val="hybridMultilevel"/>
    <w:tmpl w:val="1D98CFE6"/>
    <w:lvl w:ilvl="0" w:tplc="480EB962">
      <w:start w:val="1"/>
      <w:numFmt w:val="decimal"/>
      <w:lvlText w:val="%1."/>
      <w:lvlJc w:val="left"/>
      <w:pPr>
        <w:ind w:left="720" w:hanging="360"/>
      </w:pPr>
    </w:lvl>
    <w:lvl w:ilvl="1" w:tplc="76D08732">
      <w:start w:val="1"/>
      <w:numFmt w:val="lowerLetter"/>
      <w:lvlText w:val="%2."/>
      <w:lvlJc w:val="left"/>
      <w:pPr>
        <w:ind w:left="1440" w:hanging="360"/>
      </w:pPr>
    </w:lvl>
    <w:lvl w:ilvl="2" w:tplc="03D8C6F4">
      <w:start w:val="1"/>
      <w:numFmt w:val="lowerRoman"/>
      <w:lvlText w:val="%3."/>
      <w:lvlJc w:val="right"/>
      <w:pPr>
        <w:ind w:left="2160" w:hanging="180"/>
      </w:pPr>
    </w:lvl>
    <w:lvl w:ilvl="3" w:tplc="1B26FF70">
      <w:start w:val="1"/>
      <w:numFmt w:val="decimal"/>
      <w:lvlText w:val="%4."/>
      <w:lvlJc w:val="left"/>
      <w:pPr>
        <w:ind w:left="2880" w:hanging="360"/>
      </w:pPr>
    </w:lvl>
    <w:lvl w:ilvl="4" w:tplc="1C7E5DBA">
      <w:start w:val="1"/>
      <w:numFmt w:val="lowerLetter"/>
      <w:lvlText w:val="%5."/>
      <w:lvlJc w:val="left"/>
      <w:pPr>
        <w:ind w:left="3600" w:hanging="360"/>
      </w:pPr>
    </w:lvl>
    <w:lvl w:ilvl="5" w:tplc="42562A8A">
      <w:start w:val="1"/>
      <w:numFmt w:val="lowerRoman"/>
      <w:lvlText w:val="%6."/>
      <w:lvlJc w:val="right"/>
      <w:pPr>
        <w:ind w:left="4320" w:hanging="180"/>
      </w:pPr>
    </w:lvl>
    <w:lvl w:ilvl="6" w:tplc="48484466">
      <w:start w:val="1"/>
      <w:numFmt w:val="decimal"/>
      <w:lvlText w:val="%7."/>
      <w:lvlJc w:val="left"/>
      <w:pPr>
        <w:ind w:left="5040" w:hanging="360"/>
      </w:pPr>
    </w:lvl>
    <w:lvl w:ilvl="7" w:tplc="6A2CA3B6">
      <w:start w:val="1"/>
      <w:numFmt w:val="lowerLetter"/>
      <w:lvlText w:val="%8."/>
      <w:lvlJc w:val="left"/>
      <w:pPr>
        <w:ind w:left="5760" w:hanging="360"/>
      </w:pPr>
    </w:lvl>
    <w:lvl w:ilvl="8" w:tplc="E4E6C9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E450"/>
    <w:multiLevelType w:val="hybridMultilevel"/>
    <w:tmpl w:val="38068DC2"/>
    <w:lvl w:ilvl="0" w:tplc="D99E37F8">
      <w:start w:val="1"/>
      <w:numFmt w:val="decimal"/>
      <w:lvlText w:val="%1."/>
      <w:lvlJc w:val="left"/>
      <w:pPr>
        <w:ind w:left="720" w:hanging="360"/>
      </w:pPr>
    </w:lvl>
    <w:lvl w:ilvl="1" w:tplc="8B74858C">
      <w:start w:val="1"/>
      <w:numFmt w:val="lowerLetter"/>
      <w:lvlText w:val="%2."/>
      <w:lvlJc w:val="left"/>
      <w:pPr>
        <w:ind w:left="1440" w:hanging="360"/>
      </w:pPr>
    </w:lvl>
    <w:lvl w:ilvl="2" w:tplc="EE000A6E">
      <w:start w:val="1"/>
      <w:numFmt w:val="lowerRoman"/>
      <w:lvlText w:val="%3."/>
      <w:lvlJc w:val="right"/>
      <w:pPr>
        <w:ind w:left="2160" w:hanging="180"/>
      </w:pPr>
    </w:lvl>
    <w:lvl w:ilvl="3" w:tplc="6388C5F8">
      <w:start w:val="1"/>
      <w:numFmt w:val="decimal"/>
      <w:lvlText w:val="%4."/>
      <w:lvlJc w:val="left"/>
      <w:pPr>
        <w:ind w:left="2880" w:hanging="360"/>
      </w:pPr>
    </w:lvl>
    <w:lvl w:ilvl="4" w:tplc="35D0E422">
      <w:start w:val="1"/>
      <w:numFmt w:val="lowerLetter"/>
      <w:lvlText w:val="%5."/>
      <w:lvlJc w:val="left"/>
      <w:pPr>
        <w:ind w:left="3600" w:hanging="360"/>
      </w:pPr>
    </w:lvl>
    <w:lvl w:ilvl="5" w:tplc="9378C716">
      <w:start w:val="1"/>
      <w:numFmt w:val="lowerRoman"/>
      <w:lvlText w:val="%6."/>
      <w:lvlJc w:val="right"/>
      <w:pPr>
        <w:ind w:left="4320" w:hanging="180"/>
      </w:pPr>
    </w:lvl>
    <w:lvl w:ilvl="6" w:tplc="0C1A8998">
      <w:start w:val="1"/>
      <w:numFmt w:val="decimal"/>
      <w:lvlText w:val="%7."/>
      <w:lvlJc w:val="left"/>
      <w:pPr>
        <w:ind w:left="5040" w:hanging="360"/>
      </w:pPr>
    </w:lvl>
    <w:lvl w:ilvl="7" w:tplc="F6744DC4">
      <w:start w:val="1"/>
      <w:numFmt w:val="lowerLetter"/>
      <w:lvlText w:val="%8."/>
      <w:lvlJc w:val="left"/>
      <w:pPr>
        <w:ind w:left="5760" w:hanging="360"/>
      </w:pPr>
    </w:lvl>
    <w:lvl w:ilvl="8" w:tplc="B0FE83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3BE50"/>
    <w:multiLevelType w:val="hybridMultilevel"/>
    <w:tmpl w:val="C306465E"/>
    <w:lvl w:ilvl="0" w:tplc="13947C34">
      <w:start w:val="1"/>
      <w:numFmt w:val="decimal"/>
      <w:lvlText w:val="%1."/>
      <w:lvlJc w:val="left"/>
      <w:pPr>
        <w:ind w:left="720" w:hanging="360"/>
      </w:pPr>
    </w:lvl>
    <w:lvl w:ilvl="1" w:tplc="6130E28C">
      <w:start w:val="1"/>
      <w:numFmt w:val="lowerLetter"/>
      <w:lvlText w:val="%2."/>
      <w:lvlJc w:val="left"/>
      <w:pPr>
        <w:ind w:left="1440" w:hanging="360"/>
      </w:pPr>
    </w:lvl>
    <w:lvl w:ilvl="2" w:tplc="C1347C34">
      <w:start w:val="1"/>
      <w:numFmt w:val="lowerRoman"/>
      <w:lvlText w:val="%3."/>
      <w:lvlJc w:val="right"/>
      <w:pPr>
        <w:ind w:left="2160" w:hanging="180"/>
      </w:pPr>
    </w:lvl>
    <w:lvl w:ilvl="3" w:tplc="41280468">
      <w:start w:val="1"/>
      <w:numFmt w:val="decimal"/>
      <w:lvlText w:val="%4."/>
      <w:lvlJc w:val="left"/>
      <w:pPr>
        <w:ind w:left="2880" w:hanging="360"/>
      </w:pPr>
    </w:lvl>
    <w:lvl w:ilvl="4" w:tplc="6FD2513E">
      <w:start w:val="1"/>
      <w:numFmt w:val="lowerLetter"/>
      <w:lvlText w:val="%5."/>
      <w:lvlJc w:val="left"/>
      <w:pPr>
        <w:ind w:left="3600" w:hanging="360"/>
      </w:pPr>
    </w:lvl>
    <w:lvl w:ilvl="5" w:tplc="12C6B65A">
      <w:start w:val="1"/>
      <w:numFmt w:val="lowerRoman"/>
      <w:lvlText w:val="%6."/>
      <w:lvlJc w:val="right"/>
      <w:pPr>
        <w:ind w:left="4320" w:hanging="180"/>
      </w:pPr>
    </w:lvl>
    <w:lvl w:ilvl="6" w:tplc="4A40F17E">
      <w:start w:val="1"/>
      <w:numFmt w:val="decimal"/>
      <w:lvlText w:val="%7."/>
      <w:lvlJc w:val="left"/>
      <w:pPr>
        <w:ind w:left="5040" w:hanging="360"/>
      </w:pPr>
    </w:lvl>
    <w:lvl w:ilvl="7" w:tplc="08BEA79C">
      <w:start w:val="1"/>
      <w:numFmt w:val="lowerLetter"/>
      <w:lvlText w:val="%8."/>
      <w:lvlJc w:val="left"/>
      <w:pPr>
        <w:ind w:left="5760" w:hanging="360"/>
      </w:pPr>
    </w:lvl>
    <w:lvl w:ilvl="8" w:tplc="95B6CD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D1EB2"/>
    <w:multiLevelType w:val="hybridMultilevel"/>
    <w:tmpl w:val="4DF4DB6A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A24C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171425">
    <w:abstractNumId w:val="4"/>
  </w:num>
  <w:num w:numId="2" w16cid:durableId="1050569371">
    <w:abstractNumId w:val="3"/>
  </w:num>
  <w:num w:numId="3" w16cid:durableId="405761274">
    <w:abstractNumId w:val="7"/>
  </w:num>
  <w:num w:numId="4" w16cid:durableId="546569">
    <w:abstractNumId w:val="1"/>
  </w:num>
  <w:num w:numId="5" w16cid:durableId="1946887194">
    <w:abstractNumId w:val="0"/>
  </w:num>
  <w:num w:numId="6" w16cid:durableId="1601840447">
    <w:abstractNumId w:val="5"/>
  </w:num>
  <w:num w:numId="7" w16cid:durableId="1586308195">
    <w:abstractNumId w:val="2"/>
  </w:num>
  <w:num w:numId="8" w16cid:durableId="1062605555">
    <w:abstractNumId w:val="6"/>
  </w:num>
  <w:num w:numId="9" w16cid:durableId="1674264813">
    <w:abstractNumId w:val="9"/>
  </w:num>
  <w:num w:numId="10" w16cid:durableId="77425479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41A76"/>
    <w:rsid w:val="00084436"/>
    <w:rsid w:val="00091871"/>
    <w:rsid w:val="000A12AB"/>
    <w:rsid w:val="000A7995"/>
    <w:rsid w:val="000E45AA"/>
    <w:rsid w:val="000E4D67"/>
    <w:rsid w:val="000F5D23"/>
    <w:rsid w:val="00101892"/>
    <w:rsid w:val="001C4342"/>
    <w:rsid w:val="001C46C6"/>
    <w:rsid w:val="001E1357"/>
    <w:rsid w:val="001E23E2"/>
    <w:rsid w:val="001F2776"/>
    <w:rsid w:val="00205F04"/>
    <w:rsid w:val="00215CED"/>
    <w:rsid w:val="00217141"/>
    <w:rsid w:val="00217EE5"/>
    <w:rsid w:val="0022EDA7"/>
    <w:rsid w:val="00247846"/>
    <w:rsid w:val="0026A23A"/>
    <w:rsid w:val="00272055"/>
    <w:rsid w:val="0027255F"/>
    <w:rsid w:val="002940B8"/>
    <w:rsid w:val="002972A2"/>
    <w:rsid w:val="002A2250"/>
    <w:rsid w:val="002D7437"/>
    <w:rsid w:val="002F7855"/>
    <w:rsid w:val="003232F0"/>
    <w:rsid w:val="00376810"/>
    <w:rsid w:val="003776F7"/>
    <w:rsid w:val="00383F31"/>
    <w:rsid w:val="003D5F1E"/>
    <w:rsid w:val="003E5142"/>
    <w:rsid w:val="003E6A2E"/>
    <w:rsid w:val="00422D5A"/>
    <w:rsid w:val="00426B25"/>
    <w:rsid w:val="004420C2"/>
    <w:rsid w:val="0044212E"/>
    <w:rsid w:val="00452B10"/>
    <w:rsid w:val="004609E2"/>
    <w:rsid w:val="00476201"/>
    <w:rsid w:val="004C52C9"/>
    <w:rsid w:val="0053873D"/>
    <w:rsid w:val="00555CBF"/>
    <w:rsid w:val="005A1546"/>
    <w:rsid w:val="005B72B9"/>
    <w:rsid w:val="005D56CF"/>
    <w:rsid w:val="005D71A9"/>
    <w:rsid w:val="005F66B2"/>
    <w:rsid w:val="00646495"/>
    <w:rsid w:val="00652C02"/>
    <w:rsid w:val="00690838"/>
    <w:rsid w:val="006A6844"/>
    <w:rsid w:val="006B3B3E"/>
    <w:rsid w:val="006B4EB6"/>
    <w:rsid w:val="006D1EF3"/>
    <w:rsid w:val="006E0597"/>
    <w:rsid w:val="007628C8"/>
    <w:rsid w:val="00767695"/>
    <w:rsid w:val="00767E52"/>
    <w:rsid w:val="007B41B6"/>
    <w:rsid w:val="007C70F3"/>
    <w:rsid w:val="007D0D28"/>
    <w:rsid w:val="007E7E98"/>
    <w:rsid w:val="007F0AA1"/>
    <w:rsid w:val="007F5124"/>
    <w:rsid w:val="00810C44"/>
    <w:rsid w:val="00818D4E"/>
    <w:rsid w:val="008218D6"/>
    <w:rsid w:val="00827712"/>
    <w:rsid w:val="00831362"/>
    <w:rsid w:val="00832FB1"/>
    <w:rsid w:val="0083542D"/>
    <w:rsid w:val="0083608A"/>
    <w:rsid w:val="0085183B"/>
    <w:rsid w:val="00854CB8"/>
    <w:rsid w:val="0087462A"/>
    <w:rsid w:val="00884CE3"/>
    <w:rsid w:val="008A4BDE"/>
    <w:rsid w:val="008B287E"/>
    <w:rsid w:val="008C0224"/>
    <w:rsid w:val="008C2A66"/>
    <w:rsid w:val="00912F13"/>
    <w:rsid w:val="00914D05"/>
    <w:rsid w:val="00925CBA"/>
    <w:rsid w:val="009334CF"/>
    <w:rsid w:val="00961641"/>
    <w:rsid w:val="00986F18"/>
    <w:rsid w:val="0099692E"/>
    <w:rsid w:val="009A04F4"/>
    <w:rsid w:val="009A5CAD"/>
    <w:rsid w:val="009A6833"/>
    <w:rsid w:val="009B5308"/>
    <w:rsid w:val="009D08AF"/>
    <w:rsid w:val="009E49CB"/>
    <w:rsid w:val="009F4F19"/>
    <w:rsid w:val="00A2170F"/>
    <w:rsid w:val="00A327EC"/>
    <w:rsid w:val="00A44B76"/>
    <w:rsid w:val="00A83106"/>
    <w:rsid w:val="00A843BD"/>
    <w:rsid w:val="00AC5B97"/>
    <w:rsid w:val="00AE25EF"/>
    <w:rsid w:val="00AF4819"/>
    <w:rsid w:val="00AF75C5"/>
    <w:rsid w:val="00B15FEA"/>
    <w:rsid w:val="00B34E8A"/>
    <w:rsid w:val="00B55A99"/>
    <w:rsid w:val="00B90D78"/>
    <w:rsid w:val="00BC1056"/>
    <w:rsid w:val="00BC51F6"/>
    <w:rsid w:val="00BE6A34"/>
    <w:rsid w:val="00C03894"/>
    <w:rsid w:val="00C06F77"/>
    <w:rsid w:val="00C32C69"/>
    <w:rsid w:val="00C421BA"/>
    <w:rsid w:val="00C44E1B"/>
    <w:rsid w:val="00C7385A"/>
    <w:rsid w:val="00C95B1C"/>
    <w:rsid w:val="00CB1735"/>
    <w:rsid w:val="00CD7C62"/>
    <w:rsid w:val="00CE4E5A"/>
    <w:rsid w:val="00CF236C"/>
    <w:rsid w:val="00CF2F55"/>
    <w:rsid w:val="00D10565"/>
    <w:rsid w:val="00D130A0"/>
    <w:rsid w:val="00D274BC"/>
    <w:rsid w:val="00D332BF"/>
    <w:rsid w:val="00D66147"/>
    <w:rsid w:val="00D72DF4"/>
    <w:rsid w:val="00D736EE"/>
    <w:rsid w:val="00D8447E"/>
    <w:rsid w:val="00D925F7"/>
    <w:rsid w:val="00DA01AE"/>
    <w:rsid w:val="00DA2C51"/>
    <w:rsid w:val="00DC5AF0"/>
    <w:rsid w:val="00DC645C"/>
    <w:rsid w:val="00DD4200"/>
    <w:rsid w:val="00E01293"/>
    <w:rsid w:val="00E10415"/>
    <w:rsid w:val="00E256EF"/>
    <w:rsid w:val="00E300F9"/>
    <w:rsid w:val="00E47113"/>
    <w:rsid w:val="00E523F4"/>
    <w:rsid w:val="00E70FDD"/>
    <w:rsid w:val="00E82E5B"/>
    <w:rsid w:val="00E86DF7"/>
    <w:rsid w:val="00EA3230"/>
    <w:rsid w:val="00EE1B9C"/>
    <w:rsid w:val="00F32702"/>
    <w:rsid w:val="00F528B0"/>
    <w:rsid w:val="00F678C7"/>
    <w:rsid w:val="00F71457"/>
    <w:rsid w:val="00F71AC9"/>
    <w:rsid w:val="00F80265"/>
    <w:rsid w:val="00FB737B"/>
    <w:rsid w:val="00FCF03D"/>
    <w:rsid w:val="00FD0BAF"/>
    <w:rsid w:val="00FD3021"/>
    <w:rsid w:val="00FD5E30"/>
    <w:rsid w:val="00FE5D75"/>
    <w:rsid w:val="00FF1066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CA970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7D8F3C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4F285C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C826B5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33401985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HNYXMCCMVK3K-464-1273</_dlc_DocId>
    <_dlc_DocIdUrl xmlns="431189f8-a51b-453f-9f0c-3a0b3b65b12f">
      <Url>http://sharepoint.sac.edu/President/AcademicSenate/_layouts/15/DocIdRedir.aspx?ID=HNYXMCCMVK3K-464-1273</Url>
      <Description>HNYXMCCMVK3K-464-1273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7200F0E7-BAAC-4770-987B-DDA7532B062E}"/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C257C-262D-4269-9A3E-B88983B82191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716</Words>
  <Characters>3998</Characters>
  <Application>Microsoft Office Word</Application>
  <DocSecurity>0</DocSecurity>
  <Lines>117</Lines>
  <Paragraphs>134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109</cp:revision>
  <dcterms:created xsi:type="dcterms:W3CDTF">2025-09-16T22:57:00Z</dcterms:created>
  <dcterms:modified xsi:type="dcterms:W3CDTF">2025-10-09T23:11:00Z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189eab9d-9a8b-49fb-a2b0-0383378ca433</vt:lpwstr>
  </property>
</Properties>
</file>