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004D0260" w:rsidR="00F528B0" w:rsidRPr="00D75285" w:rsidRDefault="00F528B0" w:rsidP="00F15FF0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83082D2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4B5217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14:paraId="182787EF" w14:textId="41028C73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83082D2">
        <w:rPr>
          <w:rFonts w:ascii="Calibri" w:hAnsi="Calibri" w:cs="Calibri"/>
          <w:sz w:val="24"/>
          <w:szCs w:val="24"/>
        </w:rPr>
        <w:t xml:space="preserve">Tuesday, </w:t>
      </w:r>
      <w:r w:rsidR="00FC3C86">
        <w:rPr>
          <w:rFonts w:ascii="Calibri" w:hAnsi="Calibri" w:cs="Calibri"/>
          <w:sz w:val="24"/>
          <w:szCs w:val="24"/>
        </w:rPr>
        <w:t>April 14</w:t>
      </w:r>
      <w:r w:rsidR="008A6225" w:rsidRPr="083082D2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8A6225" w:rsidRPr="083082D2">
        <w:rPr>
          <w:rFonts w:ascii="Calibri" w:hAnsi="Calibri" w:cs="Calibri"/>
          <w:sz w:val="24"/>
          <w:szCs w:val="24"/>
        </w:rPr>
        <w:t>2026</w:t>
      </w:r>
      <w:proofErr w:type="gramEnd"/>
      <w:r w:rsidRPr="083082D2">
        <w:rPr>
          <w:rFonts w:ascii="Calibri" w:hAnsi="Calibri" w:cs="Calibri"/>
          <w:sz w:val="24"/>
          <w:szCs w:val="24"/>
        </w:rPr>
        <w:t xml:space="preserve"> </w:t>
      </w:r>
      <w:r w:rsidRPr="083082D2">
        <w:rPr>
          <w:rFonts w:ascii="Calibri" w:hAnsi="Calibri" w:cs="Calibri"/>
          <w:sz w:val="24"/>
          <w:szCs w:val="24"/>
          <w:vertAlign w:val="subscript"/>
        </w:rPr>
        <w:t>~</w:t>
      </w:r>
      <w:r w:rsidRPr="083082D2">
        <w:rPr>
          <w:rFonts w:ascii="Calibri" w:hAnsi="Calibri" w:cs="Calibri"/>
          <w:sz w:val="24"/>
          <w:szCs w:val="24"/>
        </w:rPr>
        <w:t xml:space="preserve"> 1:30pm – 3:30pm</w:t>
      </w:r>
    </w:p>
    <w:p w14:paraId="3FA8F4D5" w14:textId="0972A139" w:rsidR="00F54E34" w:rsidRPr="00F54E34" w:rsidRDefault="00F528B0" w:rsidP="083082D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FC3C8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BEB5917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618630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="6BDA89F2" w:rsidRPr="00FC3C86">
        <w:rPr>
          <w:rFonts w:ascii="Calibri" w:hAnsi="Calibri" w:cs="Calibri"/>
          <w:b/>
          <w:bCs/>
          <w:color w:val="FF0000"/>
          <w:sz w:val="24"/>
          <w:szCs w:val="24"/>
        </w:rPr>
        <w:t>Location</w:t>
      </w:r>
      <w:r w:rsidR="00FC3C86" w:rsidRPr="00FC3C86">
        <w:rPr>
          <w:rFonts w:ascii="Calibri" w:hAnsi="Calibri" w:cs="Calibri"/>
          <w:b/>
          <w:bCs/>
          <w:color w:val="FF0000"/>
          <w:sz w:val="24"/>
          <w:szCs w:val="24"/>
        </w:rPr>
        <w:t xml:space="preserve"> Update</w:t>
      </w:r>
      <w:r w:rsidR="6BDA89F2" w:rsidRPr="00FC3C86">
        <w:rPr>
          <w:rFonts w:ascii="Calibri" w:hAnsi="Calibri" w:cs="Calibri"/>
          <w:b/>
          <w:bCs/>
          <w:color w:val="FF0000"/>
          <w:sz w:val="24"/>
          <w:szCs w:val="24"/>
        </w:rPr>
        <w:t xml:space="preserve">: </w:t>
      </w:r>
      <w:r w:rsidR="00FC3C86" w:rsidRPr="00FC3C86">
        <w:rPr>
          <w:rFonts w:ascii="Calibri" w:hAnsi="Calibri" w:cs="Calibri"/>
          <w:b/>
          <w:bCs/>
          <w:color w:val="FF0000"/>
          <w:sz w:val="24"/>
          <w:szCs w:val="24"/>
        </w:rPr>
        <w:t>CEC – F 101</w:t>
      </w:r>
      <w:r w:rsidR="564130D1" w:rsidRPr="00FC3C86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FC3C86" w:rsidRPr="00FC3C86">
          <w:rPr>
            <w:rStyle w:val="Hyperlink"/>
          </w:rPr>
          <w:t>831 0263 4969</w:t>
        </w:r>
      </w:hyperlink>
    </w:p>
    <w:p w14:paraId="096AF3D0" w14:textId="4FC55D14" w:rsidR="00D332BF" w:rsidRDefault="00D332BF" w:rsidP="423001E1">
      <w:pPr>
        <w:spacing w:after="0" w:line="240" w:lineRule="auto"/>
      </w:pPr>
    </w:p>
    <w:p w14:paraId="7A08223B" w14:textId="02621FCF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1AC0D72D" w:rsidR="008218D6" w:rsidRDefault="008218D6" w:rsidP="51607465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51607465">
        <w:rPr>
          <w:rStyle w:val="normaltextrun"/>
          <w:rFonts w:ascii="Calibri" w:hAnsi="Calibri" w:cs="Calibri"/>
          <w:sz w:val="22"/>
          <w:szCs w:val="22"/>
        </w:rPr>
        <w:t>Call to Order</w:t>
      </w:r>
      <w:r w:rsidRPr="51607465">
        <w:rPr>
          <w:rStyle w:val="eop"/>
          <w:rFonts w:ascii="Calibri" w:hAnsi="Calibri" w:cs="Calibri"/>
          <w:sz w:val="22"/>
          <w:szCs w:val="22"/>
        </w:rPr>
        <w:t> </w:t>
      </w:r>
      <w:r w:rsidR="3DF60953" w:rsidRPr="51607465">
        <w:rPr>
          <w:rStyle w:val="eop"/>
          <w:rFonts w:ascii="Calibri" w:hAnsi="Calibri" w:cs="Calibri"/>
          <w:i/>
          <w:iCs/>
          <w:sz w:val="22"/>
          <w:szCs w:val="22"/>
        </w:rPr>
        <w:t>1:33pm</w:t>
      </w:r>
    </w:p>
    <w:p w14:paraId="5B95AFD7" w14:textId="447FA52D" w:rsidR="008218D6" w:rsidRDefault="008218D6" w:rsidP="57ECCEDC">
      <w:pPr>
        <w:pStyle w:val="paragraph"/>
        <w:numPr>
          <w:ilvl w:val="0"/>
          <w:numId w:val="1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ECCED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 w:rsidRPr="57ECCEDC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27F47929" w:rsidRPr="57ECCEDC">
        <w:rPr>
          <w:rStyle w:val="normaltextrun"/>
          <w:rFonts w:ascii="Calibri" w:hAnsi="Calibri" w:cs="Calibri"/>
          <w:sz w:val="22"/>
          <w:szCs w:val="22"/>
        </w:rPr>
        <w:t xml:space="preserve">5 </w:t>
      </w:r>
      <w:r w:rsidR="006B608F" w:rsidRPr="57ECCEDC">
        <w:rPr>
          <w:rStyle w:val="normaltextrun"/>
          <w:rFonts w:ascii="Calibri" w:hAnsi="Calibri" w:cs="Calibri"/>
          <w:sz w:val="22"/>
          <w:szCs w:val="22"/>
        </w:rPr>
        <w:t>minutes)</w:t>
      </w:r>
      <w:r w:rsidR="000863F4" w:rsidRPr="57ECCEDC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0D795CE" w14:textId="77777777" w:rsidR="00190F7A" w:rsidRDefault="0CFD9F35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51607465">
        <w:rPr>
          <w:rStyle w:val="normaltextrun"/>
          <w:rFonts w:ascii="Calibri" w:hAnsi="Calibri" w:cs="Calibri"/>
          <w:sz w:val="22"/>
          <w:szCs w:val="22"/>
        </w:rPr>
        <w:t>Approval of Agenda</w:t>
      </w:r>
    </w:p>
    <w:p w14:paraId="487B466A" w14:textId="0DBC5B6C" w:rsidR="34315CAD" w:rsidRDefault="34315CAD" w:rsidP="5160746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E801A3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Claire Coyne</w:t>
      </w:r>
      <w:r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: </w:t>
      </w:r>
      <w:r w:rsidR="628E531B"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Amendment to the agenda: </w:t>
      </w:r>
      <w:r w:rsidR="37444621"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>AR 4250 tabled</w:t>
      </w:r>
      <w:r w:rsidR="00E801A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for 04.28.26</w:t>
      </w:r>
      <w:r w:rsidR="37444621"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and moving Planning &amp; Budget report before </w:t>
      </w:r>
      <w:r w:rsidR="00E801A3"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>officer’s</w:t>
      </w:r>
      <w:r w:rsidR="37444621"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report</w:t>
      </w:r>
    </w:p>
    <w:p w14:paraId="5933A5D3" w14:textId="07A2F7EA" w:rsidR="7A63492D" w:rsidRDefault="00190F7A" w:rsidP="51607465">
      <w:pPr>
        <w:pStyle w:val="paragraph"/>
        <w:spacing w:before="0" w:beforeAutospacing="0" w:after="0" w:afterAutospacing="0"/>
        <w:ind w:left="1440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>1</w:t>
      </w:r>
      <w:r w:rsidRPr="51607465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5160746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51607465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Steve Bautista</w:t>
      </w:r>
      <w:r w:rsidR="0CFD9F35" w:rsidRPr="51607465">
        <w:rPr>
          <w:rStyle w:val="eop"/>
          <w:rFonts w:ascii="Calibri" w:hAnsi="Calibri" w:cs="Calibri"/>
          <w:i/>
          <w:iCs/>
          <w:sz w:val="20"/>
          <w:szCs w:val="20"/>
        </w:rPr>
        <w:t> </w:t>
      </w:r>
    </w:p>
    <w:p w14:paraId="245B8C10" w14:textId="6AFA175B" w:rsidR="643EFD22" w:rsidRDefault="643EFD22" w:rsidP="51607465">
      <w:pPr>
        <w:pStyle w:val="paragraph"/>
        <w:spacing w:before="0" w:beforeAutospacing="0" w:after="0" w:afterAutospacing="0"/>
        <w:ind w:left="1440" w:firstLine="432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51607465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 Hoang</w:t>
      </w:r>
    </w:p>
    <w:p w14:paraId="2EA265F6" w14:textId="618C4372" w:rsidR="643EFD22" w:rsidRDefault="00E801A3" w:rsidP="51607465">
      <w:pPr>
        <w:pStyle w:val="paragraph"/>
        <w:spacing w:before="0" w:beforeAutospacing="0" w:after="0" w:afterAutospacing="0"/>
        <w:ind w:left="1440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8626B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>Approved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 with those amendments</w:t>
      </w:r>
    </w:p>
    <w:p w14:paraId="5F67DD10" w14:textId="11DD590D" w:rsidR="000F7CB3" w:rsidRPr="00E801A3" w:rsidRDefault="7A63492D" w:rsidP="00E801A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="00C85536">
        <w:rPr>
          <w:rStyle w:val="eop"/>
          <w:rFonts w:ascii="Calibri" w:hAnsi="Calibri" w:cs="Calibri"/>
          <w:sz w:val="22"/>
          <w:szCs w:val="22"/>
        </w:rPr>
        <w:t xml:space="preserve">: </w:t>
      </w:r>
      <w:r w:rsidR="00E801A3" w:rsidRPr="00E801A3">
        <w:rPr>
          <w:rStyle w:val="eop"/>
          <w:rFonts w:ascii="Calibri" w:hAnsi="Calibri" w:cs="Calibri"/>
          <w:i/>
          <w:iCs/>
          <w:sz w:val="20"/>
          <w:szCs w:val="20"/>
        </w:rPr>
        <w:t>Andrew Barrios, Donna Khalid, Gizelle Ponzillo, Rick Corp, Joanna McNerney, Jeff Lamb, Anthony Macias</w:t>
      </w:r>
      <w:r w:rsidR="00E801A3">
        <w:rPr>
          <w:rStyle w:val="eop"/>
          <w:rFonts w:ascii="Calibri" w:hAnsi="Calibri" w:cs="Calibri"/>
        </w:rPr>
        <w:t xml:space="preserve">, </w:t>
      </w:r>
      <w:r w:rsidR="004827BE" w:rsidRPr="00E801A3">
        <w:rPr>
          <w:rStyle w:val="eop"/>
          <w:rFonts w:ascii="Calibri" w:hAnsi="Calibri" w:cs="Calibri"/>
          <w:i/>
          <w:iCs/>
          <w:sz w:val="20"/>
          <w:szCs w:val="20"/>
        </w:rPr>
        <w:t>Zoom</w:t>
      </w:r>
      <w:r w:rsidR="00E801A3">
        <w:rPr>
          <w:rStyle w:val="eop"/>
          <w:rFonts w:ascii="Calibri" w:hAnsi="Calibri" w:cs="Calibri"/>
          <w:i/>
          <w:iCs/>
          <w:sz w:val="20"/>
          <w:szCs w:val="20"/>
        </w:rPr>
        <w:t>:</w:t>
      </w:r>
      <w:r w:rsidR="004827BE" w:rsidRPr="00E801A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0F7CB3" w:rsidRPr="00E801A3">
        <w:rPr>
          <w:rStyle w:val="eop"/>
          <w:rFonts w:ascii="Calibri" w:hAnsi="Calibri" w:cs="Calibri"/>
          <w:i/>
          <w:iCs/>
          <w:sz w:val="20"/>
          <w:szCs w:val="20"/>
        </w:rPr>
        <w:t xml:space="preserve">Parisa Samaie, </w:t>
      </w:r>
      <w:r w:rsidR="004827BE" w:rsidRPr="00E801A3">
        <w:rPr>
          <w:rStyle w:val="eop"/>
          <w:rFonts w:ascii="Calibri" w:hAnsi="Calibri" w:cs="Calibri"/>
          <w:i/>
          <w:iCs/>
          <w:sz w:val="20"/>
          <w:szCs w:val="20"/>
        </w:rPr>
        <w:t>Dr. Kristi Blackburn, Elisabeth Chavez, Leo Pastrana</w:t>
      </w:r>
    </w:p>
    <w:p w14:paraId="6F0894EE" w14:textId="73BB0BDC" w:rsidR="7A63492D" w:rsidRPr="00C87744" w:rsidRDefault="7A63492D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 xml:space="preserve">Limited to 3 minutes per person and 10 minutes </w:t>
      </w:r>
      <w:proofErr w:type="gramStart"/>
      <w:r w:rsidRPr="611C8467">
        <w:rPr>
          <w:rStyle w:val="normaltextrun"/>
          <w:rFonts w:ascii="Calibri" w:hAnsi="Calibri" w:cs="Calibri"/>
          <w:sz w:val="20"/>
          <w:szCs w:val="20"/>
        </w:rPr>
        <w:t>total  </w:t>
      </w:r>
      <w:r w:rsidR="00E801A3">
        <w:rPr>
          <w:rStyle w:val="normaltextrun"/>
          <w:rFonts w:ascii="Calibri" w:hAnsi="Calibri" w:cs="Calibri"/>
          <w:sz w:val="20"/>
          <w:szCs w:val="20"/>
        </w:rPr>
        <w:t>-</w:t>
      </w:r>
      <w:proofErr w:type="gramEnd"/>
      <w:r w:rsidR="00E801A3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E801A3" w:rsidRPr="00E801A3">
        <w:rPr>
          <w:rStyle w:val="normaltextrun"/>
          <w:rFonts w:ascii="Calibri" w:hAnsi="Calibri" w:cs="Calibri"/>
          <w:i/>
          <w:iCs/>
          <w:sz w:val="20"/>
          <w:szCs w:val="20"/>
        </w:rPr>
        <w:t>none</w:t>
      </w:r>
    </w:p>
    <w:p w14:paraId="488ADB28" w14:textId="54294110" w:rsidR="7A63492D" w:rsidRDefault="7A63492D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  <w:r w:rsidR="00E801A3">
        <w:rPr>
          <w:rStyle w:val="eop"/>
          <w:rFonts w:ascii="Calibri" w:hAnsi="Calibri" w:cs="Calibri"/>
          <w:sz w:val="22"/>
          <w:szCs w:val="22"/>
        </w:rPr>
        <w:t xml:space="preserve"> </w:t>
      </w:r>
      <w:proofErr w:type="gramStart"/>
      <w:r w:rsidR="00E801A3">
        <w:rPr>
          <w:rStyle w:val="eop"/>
          <w:rFonts w:ascii="Calibri" w:hAnsi="Calibri" w:cs="Calibri"/>
          <w:sz w:val="22"/>
          <w:szCs w:val="22"/>
        </w:rPr>
        <w:t>from</w:t>
      </w:r>
      <w:proofErr w:type="gramEnd"/>
      <w:r w:rsidR="00E801A3">
        <w:rPr>
          <w:rStyle w:val="eop"/>
          <w:rFonts w:ascii="Calibri" w:hAnsi="Calibri" w:cs="Calibri"/>
          <w:sz w:val="22"/>
          <w:szCs w:val="22"/>
        </w:rPr>
        <w:t xml:space="preserve"> March 24, 2026</w:t>
      </w:r>
    </w:p>
    <w:p w14:paraId="2108A962" w14:textId="140F7D37" w:rsidR="00190F7A" w:rsidRDefault="00190F7A" w:rsidP="51607465">
      <w:pPr>
        <w:pStyle w:val="paragraph"/>
        <w:spacing w:before="0" w:beforeAutospacing="0" w:after="0" w:afterAutospacing="0"/>
        <w:ind w:left="1296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51607465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Catherine Emley</w:t>
      </w:r>
    </w:p>
    <w:p w14:paraId="023991ED" w14:textId="1C8E960E" w:rsidR="00190F7A" w:rsidRDefault="00190F7A" w:rsidP="51607465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51607465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51607465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TJ Naman</w:t>
      </w:r>
    </w:p>
    <w:p w14:paraId="3C752814" w14:textId="3E5C1F9A" w:rsidR="00E801A3" w:rsidRPr="00C8626B" w:rsidRDefault="00E801A3" w:rsidP="51607465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C8626B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>Approved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048DE0D9" w14:textId="6613C170" w:rsidR="3A88FCC3" w:rsidRDefault="3A88FCC3" w:rsidP="00884CE3">
      <w:pPr>
        <w:pStyle w:val="ListParagraph"/>
        <w:numPr>
          <w:ilvl w:val="0"/>
          <w:numId w:val="14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="005810D6" w:rsidRPr="005810D6">
        <w:t>Yajaira Velazquez</w:t>
      </w:r>
    </w:p>
    <w:p w14:paraId="5B9B82BF" w14:textId="5BE783CC" w:rsidR="00CE1E2E" w:rsidRPr="00E801A3" w:rsidRDefault="0F675A8D" w:rsidP="00E801A3">
      <w:pPr>
        <w:pStyle w:val="ListParagraph"/>
        <w:ind w:left="1440"/>
        <w:rPr>
          <w:i/>
          <w:iCs/>
          <w:sz w:val="20"/>
          <w:szCs w:val="20"/>
        </w:rPr>
      </w:pPr>
      <w:r w:rsidRPr="00E801A3">
        <w:rPr>
          <w:i/>
          <w:iCs/>
          <w:sz w:val="20"/>
          <w:szCs w:val="20"/>
        </w:rPr>
        <w:t>Monday April 20</w:t>
      </w:r>
      <w:r w:rsidRPr="00E801A3">
        <w:rPr>
          <w:i/>
          <w:iCs/>
          <w:sz w:val="20"/>
          <w:szCs w:val="20"/>
          <w:vertAlign w:val="superscript"/>
        </w:rPr>
        <w:t>th</w:t>
      </w:r>
      <w:r w:rsidRPr="00E801A3">
        <w:rPr>
          <w:i/>
          <w:iCs/>
          <w:sz w:val="20"/>
          <w:szCs w:val="20"/>
        </w:rPr>
        <w:t xml:space="preserve"> at Central Plaza - Sustain-a-Palooza </w:t>
      </w:r>
    </w:p>
    <w:p w14:paraId="22C600AE" w14:textId="6EA0A5C5" w:rsidR="0F675A8D" w:rsidRPr="00E801A3" w:rsidRDefault="0F675A8D" w:rsidP="00E801A3">
      <w:pPr>
        <w:pStyle w:val="ListParagraph"/>
        <w:ind w:left="1440"/>
        <w:rPr>
          <w:i/>
          <w:iCs/>
          <w:sz w:val="20"/>
          <w:szCs w:val="20"/>
        </w:rPr>
      </w:pPr>
      <w:r w:rsidRPr="00E801A3">
        <w:rPr>
          <w:i/>
          <w:iCs/>
          <w:sz w:val="20"/>
          <w:szCs w:val="20"/>
        </w:rPr>
        <w:t>Tuesday April 21</w:t>
      </w:r>
      <w:r w:rsidRPr="00E801A3">
        <w:rPr>
          <w:i/>
          <w:iCs/>
          <w:sz w:val="20"/>
          <w:szCs w:val="20"/>
          <w:vertAlign w:val="superscript"/>
        </w:rPr>
        <w:t>st</w:t>
      </w:r>
      <w:r w:rsidRPr="00E801A3">
        <w:rPr>
          <w:i/>
          <w:iCs/>
          <w:sz w:val="20"/>
          <w:szCs w:val="20"/>
        </w:rPr>
        <w:t xml:space="preserve"> at Central Plaza</w:t>
      </w:r>
      <w:r w:rsidR="78A14675" w:rsidRPr="00E801A3">
        <w:rPr>
          <w:i/>
          <w:iCs/>
          <w:sz w:val="20"/>
          <w:szCs w:val="20"/>
        </w:rPr>
        <w:t xml:space="preserve"> – Get to Know Your ASG Candidates &amp; Student Trustee </w:t>
      </w:r>
    </w:p>
    <w:p w14:paraId="24E284BB" w14:textId="5085AF2D" w:rsidR="0F675A8D" w:rsidRPr="00E801A3" w:rsidRDefault="0F675A8D" w:rsidP="00E801A3">
      <w:pPr>
        <w:pStyle w:val="ListParagraph"/>
        <w:ind w:left="1440"/>
        <w:rPr>
          <w:i/>
          <w:iCs/>
          <w:sz w:val="20"/>
          <w:szCs w:val="20"/>
        </w:rPr>
      </w:pPr>
      <w:r w:rsidRPr="00E801A3">
        <w:rPr>
          <w:i/>
          <w:iCs/>
          <w:sz w:val="20"/>
          <w:szCs w:val="20"/>
        </w:rPr>
        <w:t>Thursday April 23</w:t>
      </w:r>
      <w:r w:rsidRPr="00E801A3">
        <w:rPr>
          <w:i/>
          <w:iCs/>
          <w:sz w:val="20"/>
          <w:szCs w:val="20"/>
          <w:vertAlign w:val="superscript"/>
        </w:rPr>
        <w:t>rd</w:t>
      </w:r>
      <w:r w:rsidRPr="00E801A3">
        <w:rPr>
          <w:i/>
          <w:iCs/>
          <w:sz w:val="20"/>
          <w:szCs w:val="20"/>
        </w:rPr>
        <w:t xml:space="preserve"> at The Spot</w:t>
      </w:r>
      <w:r w:rsidR="46E6BBDF" w:rsidRPr="00E801A3">
        <w:rPr>
          <w:i/>
          <w:iCs/>
          <w:sz w:val="20"/>
          <w:szCs w:val="20"/>
        </w:rPr>
        <w:t xml:space="preserve"> – Support a Friend </w:t>
      </w:r>
    </w:p>
    <w:p w14:paraId="6A3DA517" w14:textId="727D3E2C" w:rsidR="3EDBD8BD" w:rsidRPr="00E801A3" w:rsidRDefault="3EDBD8BD" w:rsidP="00E801A3">
      <w:pPr>
        <w:pStyle w:val="ListParagraph"/>
        <w:ind w:left="1440"/>
        <w:rPr>
          <w:i/>
          <w:iCs/>
          <w:sz w:val="20"/>
          <w:szCs w:val="20"/>
        </w:rPr>
      </w:pPr>
      <w:r w:rsidRPr="00E801A3">
        <w:rPr>
          <w:i/>
          <w:iCs/>
          <w:sz w:val="20"/>
          <w:szCs w:val="20"/>
        </w:rPr>
        <w:t>April 27</w:t>
      </w:r>
      <w:r w:rsidRPr="00E801A3">
        <w:rPr>
          <w:i/>
          <w:iCs/>
          <w:sz w:val="20"/>
          <w:szCs w:val="20"/>
          <w:vertAlign w:val="superscript"/>
        </w:rPr>
        <w:t>th</w:t>
      </w:r>
      <w:r w:rsidRPr="00E801A3">
        <w:rPr>
          <w:i/>
          <w:iCs/>
          <w:sz w:val="20"/>
          <w:szCs w:val="20"/>
        </w:rPr>
        <w:t xml:space="preserve"> – 28</w:t>
      </w:r>
      <w:r w:rsidRPr="00E801A3">
        <w:rPr>
          <w:i/>
          <w:iCs/>
          <w:sz w:val="20"/>
          <w:szCs w:val="20"/>
          <w:vertAlign w:val="superscript"/>
        </w:rPr>
        <w:t>th</w:t>
      </w:r>
      <w:r w:rsidRPr="00E801A3">
        <w:rPr>
          <w:i/>
          <w:iCs/>
          <w:sz w:val="20"/>
          <w:szCs w:val="20"/>
        </w:rPr>
        <w:t xml:space="preserve"> ASG Elections</w:t>
      </w:r>
    </w:p>
    <w:p w14:paraId="017A311C" w14:textId="0FFE861C" w:rsidR="3A88FCC3" w:rsidRDefault="3A88FCC3" w:rsidP="00884CE3">
      <w:pPr>
        <w:pStyle w:val="ListParagraph"/>
        <w:numPr>
          <w:ilvl w:val="0"/>
          <w:numId w:val="14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3D80EEBD" w14:textId="6DDAC48E" w:rsidR="004827BE" w:rsidRPr="00E801A3" w:rsidRDefault="002A6525" w:rsidP="00E801A3">
      <w:pPr>
        <w:pStyle w:val="ListParagraph"/>
        <w:ind w:left="1440"/>
        <w:rPr>
          <w:i/>
          <w:iCs/>
          <w:sz w:val="20"/>
          <w:szCs w:val="20"/>
        </w:rPr>
      </w:pPr>
      <w:r w:rsidRPr="00E801A3">
        <w:rPr>
          <w:i/>
          <w:iCs/>
          <w:sz w:val="20"/>
          <w:szCs w:val="20"/>
        </w:rPr>
        <w:t xml:space="preserve">No report </w:t>
      </w:r>
    </w:p>
    <w:p w14:paraId="6AED7188" w14:textId="0EC7AF8D" w:rsidR="399E7E65" w:rsidRDefault="5CDF2858" w:rsidP="00A06616">
      <w:pPr>
        <w:pStyle w:val="ListParagraph"/>
        <w:numPr>
          <w:ilvl w:val="0"/>
          <w:numId w:val="14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  <w:r w:rsidR="3A88FCC3">
        <w:t>  </w:t>
      </w:r>
    </w:p>
    <w:p w14:paraId="32801636" w14:textId="35696205" w:rsidR="00BD6425" w:rsidRPr="00E801A3" w:rsidRDefault="002A6525" w:rsidP="00E801A3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E801A3">
        <w:rPr>
          <w:i/>
          <w:iCs/>
          <w:sz w:val="20"/>
          <w:szCs w:val="20"/>
        </w:rPr>
        <w:t xml:space="preserve">FARSCCD Elections </w:t>
      </w:r>
      <w:r w:rsidR="00E801A3" w:rsidRPr="00E801A3">
        <w:rPr>
          <w:i/>
          <w:iCs/>
          <w:sz w:val="20"/>
          <w:szCs w:val="20"/>
        </w:rPr>
        <w:t xml:space="preserve">are </w:t>
      </w:r>
      <w:r w:rsidRPr="00E801A3">
        <w:rPr>
          <w:i/>
          <w:iCs/>
          <w:sz w:val="20"/>
          <w:szCs w:val="20"/>
        </w:rPr>
        <w:t>open</w:t>
      </w:r>
      <w:r w:rsidR="00E801A3" w:rsidRPr="00E801A3">
        <w:rPr>
          <w:i/>
          <w:iCs/>
          <w:sz w:val="20"/>
          <w:szCs w:val="20"/>
        </w:rPr>
        <w:t xml:space="preserve">. </w:t>
      </w:r>
      <w:r w:rsidR="0087634E" w:rsidRPr="00E801A3">
        <w:rPr>
          <w:i/>
          <w:iCs/>
          <w:sz w:val="20"/>
          <w:szCs w:val="20"/>
        </w:rPr>
        <w:t>Dept Chairs should receive email from Deans regarding summer stipend and work</w:t>
      </w:r>
      <w:r w:rsidR="00E801A3" w:rsidRPr="00E801A3">
        <w:rPr>
          <w:i/>
          <w:iCs/>
          <w:sz w:val="20"/>
          <w:szCs w:val="20"/>
        </w:rPr>
        <w:t xml:space="preserve"> </w:t>
      </w:r>
      <w:proofErr w:type="gramStart"/>
      <w:r w:rsidR="00E801A3" w:rsidRPr="00E801A3">
        <w:rPr>
          <w:i/>
          <w:iCs/>
          <w:sz w:val="20"/>
          <w:szCs w:val="20"/>
        </w:rPr>
        <w:t>on by</w:t>
      </w:r>
      <w:proofErr w:type="gramEnd"/>
      <w:r w:rsidR="00E801A3" w:rsidRPr="00E801A3">
        <w:rPr>
          <w:i/>
          <w:iCs/>
          <w:sz w:val="20"/>
          <w:szCs w:val="20"/>
        </w:rPr>
        <w:t xml:space="preserve"> May 1</w:t>
      </w:r>
      <w:proofErr w:type="gramStart"/>
      <w:r w:rsidR="00E801A3" w:rsidRPr="00E801A3">
        <w:rPr>
          <w:i/>
          <w:iCs/>
          <w:sz w:val="20"/>
          <w:szCs w:val="20"/>
          <w:vertAlign w:val="superscript"/>
        </w:rPr>
        <w:t>st</w:t>
      </w:r>
      <w:r w:rsidR="00E801A3" w:rsidRPr="00E801A3">
        <w:rPr>
          <w:i/>
          <w:iCs/>
          <w:sz w:val="20"/>
          <w:szCs w:val="20"/>
        </w:rPr>
        <w:t xml:space="preserve"> </w:t>
      </w:r>
      <w:r w:rsidR="00E801A3">
        <w:rPr>
          <w:i/>
          <w:iCs/>
          <w:sz w:val="20"/>
          <w:szCs w:val="20"/>
        </w:rPr>
        <w:t>.</w:t>
      </w:r>
      <w:r w:rsidR="00E50BF3" w:rsidRPr="00E801A3">
        <w:rPr>
          <w:i/>
          <w:iCs/>
          <w:sz w:val="20"/>
          <w:szCs w:val="20"/>
        </w:rPr>
        <w:t>Article</w:t>
      </w:r>
      <w:proofErr w:type="gramEnd"/>
      <w:r w:rsidR="00E50BF3" w:rsidRPr="00E801A3">
        <w:rPr>
          <w:i/>
          <w:iCs/>
          <w:sz w:val="20"/>
          <w:szCs w:val="20"/>
        </w:rPr>
        <w:t xml:space="preserve"> 8 </w:t>
      </w:r>
      <w:proofErr w:type="spellStart"/>
      <w:r w:rsidR="00E50BF3" w:rsidRPr="00E801A3">
        <w:rPr>
          <w:i/>
          <w:iCs/>
          <w:sz w:val="20"/>
          <w:szCs w:val="20"/>
        </w:rPr>
        <w:t>add’l</w:t>
      </w:r>
      <w:proofErr w:type="spellEnd"/>
      <w:r w:rsidR="00E50BF3" w:rsidRPr="00E801A3">
        <w:rPr>
          <w:i/>
          <w:iCs/>
          <w:sz w:val="20"/>
          <w:szCs w:val="20"/>
        </w:rPr>
        <w:t xml:space="preserve"> meetings to implement suggestions for evaluation process, not re-negotiating, to streamline process</w:t>
      </w:r>
      <w:r w:rsidR="00E801A3">
        <w:rPr>
          <w:i/>
          <w:iCs/>
          <w:sz w:val="20"/>
          <w:szCs w:val="20"/>
        </w:rPr>
        <w:t>. Need of instructional f</w:t>
      </w:r>
      <w:r w:rsidR="00086396" w:rsidRPr="00E801A3">
        <w:rPr>
          <w:i/>
          <w:iCs/>
          <w:sz w:val="20"/>
          <w:szCs w:val="20"/>
        </w:rPr>
        <w:t>aculty to review surveys given to students</w:t>
      </w:r>
      <w:r w:rsidR="00E801A3">
        <w:rPr>
          <w:i/>
          <w:iCs/>
          <w:sz w:val="20"/>
          <w:szCs w:val="20"/>
        </w:rPr>
        <w:t xml:space="preserve">. </w:t>
      </w:r>
      <w:proofErr w:type="spellStart"/>
      <w:proofErr w:type="gramStart"/>
      <w:r w:rsidR="00086396" w:rsidRPr="00E801A3">
        <w:rPr>
          <w:i/>
          <w:iCs/>
          <w:sz w:val="20"/>
          <w:szCs w:val="20"/>
        </w:rPr>
        <w:t>Bachelors</w:t>
      </w:r>
      <w:proofErr w:type="spellEnd"/>
      <w:proofErr w:type="gramEnd"/>
      <w:r w:rsidR="00086396" w:rsidRPr="00E801A3">
        <w:rPr>
          <w:i/>
          <w:iCs/>
          <w:sz w:val="20"/>
          <w:szCs w:val="20"/>
        </w:rPr>
        <w:t xml:space="preserve"> </w:t>
      </w:r>
      <w:proofErr w:type="gramStart"/>
      <w:r w:rsidR="00086396" w:rsidRPr="00E801A3">
        <w:rPr>
          <w:i/>
          <w:iCs/>
          <w:sz w:val="20"/>
          <w:szCs w:val="20"/>
        </w:rPr>
        <w:t>Degree</w:t>
      </w:r>
      <w:r w:rsidR="00E801A3">
        <w:rPr>
          <w:i/>
          <w:iCs/>
          <w:sz w:val="20"/>
          <w:szCs w:val="20"/>
        </w:rPr>
        <w:t>s;</w:t>
      </w:r>
      <w:proofErr w:type="gramEnd"/>
      <w:r w:rsidR="00E801A3">
        <w:rPr>
          <w:i/>
          <w:iCs/>
          <w:sz w:val="20"/>
          <w:szCs w:val="20"/>
        </w:rPr>
        <w:t xml:space="preserve"> </w:t>
      </w:r>
      <w:proofErr w:type="gramStart"/>
      <w:r w:rsidR="00E801A3">
        <w:rPr>
          <w:i/>
          <w:iCs/>
          <w:sz w:val="20"/>
          <w:szCs w:val="20"/>
        </w:rPr>
        <w:t>VP @</w:t>
      </w:r>
      <w:proofErr w:type="gramEnd"/>
      <w:r w:rsidR="00E801A3">
        <w:rPr>
          <w:i/>
          <w:iCs/>
          <w:sz w:val="20"/>
          <w:szCs w:val="20"/>
        </w:rPr>
        <w:t xml:space="preserve"> SCC</w:t>
      </w:r>
      <w:r w:rsidR="00086396" w:rsidRPr="00E801A3">
        <w:rPr>
          <w:i/>
          <w:iCs/>
          <w:sz w:val="20"/>
          <w:szCs w:val="20"/>
        </w:rPr>
        <w:t xml:space="preserve"> </w:t>
      </w:r>
      <w:r w:rsidR="00E801A3">
        <w:rPr>
          <w:i/>
          <w:iCs/>
          <w:sz w:val="20"/>
          <w:szCs w:val="20"/>
        </w:rPr>
        <w:t>stated that the work is</w:t>
      </w:r>
      <w:r w:rsidR="00086396" w:rsidRPr="00E801A3">
        <w:rPr>
          <w:i/>
          <w:iCs/>
          <w:sz w:val="20"/>
          <w:szCs w:val="20"/>
        </w:rPr>
        <w:t xml:space="preserve"> outside of our contract</w:t>
      </w:r>
      <w:r w:rsidR="00E801A3">
        <w:rPr>
          <w:i/>
          <w:iCs/>
          <w:sz w:val="20"/>
          <w:szCs w:val="20"/>
        </w:rPr>
        <w:t>. Contacting HR to collaborate with partners that what work is done is supported. April 24</w:t>
      </w:r>
      <w:r w:rsidR="00E801A3" w:rsidRPr="00E801A3">
        <w:rPr>
          <w:i/>
          <w:iCs/>
          <w:sz w:val="20"/>
          <w:szCs w:val="20"/>
          <w:vertAlign w:val="superscript"/>
        </w:rPr>
        <w:t>th</w:t>
      </w:r>
      <w:r w:rsidR="00E801A3">
        <w:rPr>
          <w:i/>
          <w:iCs/>
          <w:sz w:val="20"/>
          <w:szCs w:val="20"/>
        </w:rPr>
        <w:t xml:space="preserve"> deadline for ADA and how it will be compensated: i.e. </w:t>
      </w:r>
      <w:r w:rsidR="00EE5B1D" w:rsidRPr="00E801A3">
        <w:rPr>
          <w:i/>
          <w:iCs/>
          <w:sz w:val="20"/>
          <w:szCs w:val="20"/>
        </w:rPr>
        <w:t xml:space="preserve">Common Course Numbering – not for faculty to make </w:t>
      </w:r>
      <w:r w:rsidR="00BD6425" w:rsidRPr="00E801A3">
        <w:rPr>
          <w:i/>
          <w:iCs/>
          <w:sz w:val="20"/>
          <w:szCs w:val="20"/>
        </w:rPr>
        <w:t>PDF works ADA compliant</w:t>
      </w:r>
      <w:r w:rsidR="00E801A3">
        <w:rPr>
          <w:i/>
          <w:iCs/>
          <w:sz w:val="20"/>
          <w:szCs w:val="20"/>
        </w:rPr>
        <w:t xml:space="preserve">. </w:t>
      </w:r>
      <w:r w:rsidR="00BD6425" w:rsidRPr="00E801A3">
        <w:rPr>
          <w:i/>
          <w:iCs/>
          <w:sz w:val="20"/>
          <w:szCs w:val="20"/>
        </w:rPr>
        <w:t>Awards of Excellence on May 14</w:t>
      </w:r>
      <w:r w:rsidR="00BD6425" w:rsidRPr="00E801A3">
        <w:rPr>
          <w:i/>
          <w:iCs/>
          <w:sz w:val="20"/>
          <w:szCs w:val="20"/>
          <w:vertAlign w:val="superscript"/>
        </w:rPr>
        <w:t>th</w:t>
      </w:r>
      <w:r w:rsidR="00BD6425" w:rsidRPr="00E801A3">
        <w:rPr>
          <w:i/>
          <w:iCs/>
          <w:sz w:val="20"/>
          <w:szCs w:val="20"/>
        </w:rPr>
        <w:t xml:space="preserve"> and Spring Social at 5pm at BJs</w:t>
      </w:r>
    </w:p>
    <w:p w14:paraId="107DDF2B" w14:textId="07678CC0" w:rsidR="00A06616" w:rsidRPr="00051E37" w:rsidRDefault="41E48E0A" w:rsidP="57ECCEDC">
      <w:pPr>
        <w:spacing w:after="40"/>
        <w:rPr>
          <w:rFonts w:eastAsiaTheme="minorEastAsia"/>
          <w:b/>
          <w:bCs/>
        </w:rPr>
      </w:pPr>
      <w:r w:rsidRPr="083082D2">
        <w:rPr>
          <w:rFonts w:eastAsiaTheme="minorEastAsia"/>
          <w:b/>
          <w:bCs/>
        </w:rPr>
        <w:t>Unfinished Business - Action Item (</w:t>
      </w:r>
      <w:r w:rsidR="667157C1" w:rsidRPr="083082D2">
        <w:rPr>
          <w:rFonts w:eastAsiaTheme="minorEastAsia"/>
          <w:b/>
          <w:bCs/>
        </w:rPr>
        <w:t>1</w:t>
      </w:r>
      <w:r w:rsidR="6BFB3C77" w:rsidRPr="083082D2">
        <w:rPr>
          <w:rFonts w:eastAsiaTheme="minorEastAsia"/>
          <w:b/>
          <w:bCs/>
        </w:rPr>
        <w:t>0</w:t>
      </w:r>
      <w:r w:rsidR="769E9A42" w:rsidRPr="083082D2">
        <w:rPr>
          <w:rFonts w:eastAsiaTheme="minorEastAsia"/>
          <w:b/>
          <w:bCs/>
        </w:rPr>
        <w:t xml:space="preserve"> m</w:t>
      </w:r>
      <w:r w:rsidRPr="083082D2">
        <w:rPr>
          <w:rFonts w:eastAsiaTheme="minorEastAsia"/>
          <w:b/>
          <w:bCs/>
        </w:rPr>
        <w:t>inutes)</w:t>
      </w:r>
    </w:p>
    <w:p w14:paraId="0F950A60" w14:textId="5B542CB9" w:rsidR="002214C1" w:rsidRDefault="5FE627E7" w:rsidP="5F009E6A">
      <w:pPr>
        <w:pStyle w:val="ListParagraph"/>
        <w:numPr>
          <w:ilvl w:val="6"/>
          <w:numId w:val="14"/>
        </w:numPr>
        <w:spacing w:after="40"/>
        <w:ind w:left="720"/>
        <w:rPr>
          <w:rFonts w:ascii="Calibri" w:eastAsiaTheme="minorEastAsia" w:hAnsi="Calibri" w:cs="Calibri"/>
        </w:rPr>
      </w:pPr>
      <w:r w:rsidRPr="1065B006">
        <w:rPr>
          <w:rFonts w:ascii="Calibri" w:eastAsiaTheme="minorEastAsia" w:hAnsi="Calibri" w:cs="Calibri"/>
        </w:rPr>
        <w:t>Governance Handbook Academic Senate</w:t>
      </w:r>
      <w:r w:rsidR="3EA20C67" w:rsidRPr="1065B006">
        <w:rPr>
          <w:rFonts w:ascii="Calibri" w:eastAsiaTheme="minorEastAsia" w:hAnsi="Calibri" w:cs="Calibri"/>
        </w:rPr>
        <w:t xml:space="preserve"> – 2</w:t>
      </w:r>
      <w:r w:rsidR="3EA20C67" w:rsidRPr="1065B006">
        <w:rPr>
          <w:rFonts w:ascii="Calibri" w:eastAsiaTheme="minorEastAsia" w:hAnsi="Calibri" w:cs="Calibri"/>
          <w:vertAlign w:val="superscript"/>
        </w:rPr>
        <w:t>nd</w:t>
      </w:r>
      <w:r w:rsidR="3EA20C67" w:rsidRPr="1065B006">
        <w:rPr>
          <w:rFonts w:ascii="Calibri" w:eastAsiaTheme="minorEastAsia" w:hAnsi="Calibri" w:cs="Calibri"/>
        </w:rPr>
        <w:t xml:space="preserve"> Read</w:t>
      </w:r>
      <w:r w:rsidRPr="1065B006">
        <w:rPr>
          <w:rFonts w:ascii="Calibri" w:eastAsiaTheme="minorEastAsia" w:hAnsi="Calibri" w:cs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065B006">
        <w:rPr>
          <w:rFonts w:ascii="Calibri" w:eastAsiaTheme="minorEastAsia" w:hAnsi="Calibri" w:cs="Calibri"/>
        </w:rPr>
        <w:t>Claire Coyne</w:t>
      </w:r>
    </w:p>
    <w:p w14:paraId="5278F20C" w14:textId="45FEC2BE" w:rsidR="00A411E1" w:rsidRPr="00944A0B" w:rsidRDefault="00944A0B" w:rsidP="00944A0B">
      <w:pPr>
        <w:pStyle w:val="ListParagraph"/>
        <w:spacing w:after="40"/>
        <w:ind w:left="1440"/>
        <w:rPr>
          <w:rFonts w:ascii="Calibri" w:eastAsiaTheme="minorEastAsia" w:hAnsi="Calibri" w:cs="Calibri"/>
          <w:i/>
          <w:iCs/>
          <w:sz w:val="20"/>
          <w:szCs w:val="20"/>
        </w:rPr>
      </w:pPr>
      <w:r w:rsidRPr="00944A0B">
        <w:rPr>
          <w:rFonts w:ascii="Calibri" w:eastAsiaTheme="minorEastAsia" w:hAnsi="Calibri" w:cs="Calibri"/>
          <w:i/>
          <w:iCs/>
          <w:sz w:val="20"/>
          <w:szCs w:val="20"/>
        </w:rPr>
        <w:t>1</w:t>
      </w:r>
      <w:r w:rsidRPr="00944A0B">
        <w:rPr>
          <w:rFonts w:ascii="Calibri" w:eastAsiaTheme="minorEastAsia" w:hAnsi="Calibri" w:cs="Calibri"/>
          <w:i/>
          <w:iCs/>
          <w:sz w:val="20"/>
          <w:szCs w:val="20"/>
          <w:vertAlign w:val="superscript"/>
        </w:rPr>
        <w:t>st</w:t>
      </w:r>
      <w:r w:rsidRPr="00944A0B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="00732507" w:rsidRPr="00944A0B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Steve Bautista</w:t>
      </w:r>
    </w:p>
    <w:p w14:paraId="008BD2EA" w14:textId="1FA1DE38" w:rsidR="00175F60" w:rsidRPr="00944A0B" w:rsidRDefault="00175F60" w:rsidP="00944A0B">
      <w:pPr>
        <w:pStyle w:val="ListParagraph"/>
        <w:spacing w:after="40"/>
        <w:ind w:left="1440"/>
        <w:rPr>
          <w:rFonts w:ascii="Calibri" w:eastAsiaTheme="minorEastAsia" w:hAnsi="Calibri" w:cs="Calibri"/>
          <w:i/>
          <w:iCs/>
          <w:sz w:val="20"/>
          <w:szCs w:val="20"/>
        </w:rPr>
      </w:pPr>
      <w:r w:rsidRPr="00944A0B">
        <w:rPr>
          <w:rFonts w:ascii="Calibri" w:eastAsiaTheme="minorEastAsia" w:hAnsi="Calibri" w:cs="Calibri"/>
          <w:i/>
          <w:iCs/>
          <w:sz w:val="20"/>
          <w:szCs w:val="20"/>
        </w:rPr>
        <w:t>2</w:t>
      </w:r>
      <w:r w:rsidRPr="00944A0B">
        <w:rPr>
          <w:rFonts w:ascii="Calibri" w:eastAsiaTheme="minorEastAsia" w:hAnsi="Calibri" w:cs="Calibri"/>
          <w:i/>
          <w:iCs/>
          <w:sz w:val="20"/>
          <w:szCs w:val="20"/>
          <w:vertAlign w:val="superscript"/>
        </w:rPr>
        <w:t>nd</w:t>
      </w:r>
      <w:r w:rsidRPr="00944A0B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Pr="00944A0B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Merari Weber</w:t>
      </w:r>
    </w:p>
    <w:p w14:paraId="4429ABDE" w14:textId="74DA54E9" w:rsidR="00944A0B" w:rsidRDefault="00944A0B" w:rsidP="00944A0B">
      <w:pPr>
        <w:pStyle w:val="ListParagraph"/>
        <w:spacing w:after="40"/>
        <w:ind w:left="1440"/>
        <w:rPr>
          <w:rFonts w:ascii="Calibri" w:eastAsiaTheme="minorEastAsia" w:hAnsi="Calibri" w:cs="Calibri"/>
          <w:i/>
          <w:iCs/>
          <w:sz w:val="20"/>
          <w:szCs w:val="20"/>
        </w:rPr>
      </w:pPr>
      <w:r w:rsidRPr="00944A0B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Merari Weber</w:t>
      </w:r>
      <w:r>
        <w:rPr>
          <w:rFonts w:ascii="Calibri" w:eastAsiaTheme="minorEastAsia" w:hAnsi="Calibri" w:cs="Calibri"/>
          <w:i/>
          <w:iCs/>
          <w:sz w:val="20"/>
          <w:szCs w:val="20"/>
        </w:rPr>
        <w:t xml:space="preserve"> – </w:t>
      </w:r>
      <w:r w:rsidR="00C8626B">
        <w:rPr>
          <w:rFonts w:ascii="Calibri" w:eastAsiaTheme="minorEastAsia" w:hAnsi="Calibri" w:cs="Calibri"/>
          <w:i/>
          <w:iCs/>
          <w:sz w:val="20"/>
          <w:szCs w:val="20"/>
        </w:rPr>
        <w:t xml:space="preserve">updating Title V </w:t>
      </w:r>
      <w:proofErr w:type="gramStart"/>
      <w:r w:rsidR="00C8626B">
        <w:rPr>
          <w:rFonts w:ascii="Calibri" w:eastAsiaTheme="minorEastAsia" w:hAnsi="Calibri" w:cs="Calibri"/>
          <w:i/>
          <w:iCs/>
          <w:sz w:val="20"/>
          <w:szCs w:val="20"/>
        </w:rPr>
        <w:t>language :</w:t>
      </w:r>
      <w:proofErr w:type="gramEnd"/>
      <w:r w:rsidR="00C8626B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Theme="minorEastAsia" w:hAnsi="Calibri" w:cs="Calibri"/>
          <w:i/>
          <w:iCs/>
          <w:sz w:val="20"/>
          <w:szCs w:val="20"/>
        </w:rPr>
        <w:t xml:space="preserve">Professional </w:t>
      </w:r>
      <w:r w:rsidRPr="00C8626B">
        <w:rPr>
          <w:rFonts w:ascii="Calibri" w:eastAsiaTheme="minorEastAsia" w:hAnsi="Calibri" w:cs="Calibri"/>
          <w:b/>
          <w:bCs/>
          <w:i/>
          <w:iCs/>
          <w:sz w:val="20"/>
          <w:szCs w:val="20"/>
        </w:rPr>
        <w:t>Learning</w:t>
      </w:r>
      <w:r>
        <w:rPr>
          <w:rFonts w:ascii="Calibri" w:eastAsiaTheme="minorEastAsia" w:hAnsi="Calibri" w:cs="Calibri"/>
          <w:i/>
          <w:iCs/>
          <w:sz w:val="20"/>
          <w:szCs w:val="20"/>
        </w:rPr>
        <w:t xml:space="preserve"> Activities</w:t>
      </w:r>
    </w:p>
    <w:p w14:paraId="51829545" w14:textId="62B93249" w:rsidR="00C8626B" w:rsidRPr="00C8626B" w:rsidRDefault="00C8626B" w:rsidP="00944A0B">
      <w:pPr>
        <w:pStyle w:val="ListParagraph"/>
        <w:spacing w:after="40"/>
        <w:ind w:left="1440"/>
        <w:rPr>
          <w:rFonts w:ascii="Calibri" w:eastAsiaTheme="minorEastAsia" w:hAnsi="Calibri" w:cs="Calibri"/>
          <w:b/>
          <w:bCs/>
          <w:i/>
          <w:iCs/>
          <w:sz w:val="20"/>
          <w:szCs w:val="20"/>
        </w:rPr>
      </w:pPr>
      <w:r w:rsidRPr="00C8626B">
        <w:rPr>
          <w:rFonts w:ascii="Calibri" w:eastAsiaTheme="minorEastAsia" w:hAnsi="Calibri" w:cs="Calibri"/>
          <w:b/>
          <w:bCs/>
          <w:i/>
          <w:iCs/>
          <w:sz w:val="20"/>
          <w:szCs w:val="20"/>
        </w:rPr>
        <w:t>Approved</w:t>
      </w:r>
    </w:p>
    <w:p w14:paraId="76BA23FB" w14:textId="2404B822" w:rsidR="298E8C4D" w:rsidRDefault="2921CC48" w:rsidP="0B30C130">
      <w:pPr>
        <w:pStyle w:val="ListParagraph"/>
        <w:numPr>
          <w:ilvl w:val="6"/>
          <w:numId w:val="14"/>
        </w:numPr>
        <w:spacing w:after="40"/>
        <w:ind w:left="720"/>
        <w:rPr>
          <w:rFonts w:ascii="Calibri" w:hAnsi="Calibri" w:cs="Calibri"/>
          <w:lang w:val="es-ES"/>
        </w:rPr>
      </w:pPr>
      <w:r w:rsidRPr="0B30C130">
        <w:rPr>
          <w:rFonts w:ascii="Calibri" w:hAnsi="Calibri" w:cs="Calibri"/>
          <w:lang w:val="es-ES"/>
        </w:rPr>
        <w:lastRenderedPageBreak/>
        <w:t xml:space="preserve">IRSJ </w:t>
      </w:r>
      <w:proofErr w:type="spellStart"/>
      <w:r w:rsidRPr="0B30C130">
        <w:rPr>
          <w:rFonts w:ascii="Calibri" w:hAnsi="Calibri" w:cs="Calibri"/>
          <w:lang w:val="es-ES"/>
        </w:rPr>
        <w:t>Update</w:t>
      </w:r>
      <w:proofErr w:type="spellEnd"/>
      <w:r w:rsidR="298E8C4D" w:rsidRPr="0B30C130">
        <w:rPr>
          <w:rFonts w:ascii="Calibri" w:hAnsi="Calibri" w:cs="Calibri"/>
          <w:lang w:val="es-ES"/>
        </w:rPr>
        <w:t xml:space="preserve"> </w:t>
      </w:r>
      <w:proofErr w:type="spellStart"/>
      <w:r w:rsidR="298E8C4D" w:rsidRPr="0B30C130">
        <w:rPr>
          <w:rFonts w:ascii="Calibri" w:hAnsi="Calibri" w:cs="Calibri"/>
          <w:lang w:val="es-ES"/>
        </w:rPr>
        <w:t>Regarding</w:t>
      </w:r>
      <w:proofErr w:type="spellEnd"/>
      <w:r w:rsidR="298E8C4D" w:rsidRPr="0B30C130">
        <w:rPr>
          <w:rFonts w:ascii="Calibri" w:hAnsi="Calibri" w:cs="Calibri"/>
          <w:lang w:val="es-ES"/>
        </w:rPr>
        <w:t xml:space="preserve"> César E. Chávez</w:t>
      </w:r>
      <w:r w:rsidR="15686425" w:rsidRPr="0B30C130">
        <w:rPr>
          <w:rFonts w:ascii="Calibri" w:hAnsi="Calibri" w:cs="Calibri"/>
          <w:lang w:val="es-ES"/>
        </w:rPr>
        <w:t xml:space="preserve"> Murals</w:t>
      </w:r>
      <w:r w:rsidR="298E8C4D">
        <w:tab/>
      </w:r>
      <w:r w:rsidR="298E8C4D">
        <w:tab/>
      </w:r>
      <w:r w:rsidR="298E8C4D">
        <w:tab/>
      </w:r>
      <w:r w:rsidR="298E8C4D">
        <w:tab/>
      </w:r>
      <w:r w:rsidR="298E8C4D">
        <w:tab/>
      </w:r>
      <w:r w:rsidR="298E8C4D">
        <w:tab/>
      </w:r>
      <w:r w:rsidR="298E8C4D" w:rsidRPr="0B30C130">
        <w:rPr>
          <w:rFonts w:ascii="Calibri" w:hAnsi="Calibri" w:cs="Calibri"/>
          <w:lang w:val="es-ES"/>
        </w:rPr>
        <w:t>Maria Aguilar Beltrán</w:t>
      </w:r>
    </w:p>
    <w:p w14:paraId="0BC7BE21" w14:textId="73206180" w:rsidR="006175AD" w:rsidRPr="00944A0B" w:rsidRDefault="00C8626B" w:rsidP="51607465">
      <w:pPr>
        <w:pStyle w:val="ListParagraph"/>
        <w:spacing w:after="40"/>
        <w:ind w:left="144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8C4CD8" w:rsidRPr="00944A0B">
        <w:rPr>
          <w:rFonts w:ascii="Calibri" w:hAnsi="Calibri" w:cs="Calibri"/>
          <w:i/>
          <w:iCs/>
          <w:sz w:val="20"/>
          <w:szCs w:val="20"/>
        </w:rPr>
        <w:t xml:space="preserve">askforce created </w:t>
      </w:r>
      <w:r w:rsidR="00D4260E" w:rsidRPr="00944A0B">
        <w:rPr>
          <w:rFonts w:ascii="Calibri" w:hAnsi="Calibri" w:cs="Calibri"/>
          <w:i/>
          <w:iCs/>
          <w:sz w:val="20"/>
          <w:szCs w:val="20"/>
        </w:rPr>
        <w:t xml:space="preserve">for process for new name and address the murals, </w:t>
      </w:r>
      <w:r w:rsidR="00944A0B" w:rsidRPr="00944A0B">
        <w:rPr>
          <w:rFonts w:ascii="Calibri" w:hAnsi="Calibri" w:cs="Calibri"/>
          <w:i/>
          <w:iCs/>
          <w:sz w:val="20"/>
          <w:szCs w:val="20"/>
        </w:rPr>
        <w:t>create</w:t>
      </w:r>
      <w:r w:rsidR="00D4260E" w:rsidRPr="00944A0B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="00D4260E" w:rsidRPr="00944A0B">
        <w:rPr>
          <w:rFonts w:ascii="Calibri" w:hAnsi="Calibri" w:cs="Calibri"/>
          <w:i/>
          <w:iCs/>
          <w:sz w:val="20"/>
          <w:szCs w:val="20"/>
        </w:rPr>
        <w:t>survey</w:t>
      </w:r>
      <w:proofErr w:type="gramEnd"/>
      <w:r w:rsidR="00D4260E" w:rsidRPr="00944A0B">
        <w:rPr>
          <w:rFonts w:ascii="Calibri" w:hAnsi="Calibri" w:cs="Calibri"/>
          <w:i/>
          <w:iCs/>
          <w:sz w:val="20"/>
          <w:szCs w:val="20"/>
        </w:rPr>
        <w:t xml:space="preserve"> for students and campus community. </w:t>
      </w:r>
    </w:p>
    <w:p w14:paraId="39DDEE5B" w14:textId="23B75922" w:rsidR="00D4260E" w:rsidRPr="00944A0B" w:rsidRDefault="00D4260E" w:rsidP="51607465">
      <w:pPr>
        <w:pStyle w:val="ListParagraph"/>
        <w:spacing w:after="40"/>
        <w:ind w:left="1440"/>
        <w:rPr>
          <w:rFonts w:ascii="Calibri" w:hAnsi="Calibri" w:cs="Calibri"/>
          <w:i/>
          <w:iCs/>
          <w:sz w:val="20"/>
          <w:szCs w:val="20"/>
        </w:rPr>
      </w:pPr>
      <w:r w:rsidRPr="00944A0B">
        <w:rPr>
          <w:rFonts w:ascii="Calibri" w:hAnsi="Calibri" w:cs="Calibri"/>
          <w:i/>
          <w:iCs/>
          <w:sz w:val="20"/>
          <w:szCs w:val="20"/>
        </w:rPr>
        <w:t>Spaces created to have thoughtful conversation</w:t>
      </w:r>
      <w:r w:rsidR="00B27024" w:rsidRPr="00944A0B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C188190" w:rsidRPr="00944A0B">
        <w:rPr>
          <w:rFonts w:ascii="Calibri" w:hAnsi="Calibri" w:cs="Calibri"/>
          <w:i/>
          <w:iCs/>
          <w:sz w:val="20"/>
          <w:szCs w:val="20"/>
        </w:rPr>
        <w:t>w</w:t>
      </w:r>
      <w:r w:rsidR="00B27024" w:rsidRPr="00944A0B">
        <w:rPr>
          <w:rFonts w:ascii="Calibri" w:hAnsi="Calibri" w:cs="Calibri"/>
          <w:i/>
          <w:iCs/>
          <w:sz w:val="20"/>
          <w:szCs w:val="20"/>
        </w:rPr>
        <w:t>ith students and facilitate co</w:t>
      </w:r>
      <w:r w:rsidR="00944A0B">
        <w:rPr>
          <w:rFonts w:ascii="Calibri" w:hAnsi="Calibri" w:cs="Calibri"/>
          <w:i/>
          <w:iCs/>
          <w:sz w:val="20"/>
          <w:szCs w:val="20"/>
        </w:rPr>
        <w:t>n</w:t>
      </w:r>
      <w:r w:rsidR="00B27024" w:rsidRPr="00944A0B">
        <w:rPr>
          <w:rFonts w:ascii="Calibri" w:hAnsi="Calibri" w:cs="Calibri"/>
          <w:i/>
          <w:iCs/>
          <w:sz w:val="20"/>
          <w:szCs w:val="20"/>
        </w:rPr>
        <w:t xml:space="preserve">versations </w:t>
      </w:r>
      <w:r w:rsidR="00C8626B">
        <w:rPr>
          <w:rFonts w:ascii="Calibri" w:hAnsi="Calibri" w:cs="Calibri"/>
          <w:i/>
          <w:iCs/>
          <w:sz w:val="20"/>
          <w:szCs w:val="20"/>
        </w:rPr>
        <w:t>w</w:t>
      </w:r>
      <w:r w:rsidR="00B27024" w:rsidRPr="00944A0B">
        <w:rPr>
          <w:rFonts w:ascii="Calibri" w:hAnsi="Calibri" w:cs="Calibri"/>
          <w:i/>
          <w:iCs/>
          <w:sz w:val="20"/>
          <w:szCs w:val="20"/>
        </w:rPr>
        <w:t xml:space="preserve">ith Psychologists and Admin </w:t>
      </w:r>
      <w:r w:rsidR="00C8626B">
        <w:rPr>
          <w:rFonts w:ascii="Calibri" w:hAnsi="Calibri" w:cs="Calibri"/>
          <w:i/>
          <w:iCs/>
          <w:sz w:val="20"/>
          <w:szCs w:val="20"/>
        </w:rPr>
        <w:t xml:space="preserve">to </w:t>
      </w:r>
      <w:r w:rsidR="00B27024" w:rsidRPr="00944A0B">
        <w:rPr>
          <w:rFonts w:ascii="Calibri" w:hAnsi="Calibri" w:cs="Calibri"/>
          <w:i/>
          <w:iCs/>
          <w:sz w:val="20"/>
          <w:szCs w:val="20"/>
        </w:rPr>
        <w:t>hire outside consulta</w:t>
      </w:r>
      <w:r w:rsidR="00C8626B">
        <w:rPr>
          <w:rFonts w:ascii="Calibri" w:hAnsi="Calibri" w:cs="Calibri"/>
          <w:i/>
          <w:iCs/>
          <w:sz w:val="20"/>
          <w:szCs w:val="20"/>
        </w:rPr>
        <w:t>nt</w:t>
      </w:r>
      <w:r w:rsidR="00196DA7" w:rsidRPr="00944A0B">
        <w:rPr>
          <w:rFonts w:ascii="Calibri" w:hAnsi="Calibri" w:cs="Calibri"/>
          <w:i/>
          <w:iCs/>
          <w:sz w:val="20"/>
          <w:szCs w:val="20"/>
        </w:rPr>
        <w:t xml:space="preserve"> to facilitate</w:t>
      </w:r>
    </w:p>
    <w:p w14:paraId="61217098" w14:textId="4F5AD4FD" w:rsidR="00196DA7" w:rsidRPr="00944A0B" w:rsidRDefault="00196DA7" w:rsidP="51607465">
      <w:pPr>
        <w:pStyle w:val="ListParagraph"/>
        <w:spacing w:after="40"/>
        <w:ind w:left="1440"/>
        <w:rPr>
          <w:rFonts w:ascii="Calibri" w:hAnsi="Calibri" w:cs="Calibri"/>
          <w:i/>
          <w:iCs/>
          <w:sz w:val="20"/>
          <w:szCs w:val="20"/>
          <w:lang w:val="es-ES"/>
        </w:rPr>
      </w:pPr>
      <w:proofErr w:type="spellStart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>Documentation</w:t>
      </w:r>
      <w:proofErr w:type="spellEnd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>of</w:t>
      </w:r>
      <w:proofErr w:type="spellEnd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="00F82A05">
        <w:rPr>
          <w:rFonts w:ascii="Calibri" w:hAnsi="Calibri" w:cs="Calibri"/>
          <w:i/>
          <w:iCs/>
          <w:sz w:val="20"/>
          <w:szCs w:val="20"/>
          <w:lang w:val="es-ES"/>
        </w:rPr>
        <w:t>the</w:t>
      </w:r>
      <w:proofErr w:type="spellEnd"/>
      <w:r w:rsidR="00F82A05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original mural </w:t>
      </w:r>
      <w:proofErr w:type="spellStart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>to</w:t>
      </w:r>
      <w:proofErr w:type="spellEnd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>have</w:t>
      </w:r>
      <w:proofErr w:type="spellEnd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>history</w:t>
      </w:r>
      <w:proofErr w:type="spellEnd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Pr="00944A0B">
        <w:rPr>
          <w:rFonts w:ascii="Calibri" w:hAnsi="Calibri" w:cs="Calibri"/>
          <w:i/>
          <w:iCs/>
          <w:sz w:val="20"/>
          <w:szCs w:val="20"/>
          <w:lang w:val="es-ES"/>
        </w:rPr>
        <w:t>preserved</w:t>
      </w:r>
      <w:proofErr w:type="spellEnd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="00C8626B">
        <w:rPr>
          <w:rFonts w:ascii="Calibri" w:hAnsi="Calibri" w:cs="Calibri"/>
          <w:i/>
          <w:iCs/>
          <w:sz w:val="20"/>
          <w:szCs w:val="20"/>
          <w:lang w:val="es-ES"/>
        </w:rPr>
        <w:t>w</w:t>
      </w:r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>ith</w:t>
      </w:r>
      <w:proofErr w:type="spellEnd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Art </w:t>
      </w:r>
      <w:proofErr w:type="spellStart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>faculty</w:t>
      </w:r>
      <w:proofErr w:type="spellEnd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and </w:t>
      </w:r>
      <w:proofErr w:type="spellStart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>History</w:t>
      </w:r>
      <w:proofErr w:type="spellEnd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proofErr w:type="spellStart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>faculty</w:t>
      </w:r>
      <w:proofErr w:type="spellEnd"/>
      <w:r w:rsidR="00C312CB" w:rsidRPr="00944A0B">
        <w:rPr>
          <w:rFonts w:ascii="Calibri" w:hAnsi="Calibri" w:cs="Calibri"/>
          <w:i/>
          <w:iCs/>
          <w:sz w:val="20"/>
          <w:szCs w:val="20"/>
          <w:lang w:val="es-ES"/>
        </w:rPr>
        <w:t xml:space="preserve"> With Dr. Blackburn as Admin lead</w:t>
      </w:r>
    </w:p>
    <w:p w14:paraId="4A68F78D" w14:textId="11DFF89C" w:rsidR="629A13DC" w:rsidRDefault="629A13DC" w:rsidP="0B30C130">
      <w:pPr>
        <w:pStyle w:val="ListParagraph"/>
        <w:numPr>
          <w:ilvl w:val="6"/>
          <w:numId w:val="14"/>
        </w:numPr>
        <w:spacing w:after="40"/>
        <w:ind w:left="720"/>
        <w:rPr>
          <w:rFonts w:ascii="Calibri" w:eastAsiaTheme="minorEastAsia" w:hAnsi="Calibri" w:cs="Calibri"/>
        </w:rPr>
      </w:pPr>
      <w:r w:rsidRPr="0B30C130">
        <w:rPr>
          <w:rFonts w:ascii="Calibri" w:eastAsiaTheme="minorEastAsia" w:hAnsi="Calibri" w:cs="Calibri"/>
        </w:rPr>
        <w:t xml:space="preserve">2025/2026 Proposed </w:t>
      </w:r>
      <w:proofErr w:type="spellStart"/>
      <w:r w:rsidRPr="0B30C130">
        <w:rPr>
          <w:rFonts w:ascii="Calibri" w:eastAsiaTheme="minorEastAsia" w:hAnsi="Calibri" w:cs="Calibri"/>
        </w:rPr>
        <w:t>ByLaws</w:t>
      </w:r>
      <w:proofErr w:type="spellEnd"/>
      <w:r w:rsidRPr="0B30C130">
        <w:rPr>
          <w:rFonts w:ascii="Calibri" w:eastAsiaTheme="minorEastAsia" w:hAnsi="Calibri" w:cs="Calibri"/>
        </w:rPr>
        <w:t xml:space="preserve"> Update</w:t>
      </w:r>
      <w:r w:rsidR="5F90A4F5" w:rsidRPr="0B30C130">
        <w:rPr>
          <w:rFonts w:ascii="Calibri" w:eastAsiaTheme="minorEastAsia" w:hAnsi="Calibri" w:cs="Calibri"/>
        </w:rPr>
        <w:t xml:space="preserve"> – </w:t>
      </w:r>
      <w:r w:rsidR="1E24EA92" w:rsidRPr="0B30C130">
        <w:rPr>
          <w:rFonts w:ascii="Calibri" w:eastAsiaTheme="minorEastAsia" w:hAnsi="Calibri" w:cs="Calibri"/>
        </w:rPr>
        <w:t>2</w:t>
      </w:r>
      <w:r w:rsidR="1E24EA92" w:rsidRPr="0B30C130">
        <w:rPr>
          <w:rFonts w:ascii="Calibri" w:eastAsiaTheme="minorEastAsia" w:hAnsi="Calibri" w:cs="Calibri"/>
          <w:vertAlign w:val="superscript"/>
        </w:rPr>
        <w:t>nd</w:t>
      </w:r>
      <w:r w:rsidR="1E24EA92" w:rsidRPr="0B30C130">
        <w:rPr>
          <w:rFonts w:ascii="Calibri" w:eastAsiaTheme="minorEastAsia" w:hAnsi="Calibri" w:cs="Calibri"/>
        </w:rPr>
        <w:t xml:space="preserve"> R</w:t>
      </w:r>
      <w:r w:rsidRPr="0B30C130">
        <w:rPr>
          <w:rFonts w:ascii="Calibri" w:eastAsiaTheme="minorEastAsia" w:hAnsi="Calibri" w:cs="Calibri"/>
        </w:rPr>
        <w:t>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30C130">
        <w:rPr>
          <w:rFonts w:ascii="Calibri" w:eastAsiaTheme="minorEastAsia" w:hAnsi="Calibri" w:cs="Calibri"/>
        </w:rPr>
        <w:t>Merari Weber</w:t>
      </w:r>
    </w:p>
    <w:p w14:paraId="117FFE79" w14:textId="6651A248" w:rsidR="00F82A05" w:rsidRDefault="00F82A05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>
        <w:rPr>
          <w:rFonts w:ascii="Calibri" w:eastAsiaTheme="minorEastAsia" w:hAnsi="Calibri" w:cs="Calibri"/>
          <w:i/>
          <w:iCs/>
          <w:sz w:val="20"/>
          <w:szCs w:val="20"/>
        </w:rPr>
        <w:t xml:space="preserve">Page 13-14 – Representation of the academic year </w:t>
      </w:r>
    </w:p>
    <w:p w14:paraId="54270A74" w14:textId="6AA9DC94" w:rsidR="006628AC" w:rsidRPr="007A60E2" w:rsidRDefault="00995804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>Page 20 – Senate Process for Appointment Faculty</w:t>
      </w:r>
    </w:p>
    <w:p w14:paraId="2A59D19E" w14:textId="55F6876B" w:rsidR="00995804" w:rsidRPr="007A60E2" w:rsidRDefault="00995804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>1</w:t>
      </w:r>
      <w:r w:rsidRPr="007A60E2">
        <w:rPr>
          <w:rFonts w:ascii="Calibri" w:eastAsiaTheme="minorEastAsia" w:hAnsi="Calibri" w:cs="Calibri"/>
          <w:i/>
          <w:iCs/>
          <w:sz w:val="20"/>
          <w:szCs w:val="20"/>
          <w:vertAlign w:val="superscript"/>
        </w:rPr>
        <w:t>st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Donna Khalid</w:t>
      </w:r>
    </w:p>
    <w:p w14:paraId="3F0F8393" w14:textId="21385E10" w:rsidR="00394B79" w:rsidRPr="007A60E2" w:rsidRDefault="00394B79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>2</w:t>
      </w:r>
      <w:r w:rsidRPr="007A60E2">
        <w:rPr>
          <w:rFonts w:ascii="Calibri" w:eastAsiaTheme="minorEastAsia" w:hAnsi="Calibri" w:cs="Calibri"/>
          <w:i/>
          <w:iCs/>
          <w:sz w:val="20"/>
          <w:szCs w:val="20"/>
          <w:vertAlign w:val="superscript"/>
        </w:rPr>
        <w:t>nd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Michelle Vasquez</w:t>
      </w:r>
    </w:p>
    <w:p w14:paraId="4DC0BF9F" w14:textId="10E0879D" w:rsidR="00EA5C6E" w:rsidRPr="00D25985" w:rsidRDefault="00EA5C6E" w:rsidP="00944A0B">
      <w:pPr>
        <w:pStyle w:val="ListParagraph"/>
        <w:spacing w:after="40"/>
        <w:ind w:left="1080"/>
        <w:rPr>
          <w:rFonts w:ascii="Calibri" w:eastAsiaTheme="minorEastAsia" w:hAnsi="Calibri" w:cs="Calibri"/>
          <w:b/>
          <w:bCs/>
          <w:i/>
          <w:iCs/>
          <w:sz w:val="20"/>
          <w:szCs w:val="20"/>
        </w:rPr>
      </w:pPr>
      <w:r w:rsidRPr="00D25985">
        <w:rPr>
          <w:rFonts w:ascii="Calibri" w:eastAsiaTheme="minorEastAsia" w:hAnsi="Calibri" w:cs="Calibri"/>
          <w:b/>
          <w:bCs/>
          <w:i/>
          <w:iCs/>
          <w:sz w:val="20"/>
          <w:szCs w:val="20"/>
        </w:rPr>
        <w:t>Passes</w:t>
      </w:r>
    </w:p>
    <w:p w14:paraId="09CB5633" w14:textId="350E1D5A" w:rsidR="000330E5" w:rsidRDefault="003B6F9A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Claire Coyne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- Inmate Education part of all disciplines?</w:t>
      </w:r>
      <w:r w:rsidR="00C90E4A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Page 14 – New department as part of 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 xml:space="preserve">School of </w:t>
      </w:r>
      <w:r w:rsidR="009726CC" w:rsidRPr="007A60E2">
        <w:rPr>
          <w:rFonts w:ascii="Calibri" w:eastAsiaTheme="minorEastAsia" w:hAnsi="Calibri" w:cs="Calibri"/>
          <w:i/>
          <w:iCs/>
          <w:sz w:val="20"/>
          <w:szCs w:val="20"/>
        </w:rPr>
        <w:t>Cont. Education?</w:t>
      </w:r>
      <w:r w:rsidR="005A1DE5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Faculty would need to be clarified</w:t>
      </w:r>
      <w:r w:rsidR="00DE2507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should be “only” in Inmate Education and only report to that Dean (Lorena Chavez)</w:t>
      </w:r>
      <w:r w:rsidR="00164699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. </w:t>
      </w:r>
      <w:r w:rsidR="00B95ED9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Seek clarity for different areas to have clear </w:t>
      </w:r>
      <w:r w:rsidR="00A66813" w:rsidRPr="007A60E2">
        <w:rPr>
          <w:rFonts w:ascii="Calibri" w:eastAsiaTheme="minorEastAsia" w:hAnsi="Calibri" w:cs="Calibri"/>
          <w:i/>
          <w:iCs/>
          <w:sz w:val="20"/>
          <w:szCs w:val="20"/>
        </w:rPr>
        <w:t>representation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>. How is this different than Dual Enrollment? More like Dept Chairs?</w:t>
      </w:r>
    </w:p>
    <w:p w14:paraId="1BDDA68F" w14:textId="6C87CF55" w:rsidR="00685716" w:rsidRPr="00685716" w:rsidRDefault="00685716" w:rsidP="00685716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 xml:space="preserve">Merari Weber </w:t>
      </w:r>
      <w:r>
        <w:rPr>
          <w:rFonts w:ascii="Calibri" w:eastAsiaTheme="minorEastAsia" w:hAnsi="Calibri" w:cs="Calibri"/>
          <w:i/>
          <w:iCs/>
          <w:sz w:val="20"/>
          <w:szCs w:val="20"/>
        </w:rPr>
        <w:t xml:space="preserve">– ESL can do that too. Workforce and Community Education. </w:t>
      </w:r>
    </w:p>
    <w:p w14:paraId="17581EDF" w14:textId="6E15AFC3" w:rsidR="00C90E4A" w:rsidRDefault="00C90E4A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Alejandro Moreno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="009726CC" w:rsidRPr="007A60E2">
        <w:rPr>
          <w:rFonts w:ascii="Calibri" w:eastAsiaTheme="minorEastAsia" w:hAnsi="Calibri" w:cs="Calibri"/>
          <w:i/>
          <w:iCs/>
          <w:sz w:val="20"/>
          <w:szCs w:val="20"/>
        </w:rPr>
        <w:t>–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 xml:space="preserve">They oversee Inmate Education under Workforce Dev &amp; Comm Education – can bring in high school/ESL/CTE. </w:t>
      </w:r>
      <w:r w:rsidR="009726CC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Some specific programs/depts specific </w:t>
      </w:r>
      <w:proofErr w:type="gramStart"/>
      <w:r w:rsidR="009726CC" w:rsidRPr="007A60E2">
        <w:rPr>
          <w:rFonts w:ascii="Calibri" w:eastAsiaTheme="minorEastAsia" w:hAnsi="Calibri" w:cs="Calibri"/>
          <w:i/>
          <w:iCs/>
          <w:sz w:val="20"/>
          <w:szCs w:val="20"/>
        </w:rPr>
        <w:t>for</w:t>
      </w:r>
      <w:proofErr w:type="gramEnd"/>
      <w:r w:rsidR="009726CC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Inmate Education. </w:t>
      </w:r>
      <w:proofErr w:type="gramStart"/>
      <w:r w:rsidR="00700D51" w:rsidRPr="007A60E2">
        <w:rPr>
          <w:rFonts w:ascii="Calibri" w:eastAsiaTheme="minorEastAsia" w:hAnsi="Calibri" w:cs="Calibri"/>
          <w:i/>
          <w:iCs/>
          <w:sz w:val="20"/>
          <w:szCs w:val="20"/>
        </w:rPr>
        <w:t>Depend</w:t>
      </w:r>
      <w:proofErr w:type="gramEnd"/>
      <w:r w:rsidR="00700D51"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on the needs at facility, that will be brought in.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 xml:space="preserve"> It is not like Dual Enrollment because they are not part of SAC, only SCE. Same instructor can teach Music (HS Diploma or Active Adults) and Computers. Some 100% Inmate Education Instructors. Membership for senators: Inmate Education reports to that Dean</w:t>
      </w:r>
    </w:p>
    <w:p w14:paraId="1C61CB69" w14:textId="035775C4" w:rsidR="00685716" w:rsidRPr="007A60E2" w:rsidRDefault="00685716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 xml:space="preserve">Donna Khalid </w:t>
      </w:r>
      <w:r>
        <w:rPr>
          <w:rFonts w:ascii="Calibri" w:eastAsiaTheme="minorEastAsia" w:hAnsi="Calibri" w:cs="Calibri"/>
          <w:i/>
          <w:iCs/>
          <w:sz w:val="20"/>
          <w:szCs w:val="20"/>
        </w:rPr>
        <w:t>– we have some instructors only in Inmate Education – set-up / coordinator program and jails</w:t>
      </w:r>
    </w:p>
    <w:p w14:paraId="27112D44" w14:textId="401136B3" w:rsidR="005A1DE5" w:rsidRPr="007A60E2" w:rsidRDefault="00FC73C8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Merari Weber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– 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 xml:space="preserve">how would we signal that? 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>language was taken as part of the re-organization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</w:p>
    <w:p w14:paraId="53150CD6" w14:textId="34D97B9F" w:rsidR="00A66813" w:rsidRPr="007A60E2" w:rsidRDefault="00A66813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 xml:space="preserve">Gabriel </w:t>
      </w:r>
      <w:r w:rsidR="004F19E9"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Shweiri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– what about credit programs? I.e. Mark M</w:t>
      </w:r>
      <w:r w:rsidR="00A76E35" w:rsidRPr="007A60E2">
        <w:rPr>
          <w:rFonts w:ascii="Calibri" w:eastAsiaTheme="minorEastAsia" w:hAnsi="Calibri" w:cs="Calibri"/>
          <w:i/>
          <w:iCs/>
          <w:sz w:val="20"/>
          <w:szCs w:val="20"/>
        </w:rPr>
        <w:t>c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>Callick in Accounting for Inmate Education</w:t>
      </w:r>
    </w:p>
    <w:p w14:paraId="209E2464" w14:textId="07D00DE9" w:rsidR="00015A6C" w:rsidRPr="007A60E2" w:rsidRDefault="00F7629F" w:rsidP="00944A0B">
      <w:pPr>
        <w:pStyle w:val="ListParagraph"/>
        <w:spacing w:after="40"/>
        <w:ind w:left="1080"/>
        <w:rPr>
          <w:rFonts w:ascii="Calibri" w:eastAsiaTheme="minorEastAsia" w:hAnsi="Calibri" w:cs="Calibri"/>
          <w:i/>
          <w:iCs/>
          <w:sz w:val="20"/>
          <w:szCs w:val="20"/>
        </w:rPr>
      </w:pPr>
      <w:r w:rsidRPr="007A60E2">
        <w:rPr>
          <w:rFonts w:ascii="Calibri" w:eastAsiaTheme="minorEastAsia" w:hAnsi="Calibri" w:cs="Calibri"/>
          <w:i/>
          <w:iCs/>
          <w:sz w:val="20"/>
          <w:szCs w:val="20"/>
          <w:u w:val="single"/>
        </w:rPr>
        <w:t>Susan Hoang</w:t>
      </w:r>
      <w:r w:rsidRPr="007A60E2">
        <w:rPr>
          <w:rFonts w:ascii="Calibri" w:eastAsiaTheme="minorEastAsia" w:hAnsi="Calibri" w:cs="Calibri"/>
          <w:i/>
          <w:iCs/>
          <w:sz w:val="20"/>
          <w:szCs w:val="20"/>
        </w:rPr>
        <w:t xml:space="preserve"> – what does it mean to be a Senator and who do you represent and does it align with CIC? </w:t>
      </w:r>
      <w:r w:rsidR="00685716">
        <w:rPr>
          <w:rFonts w:ascii="Calibri" w:eastAsiaTheme="minorEastAsia" w:hAnsi="Calibri" w:cs="Calibri"/>
          <w:i/>
          <w:iCs/>
          <w:sz w:val="20"/>
          <w:szCs w:val="20"/>
        </w:rPr>
        <w:t>Wish Andrew Manson was here as scientist</w:t>
      </w:r>
    </w:p>
    <w:p w14:paraId="694081E3" w14:textId="43663873" w:rsidR="5F009E6A" w:rsidRDefault="72EBC42D" w:rsidP="0B30C130">
      <w:pPr>
        <w:pStyle w:val="ListParagraph"/>
        <w:numPr>
          <w:ilvl w:val="6"/>
          <w:numId w:val="14"/>
        </w:numPr>
        <w:spacing w:after="40"/>
        <w:ind w:left="720"/>
        <w:rPr>
          <w:rFonts w:ascii="Calibri" w:eastAsia="Calibri" w:hAnsi="Calibri" w:cs="Calibri"/>
        </w:rPr>
      </w:pPr>
      <w:r w:rsidRPr="0B30C130">
        <w:rPr>
          <w:rFonts w:ascii="Calibri" w:eastAsia="Calibri" w:hAnsi="Calibri" w:cs="Calibri"/>
        </w:rPr>
        <w:t xml:space="preserve">AR 4010 - </w:t>
      </w:r>
      <w:r w:rsidR="1A1293E9" w:rsidRPr="0B30C130">
        <w:rPr>
          <w:rFonts w:ascii="Calibri" w:eastAsia="Calibri" w:hAnsi="Calibri" w:cs="Calibri"/>
        </w:rPr>
        <w:t xml:space="preserve">Academic Calendar </w:t>
      </w:r>
      <w:r w:rsidR="002960AA">
        <w:rPr>
          <w:rFonts w:ascii="Calibri" w:eastAsia="Calibri" w:hAnsi="Calibri" w:cs="Calibri"/>
        </w:rPr>
        <w:t>– 2</w:t>
      </w:r>
      <w:r w:rsidR="002960AA" w:rsidRPr="002960AA">
        <w:rPr>
          <w:rFonts w:ascii="Calibri" w:eastAsia="Calibri" w:hAnsi="Calibri" w:cs="Calibri"/>
          <w:vertAlign w:val="superscript"/>
        </w:rPr>
        <w:t>nd</w:t>
      </w:r>
      <w:r w:rsidR="002960AA">
        <w:rPr>
          <w:rFonts w:ascii="Calibri" w:eastAsia="Calibri" w:hAnsi="Calibri" w:cs="Calibri"/>
        </w:rPr>
        <w:t xml:space="preserve"> Read </w:t>
      </w:r>
    </w:p>
    <w:p w14:paraId="2C4BB217" w14:textId="3B57BFB9" w:rsidR="006B7360" w:rsidRDefault="00356285" w:rsidP="00944A0B">
      <w:pPr>
        <w:pStyle w:val="ListParagraph"/>
        <w:spacing w:after="40"/>
        <w:ind w:left="1080"/>
        <w:rPr>
          <w:rFonts w:ascii="Calibri" w:eastAsia="Calibri" w:hAnsi="Calibri" w:cs="Calibri"/>
          <w:i/>
          <w:iCs/>
          <w:sz w:val="20"/>
          <w:szCs w:val="20"/>
        </w:rPr>
      </w:pPr>
      <w:r w:rsidRPr="007A60E2">
        <w:rPr>
          <w:rFonts w:ascii="Calibri" w:eastAsia="Calibri" w:hAnsi="Calibri" w:cs="Calibri"/>
          <w:i/>
          <w:iCs/>
          <w:sz w:val="20"/>
          <w:szCs w:val="20"/>
          <w:u w:val="single"/>
        </w:rPr>
        <w:t>Susan Hoang</w:t>
      </w:r>
      <w:r w:rsidRPr="007A60E2">
        <w:rPr>
          <w:rFonts w:ascii="Calibri" w:eastAsia="Calibri" w:hAnsi="Calibri" w:cs="Calibri"/>
          <w:i/>
          <w:iCs/>
          <w:sz w:val="20"/>
          <w:szCs w:val="20"/>
        </w:rPr>
        <w:t xml:space="preserve"> – took off </w:t>
      </w:r>
      <w:proofErr w:type="spellStart"/>
      <w:r w:rsidRPr="007A60E2">
        <w:rPr>
          <w:rFonts w:ascii="Calibri" w:eastAsia="Calibri" w:hAnsi="Calibri" w:cs="Calibri"/>
          <w:i/>
          <w:iCs/>
          <w:sz w:val="20"/>
          <w:szCs w:val="20"/>
        </w:rPr>
        <w:t>FarmWorkers</w:t>
      </w:r>
      <w:proofErr w:type="spellEnd"/>
      <w:r w:rsidRPr="007A60E2">
        <w:rPr>
          <w:rFonts w:ascii="Calibri" w:eastAsia="Calibri" w:hAnsi="Calibri" w:cs="Calibri"/>
          <w:i/>
          <w:iCs/>
          <w:sz w:val="20"/>
          <w:szCs w:val="20"/>
        </w:rPr>
        <w:t xml:space="preserve"> Day?</w:t>
      </w:r>
      <w:r w:rsidR="00AB7005">
        <w:rPr>
          <w:rFonts w:ascii="Calibri" w:eastAsia="Calibri" w:hAnsi="Calibri" w:cs="Calibri"/>
          <w:i/>
          <w:iCs/>
          <w:sz w:val="20"/>
          <w:szCs w:val="20"/>
        </w:rPr>
        <w:t xml:space="preserve"> Do we lose a holiday or just renaming?</w:t>
      </w:r>
    </w:p>
    <w:p w14:paraId="17C14CF3" w14:textId="723E6185" w:rsidR="002960AA" w:rsidRPr="007A60E2" w:rsidRDefault="002960AA" w:rsidP="00944A0B">
      <w:pPr>
        <w:pStyle w:val="ListParagraph"/>
        <w:spacing w:after="40"/>
        <w:ind w:left="1080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  <w:u w:val="single"/>
        </w:rPr>
        <w:t>3</w:t>
      </w:r>
      <w:r w:rsidRPr="002960AA">
        <w:rPr>
          <w:rFonts w:ascii="Calibri" w:eastAsia="Calibri" w:hAnsi="Calibri" w:cs="Calibri"/>
          <w:i/>
          <w:iCs/>
          <w:sz w:val="20"/>
          <w:szCs w:val="20"/>
          <w:u w:val="single"/>
          <w:vertAlign w:val="superscript"/>
        </w:rPr>
        <w:t>rd</w:t>
      </w:r>
      <w:r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Read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– </w:t>
      </w:r>
      <w:r w:rsidRPr="002960AA">
        <w:rPr>
          <w:rFonts w:ascii="Calibri" w:eastAsia="Calibri" w:hAnsi="Calibri" w:cs="Calibri"/>
          <w:i/>
          <w:iCs/>
          <w:sz w:val="20"/>
          <w:szCs w:val="20"/>
          <w:highlight w:val="yellow"/>
        </w:rPr>
        <w:t>04.28.2026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to have holiday clarified</w:t>
      </w:r>
    </w:p>
    <w:p w14:paraId="11DE1D82" w14:textId="6719A4BB" w:rsidR="002214C1" w:rsidRPr="004D1530" w:rsidRDefault="002214C1" w:rsidP="664ADC02">
      <w:pPr>
        <w:pStyle w:val="ListParagraph"/>
        <w:spacing w:after="40"/>
        <w:ind w:left="0"/>
        <w:rPr>
          <w:rFonts w:eastAsiaTheme="minorEastAsia"/>
          <w:b/>
          <w:bCs/>
          <w:color w:val="FF0000"/>
        </w:rPr>
      </w:pPr>
      <w:r w:rsidRPr="5F009E6A">
        <w:rPr>
          <w:rFonts w:eastAsiaTheme="minorEastAsia"/>
          <w:b/>
          <w:bCs/>
        </w:rPr>
        <w:t>New Business – Action Item</w:t>
      </w:r>
      <w:r w:rsidR="00343042" w:rsidRPr="5F009E6A">
        <w:rPr>
          <w:rFonts w:eastAsiaTheme="minorEastAsia"/>
          <w:b/>
          <w:bCs/>
        </w:rPr>
        <w:t xml:space="preserve"> (</w:t>
      </w:r>
      <w:r w:rsidR="1052EE10" w:rsidRPr="5F009E6A">
        <w:rPr>
          <w:rFonts w:eastAsiaTheme="minorEastAsia"/>
          <w:b/>
          <w:bCs/>
        </w:rPr>
        <w:t xml:space="preserve">30 </w:t>
      </w:r>
      <w:r w:rsidR="004D1530" w:rsidRPr="5F009E6A">
        <w:rPr>
          <w:rFonts w:eastAsiaTheme="minorEastAsia"/>
          <w:b/>
          <w:bCs/>
        </w:rPr>
        <w:t>minutes)</w:t>
      </w:r>
    </w:p>
    <w:p w14:paraId="2D08C5B4" w14:textId="49014321" w:rsidR="1E0BB0F6" w:rsidRDefault="451F08F4" w:rsidP="1065B006">
      <w:pPr>
        <w:pStyle w:val="ListParagraph"/>
        <w:numPr>
          <w:ilvl w:val="6"/>
          <w:numId w:val="4"/>
        </w:numPr>
        <w:spacing w:after="40"/>
        <w:ind w:left="720"/>
        <w:rPr>
          <w:rFonts w:ascii="Calibri" w:eastAsia="Calibri" w:hAnsi="Calibri" w:cs="Calibri"/>
        </w:rPr>
      </w:pPr>
      <w:r w:rsidRPr="0B30C130">
        <w:rPr>
          <w:rFonts w:ascii="Calibri" w:eastAsia="Calibri" w:hAnsi="Calibri" w:cs="Calibri"/>
        </w:rPr>
        <w:t xml:space="preserve">S2026.03 </w:t>
      </w:r>
      <w:r w:rsidR="1E0BB0F6" w:rsidRPr="0B30C130">
        <w:rPr>
          <w:rFonts w:ascii="Calibri" w:eastAsia="Calibri" w:hAnsi="Calibri" w:cs="Calibri"/>
        </w:rPr>
        <w:t xml:space="preserve">Resolution </w:t>
      </w:r>
      <w:r w:rsidR="3EDF8EE4" w:rsidRPr="0B30C130">
        <w:rPr>
          <w:rFonts w:ascii="Calibri" w:eastAsia="Calibri" w:hAnsi="Calibri" w:cs="Calibri"/>
        </w:rPr>
        <w:t xml:space="preserve">for </w:t>
      </w:r>
      <w:r w:rsidR="4654551B" w:rsidRPr="0B30C130">
        <w:rPr>
          <w:rFonts w:ascii="Calibri" w:eastAsia="Calibri" w:hAnsi="Calibri" w:cs="Calibri"/>
        </w:rPr>
        <w:t>Digital Media Program Taskforce</w:t>
      </w:r>
      <w:r w:rsidR="000968CE">
        <w:rPr>
          <w:rFonts w:ascii="Calibri" w:eastAsia="Calibri" w:hAnsi="Calibri" w:cs="Calibri"/>
        </w:rPr>
        <w:tab/>
      </w:r>
      <w:r w:rsidR="000968CE">
        <w:rPr>
          <w:rFonts w:ascii="Calibri" w:eastAsia="Calibri" w:hAnsi="Calibri" w:cs="Calibri"/>
        </w:rPr>
        <w:tab/>
      </w:r>
      <w:r w:rsidR="000968CE">
        <w:rPr>
          <w:rFonts w:ascii="Calibri" w:eastAsia="Calibri" w:hAnsi="Calibri" w:cs="Calibri"/>
        </w:rPr>
        <w:tab/>
      </w:r>
      <w:r w:rsidR="000968CE">
        <w:rPr>
          <w:rFonts w:ascii="Calibri" w:eastAsia="Calibri" w:hAnsi="Calibri" w:cs="Calibri"/>
        </w:rPr>
        <w:tab/>
        <w:t>Michael Taylor</w:t>
      </w:r>
    </w:p>
    <w:p w14:paraId="515C9AA5" w14:textId="096C9E2B" w:rsidR="000968CE" w:rsidRPr="00C8626B" w:rsidRDefault="00D25985" w:rsidP="00C8626B">
      <w:pPr>
        <w:pStyle w:val="ListParagraph"/>
        <w:spacing w:after="40"/>
        <w:ind w:left="1080"/>
        <w:rPr>
          <w:rFonts w:ascii="Calibri" w:eastAsia="Calibri" w:hAnsi="Calibri" w:cs="Calibri"/>
          <w:i/>
          <w:iCs/>
          <w:sz w:val="20"/>
          <w:szCs w:val="20"/>
        </w:rPr>
      </w:pPr>
      <w:r w:rsidRPr="00C8626B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C8626B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C8626B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C8626B">
        <w:rPr>
          <w:rFonts w:ascii="Calibri" w:eastAsia="Calibri" w:hAnsi="Calibri" w:cs="Calibri"/>
          <w:i/>
          <w:iCs/>
          <w:sz w:val="20"/>
          <w:szCs w:val="20"/>
          <w:u w:val="single"/>
        </w:rPr>
        <w:t>Ajay Orona</w:t>
      </w:r>
    </w:p>
    <w:p w14:paraId="40295E7F" w14:textId="40AF4B7F" w:rsidR="00D25985" w:rsidRPr="00C8626B" w:rsidRDefault="00D25985" w:rsidP="00C8626B">
      <w:pPr>
        <w:pStyle w:val="ListParagraph"/>
        <w:spacing w:after="40"/>
        <w:ind w:left="1080"/>
        <w:rPr>
          <w:rFonts w:ascii="Calibri" w:eastAsia="Calibri" w:hAnsi="Calibri" w:cs="Calibri"/>
          <w:i/>
          <w:iCs/>
          <w:sz w:val="20"/>
          <w:szCs w:val="20"/>
        </w:rPr>
      </w:pPr>
      <w:r w:rsidRPr="00C8626B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C8626B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C8626B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C8626B">
        <w:rPr>
          <w:rFonts w:ascii="Calibri" w:eastAsia="Calibri" w:hAnsi="Calibri" w:cs="Calibri"/>
          <w:i/>
          <w:iCs/>
          <w:sz w:val="20"/>
          <w:szCs w:val="20"/>
          <w:u w:val="single"/>
        </w:rPr>
        <w:t>Merari Weber</w:t>
      </w:r>
    </w:p>
    <w:p w14:paraId="57650890" w14:textId="71829C5F" w:rsidR="00D25985" w:rsidRPr="00C8626B" w:rsidRDefault="00D25985" w:rsidP="00C8626B">
      <w:pPr>
        <w:pStyle w:val="ListParagraph"/>
        <w:spacing w:after="40"/>
        <w:ind w:left="1080"/>
        <w:rPr>
          <w:rFonts w:ascii="Calibri" w:eastAsia="Calibri" w:hAnsi="Calibri" w:cs="Calibri"/>
          <w:i/>
          <w:iCs/>
          <w:sz w:val="20"/>
          <w:szCs w:val="20"/>
        </w:rPr>
      </w:pPr>
      <w:r w:rsidRPr="00C8626B">
        <w:rPr>
          <w:rFonts w:ascii="Calibri" w:eastAsia="Calibri" w:hAnsi="Calibri" w:cs="Calibri"/>
          <w:i/>
          <w:iCs/>
          <w:sz w:val="20"/>
          <w:szCs w:val="20"/>
          <w:u w:val="single"/>
        </w:rPr>
        <w:t>Maria Aguilar Beltrán</w:t>
      </w:r>
      <w:r w:rsidRPr="00C8626B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B50E69" w:rsidRPr="00C8626B">
        <w:rPr>
          <w:rFonts w:ascii="Calibri" w:eastAsia="Calibri" w:hAnsi="Calibri" w:cs="Calibri"/>
          <w:i/>
          <w:iCs/>
          <w:sz w:val="20"/>
          <w:szCs w:val="20"/>
        </w:rPr>
        <w:t>–</w:t>
      </w:r>
      <w:r w:rsidRPr="00C8626B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B50E69" w:rsidRPr="00C8626B">
        <w:rPr>
          <w:rFonts w:ascii="Calibri" w:eastAsia="Calibri" w:hAnsi="Calibri" w:cs="Calibri"/>
          <w:i/>
          <w:iCs/>
          <w:sz w:val="20"/>
          <w:szCs w:val="20"/>
        </w:rPr>
        <w:t>regarding last resolved and Administration Decision Making aut</w:t>
      </w:r>
      <w:r w:rsidR="00C30B6C" w:rsidRPr="00C8626B">
        <w:rPr>
          <w:rFonts w:ascii="Calibri" w:eastAsia="Calibri" w:hAnsi="Calibri" w:cs="Calibri"/>
          <w:i/>
          <w:iCs/>
          <w:sz w:val="20"/>
          <w:szCs w:val="20"/>
        </w:rPr>
        <w:t>hority</w:t>
      </w:r>
    </w:p>
    <w:p w14:paraId="6CB9882A" w14:textId="6853C561" w:rsidR="00C30B6C" w:rsidRPr="00C8626B" w:rsidRDefault="00C30B6C" w:rsidP="00C8626B">
      <w:pPr>
        <w:pStyle w:val="ListParagraph"/>
        <w:spacing w:after="40"/>
        <w:ind w:left="1080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C8626B">
        <w:rPr>
          <w:rFonts w:ascii="Calibri" w:eastAsia="Calibri" w:hAnsi="Calibri" w:cs="Calibri"/>
          <w:b/>
          <w:bCs/>
          <w:i/>
          <w:iCs/>
          <w:sz w:val="20"/>
          <w:szCs w:val="20"/>
        </w:rPr>
        <w:t>Passes</w:t>
      </w:r>
    </w:p>
    <w:p w14:paraId="6E44AEEC" w14:textId="72885BB6" w:rsidR="5F009E6A" w:rsidRDefault="39E8F7BC" w:rsidP="5F009E6A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</w:rPr>
      </w:pPr>
      <w:r w:rsidRPr="1065B006">
        <w:rPr>
          <w:rFonts w:ascii="Calibri" w:eastAsia="Calibri" w:hAnsi="Calibri" w:cs="Calibri"/>
        </w:rPr>
        <w:t>AR 4250 Probation</w:t>
      </w:r>
      <w:r w:rsidR="00A06B46">
        <w:rPr>
          <w:rFonts w:ascii="Calibri" w:eastAsia="Calibri" w:hAnsi="Calibri" w:cs="Calibri"/>
        </w:rPr>
        <w:t xml:space="preserve"> – </w:t>
      </w:r>
      <w:r w:rsidR="00A06B46" w:rsidRPr="002960AA">
        <w:rPr>
          <w:rFonts w:ascii="Calibri" w:eastAsia="Calibri" w:hAnsi="Calibri" w:cs="Calibri"/>
          <w:i/>
          <w:iCs/>
          <w:sz w:val="20"/>
          <w:szCs w:val="20"/>
        </w:rPr>
        <w:t>tabled fo</w:t>
      </w:r>
      <w:r w:rsidR="00A06B46" w:rsidRPr="002960AA">
        <w:rPr>
          <w:rFonts w:ascii="Calibri" w:eastAsia="Calibri" w:hAnsi="Calibri" w:cs="Calibri"/>
          <w:i/>
          <w:iCs/>
          <w:sz w:val="20"/>
          <w:szCs w:val="20"/>
          <w:highlight w:val="yellow"/>
        </w:rPr>
        <w:t xml:space="preserve">r </w:t>
      </w:r>
      <w:r w:rsidR="008C51C1" w:rsidRPr="002960AA">
        <w:rPr>
          <w:rFonts w:ascii="Calibri" w:eastAsia="Calibri" w:hAnsi="Calibri" w:cs="Calibri"/>
          <w:i/>
          <w:iCs/>
          <w:sz w:val="20"/>
          <w:szCs w:val="20"/>
          <w:highlight w:val="yellow"/>
        </w:rPr>
        <w:t>4.28.26</w:t>
      </w:r>
    </w:p>
    <w:p w14:paraId="5603C557" w14:textId="0F246AA3" w:rsidR="39E8F7BC" w:rsidRDefault="39E8F7BC" w:rsidP="1065B006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</w:rPr>
      </w:pPr>
      <w:r w:rsidRPr="1065B006">
        <w:rPr>
          <w:rFonts w:ascii="Calibri" w:eastAsia="Calibri" w:hAnsi="Calibri" w:cs="Calibri"/>
        </w:rPr>
        <w:t xml:space="preserve">AR 4255 Dismissal and Readmission </w:t>
      </w:r>
    </w:p>
    <w:p w14:paraId="4A22F492" w14:textId="13685F0D" w:rsidR="009D00BB" w:rsidRPr="004D4D29" w:rsidRDefault="009D00BB" w:rsidP="004D4D29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4D4D29">
        <w:rPr>
          <w:rFonts w:ascii="Calibri" w:eastAsia="Calibri" w:hAnsi="Calibri" w:cs="Calibri"/>
          <w:i/>
          <w:iCs/>
          <w:sz w:val="20"/>
          <w:szCs w:val="20"/>
          <w:u w:val="single"/>
        </w:rPr>
        <w:t>Steve Bautista</w:t>
      </w: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 – </w:t>
      </w:r>
      <w:r w:rsidR="004D4D29"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more detail was added to AR - </w:t>
      </w: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Counseling </w:t>
      </w:r>
      <w:r w:rsidR="004D4D29" w:rsidRPr="004D4D29">
        <w:rPr>
          <w:rFonts w:ascii="Calibri" w:eastAsia="Calibri" w:hAnsi="Calibri" w:cs="Calibri"/>
          <w:i/>
          <w:iCs/>
          <w:sz w:val="20"/>
          <w:szCs w:val="20"/>
        </w:rPr>
        <w:t>Faculty</w:t>
      </w: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 had a chance to review this twice</w:t>
      </w:r>
    </w:p>
    <w:p w14:paraId="03F16737" w14:textId="07F0F266" w:rsidR="009D00BB" w:rsidRPr="004D4D29" w:rsidRDefault="009D00BB" w:rsidP="004D4D29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4D4D29">
        <w:rPr>
          <w:rFonts w:ascii="Calibri" w:eastAsia="Calibri" w:hAnsi="Calibri" w:cs="Calibri"/>
          <w:i/>
          <w:iCs/>
          <w:sz w:val="20"/>
          <w:szCs w:val="20"/>
          <w:u w:val="single"/>
        </w:rPr>
        <w:t>Claire Coyne</w:t>
      </w: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 – first goes to CIC then District CIC</w:t>
      </w:r>
    </w:p>
    <w:p w14:paraId="4AE1A62E" w14:textId="198F9996" w:rsidR="009D00BB" w:rsidRPr="004D4D29" w:rsidRDefault="009D00BB" w:rsidP="004D4D29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4D4D29">
        <w:rPr>
          <w:rFonts w:ascii="Calibri" w:eastAsia="Calibri" w:hAnsi="Calibri" w:cs="Calibri"/>
          <w:i/>
          <w:iCs/>
          <w:sz w:val="20"/>
          <w:szCs w:val="20"/>
          <w:u w:val="single"/>
        </w:rPr>
        <w:t>Jeffery Lamb</w:t>
      </w: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 – </w:t>
      </w:r>
      <w:r w:rsidRPr="004D4D29">
        <w:rPr>
          <w:rFonts w:ascii="Calibri" w:eastAsia="Calibri" w:hAnsi="Calibri" w:cs="Calibri"/>
          <w:b/>
          <w:bCs/>
          <w:i/>
          <w:iCs/>
          <w:sz w:val="20"/>
          <w:szCs w:val="20"/>
        </w:rPr>
        <w:t>Pause &amp; Restart</w:t>
      </w: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C4DE3" w:rsidRPr="004D4D29">
        <w:rPr>
          <w:rFonts w:ascii="Calibri" w:eastAsia="Calibri" w:hAnsi="Calibri" w:cs="Calibri"/>
          <w:i/>
          <w:iCs/>
          <w:sz w:val="20"/>
          <w:szCs w:val="20"/>
        </w:rPr>
        <w:t>is now formal language in regulation</w:t>
      </w:r>
      <w:r w:rsidR="004D4D29">
        <w:rPr>
          <w:rFonts w:ascii="Calibri" w:eastAsia="Calibri" w:hAnsi="Calibri" w:cs="Calibri"/>
          <w:i/>
          <w:iCs/>
          <w:sz w:val="20"/>
          <w:szCs w:val="20"/>
        </w:rPr>
        <w:t>. Leonor (SCC) &amp; Paula (SAC) Articulation Officers have been keeping an eye on this</w:t>
      </w:r>
    </w:p>
    <w:p w14:paraId="3ED9A7B8" w14:textId="53C970C3" w:rsidR="003B48FB" w:rsidRPr="004D4D29" w:rsidRDefault="003B48FB" w:rsidP="004D4D29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4D4D29">
        <w:rPr>
          <w:rFonts w:ascii="Calibri" w:eastAsia="Calibri" w:hAnsi="Calibri" w:cs="Calibri"/>
          <w:i/>
          <w:iCs/>
          <w:sz w:val="20"/>
          <w:szCs w:val="20"/>
        </w:rPr>
        <w:t xml:space="preserve">Bring back for </w:t>
      </w:r>
      <w:r w:rsidRPr="004D4D29">
        <w:rPr>
          <w:rFonts w:ascii="Calibri" w:eastAsia="Calibri" w:hAnsi="Calibri" w:cs="Calibri"/>
          <w:i/>
          <w:iCs/>
          <w:sz w:val="20"/>
          <w:szCs w:val="20"/>
          <w:highlight w:val="yellow"/>
        </w:rPr>
        <w:t>2</w:t>
      </w:r>
      <w:r w:rsidRPr="004D4D29">
        <w:rPr>
          <w:rFonts w:ascii="Calibri" w:eastAsia="Calibri" w:hAnsi="Calibri" w:cs="Calibri"/>
          <w:i/>
          <w:iCs/>
          <w:sz w:val="20"/>
          <w:szCs w:val="20"/>
          <w:highlight w:val="yellow"/>
          <w:vertAlign w:val="superscript"/>
        </w:rPr>
        <w:t>nd</w:t>
      </w:r>
      <w:r w:rsidRPr="004D4D29">
        <w:rPr>
          <w:rFonts w:ascii="Calibri" w:eastAsia="Calibri" w:hAnsi="Calibri" w:cs="Calibri"/>
          <w:i/>
          <w:iCs/>
          <w:sz w:val="20"/>
          <w:szCs w:val="20"/>
          <w:highlight w:val="yellow"/>
        </w:rPr>
        <w:t xml:space="preserve"> read 4.28.26</w:t>
      </w:r>
    </w:p>
    <w:p w14:paraId="335741C1" w14:textId="706F6CD9" w:rsidR="7BE0C994" w:rsidRDefault="3C4F1D46" w:rsidP="6CB60165">
      <w:pPr>
        <w:spacing w:after="40"/>
        <w:rPr>
          <w:rFonts w:eastAsiaTheme="minorEastAsia"/>
          <w:b/>
          <w:bCs/>
        </w:rPr>
      </w:pPr>
      <w:r w:rsidRPr="5F009E6A">
        <w:rPr>
          <w:rFonts w:eastAsiaTheme="minorEastAsia"/>
          <w:b/>
          <w:bCs/>
        </w:rPr>
        <w:lastRenderedPageBreak/>
        <w:t>New Business – Information</w:t>
      </w:r>
      <w:r w:rsidR="28766D2F" w:rsidRPr="5F009E6A">
        <w:rPr>
          <w:rFonts w:eastAsiaTheme="minorEastAsia"/>
          <w:b/>
          <w:bCs/>
        </w:rPr>
        <w:t xml:space="preserve"> (</w:t>
      </w:r>
      <w:r w:rsidR="004D1530" w:rsidRPr="5F009E6A">
        <w:rPr>
          <w:rFonts w:eastAsiaTheme="minorEastAsia"/>
          <w:b/>
          <w:bCs/>
        </w:rPr>
        <w:t>15</w:t>
      </w:r>
      <w:r w:rsidR="3E00FA8A" w:rsidRPr="5F009E6A">
        <w:rPr>
          <w:rFonts w:eastAsiaTheme="minorEastAsia"/>
          <w:b/>
          <w:bCs/>
        </w:rPr>
        <w:t xml:space="preserve"> </w:t>
      </w:r>
      <w:r w:rsidR="28766D2F" w:rsidRPr="5F009E6A">
        <w:rPr>
          <w:rFonts w:eastAsiaTheme="minorEastAsia"/>
          <w:b/>
          <w:bCs/>
        </w:rPr>
        <w:t>minutes)</w:t>
      </w:r>
    </w:p>
    <w:p w14:paraId="1197A5A7" w14:textId="4F66B758" w:rsidR="5B299A48" w:rsidRDefault="5B299A48" w:rsidP="0B30C130">
      <w:pPr>
        <w:pStyle w:val="ListParagraph"/>
        <w:numPr>
          <w:ilvl w:val="0"/>
          <w:numId w:val="15"/>
        </w:numPr>
        <w:spacing w:after="40" w:line="240" w:lineRule="auto"/>
        <w:rPr>
          <w:rFonts w:eastAsiaTheme="minorEastAsia"/>
        </w:rPr>
      </w:pPr>
      <w:r w:rsidRPr="0B30C130">
        <w:rPr>
          <w:rFonts w:eastAsiaTheme="minorEastAsia"/>
        </w:rPr>
        <w:t xml:space="preserve">MAC Device </w:t>
      </w:r>
      <w:r w:rsidR="01DF90C7" w:rsidRPr="0B30C130">
        <w:rPr>
          <w:rFonts w:eastAsiaTheme="minorEastAsia"/>
        </w:rPr>
        <w:t>District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30C130">
        <w:rPr>
          <w:rFonts w:eastAsiaTheme="minorEastAsia"/>
        </w:rPr>
        <w:t>Claire Coyne</w:t>
      </w:r>
    </w:p>
    <w:p w14:paraId="4A09ED3E" w14:textId="4D3B575C" w:rsidR="00A6688C" w:rsidRPr="00A65E6A" w:rsidRDefault="00CD2065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A65E6A">
        <w:rPr>
          <w:rFonts w:eastAsiaTheme="minorEastAsia"/>
          <w:i/>
          <w:iCs/>
          <w:sz w:val="20"/>
          <w:szCs w:val="20"/>
          <w:u w:val="single"/>
        </w:rPr>
        <w:t>Steve Bautista</w:t>
      </w:r>
      <w:r w:rsidRPr="00A65E6A">
        <w:rPr>
          <w:rFonts w:eastAsiaTheme="minorEastAsia"/>
          <w:i/>
          <w:iCs/>
          <w:sz w:val="20"/>
          <w:szCs w:val="20"/>
        </w:rPr>
        <w:t xml:space="preserve"> – has been using MAC district purchase through grant funding for 10 years</w:t>
      </w:r>
      <w:r w:rsidR="0063656A" w:rsidRPr="00A65E6A">
        <w:rPr>
          <w:rFonts w:eastAsiaTheme="minorEastAsia"/>
          <w:i/>
          <w:iCs/>
          <w:sz w:val="20"/>
          <w:szCs w:val="20"/>
        </w:rPr>
        <w:t xml:space="preserve">. Special permission to purchase </w:t>
      </w:r>
      <w:proofErr w:type="spellStart"/>
      <w:r w:rsidR="0063656A" w:rsidRPr="00A65E6A">
        <w:rPr>
          <w:rFonts w:eastAsiaTheme="minorEastAsia"/>
          <w:i/>
          <w:iCs/>
          <w:sz w:val="20"/>
          <w:szCs w:val="20"/>
        </w:rPr>
        <w:t>MACbook</w:t>
      </w:r>
      <w:proofErr w:type="spellEnd"/>
      <w:r w:rsidR="0063656A" w:rsidRPr="00A65E6A">
        <w:rPr>
          <w:rFonts w:eastAsiaTheme="minorEastAsia"/>
          <w:i/>
          <w:iCs/>
          <w:sz w:val="20"/>
          <w:szCs w:val="20"/>
        </w:rPr>
        <w:t xml:space="preserve"> and talked with ITS. </w:t>
      </w:r>
      <w:proofErr w:type="gramStart"/>
      <w:r w:rsidR="0063656A" w:rsidRPr="00A65E6A">
        <w:rPr>
          <w:rFonts w:eastAsiaTheme="minorEastAsia"/>
          <w:i/>
          <w:iCs/>
          <w:sz w:val="20"/>
          <w:szCs w:val="20"/>
        </w:rPr>
        <w:t>Thought</w:t>
      </w:r>
      <w:proofErr w:type="gramEnd"/>
      <w:r w:rsidR="0063656A" w:rsidRPr="00A65E6A">
        <w:rPr>
          <w:rFonts w:eastAsiaTheme="minorEastAsia"/>
          <w:i/>
          <w:iCs/>
          <w:sz w:val="20"/>
          <w:szCs w:val="20"/>
        </w:rPr>
        <w:t xml:space="preserve"> there was support for MAC specific </w:t>
      </w:r>
      <w:r w:rsidR="00BA62DB" w:rsidRPr="00A65E6A">
        <w:rPr>
          <w:rFonts w:eastAsiaTheme="minorEastAsia"/>
          <w:i/>
          <w:iCs/>
          <w:sz w:val="20"/>
          <w:szCs w:val="20"/>
        </w:rPr>
        <w:t xml:space="preserve">support. </w:t>
      </w:r>
      <w:r w:rsidR="00FD10ED" w:rsidRPr="00A65E6A">
        <w:rPr>
          <w:rFonts w:eastAsiaTheme="minorEastAsia"/>
          <w:i/>
          <w:iCs/>
          <w:sz w:val="20"/>
          <w:szCs w:val="20"/>
        </w:rPr>
        <w:t xml:space="preserve">Special Case approval? </w:t>
      </w:r>
    </w:p>
    <w:p w14:paraId="1A86127B" w14:textId="7E7750B0" w:rsidR="008E328A" w:rsidRPr="00A65E6A" w:rsidRDefault="008E328A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A65E6A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A65E6A">
        <w:rPr>
          <w:rFonts w:eastAsiaTheme="minorEastAsia"/>
          <w:i/>
          <w:iCs/>
          <w:sz w:val="20"/>
          <w:szCs w:val="20"/>
        </w:rPr>
        <w:t xml:space="preserve"> </w:t>
      </w:r>
      <w:r w:rsidR="008A7DFD" w:rsidRPr="00A65E6A">
        <w:rPr>
          <w:rFonts w:eastAsiaTheme="minorEastAsia"/>
          <w:i/>
          <w:iCs/>
          <w:sz w:val="20"/>
          <w:szCs w:val="20"/>
        </w:rPr>
        <w:t>–</w:t>
      </w:r>
      <w:r w:rsidRPr="00A65E6A">
        <w:rPr>
          <w:rFonts w:eastAsiaTheme="minorEastAsia"/>
          <w:i/>
          <w:iCs/>
          <w:sz w:val="20"/>
          <w:szCs w:val="20"/>
        </w:rPr>
        <w:t xml:space="preserve"> </w:t>
      </w:r>
      <w:r w:rsidR="008A7DFD" w:rsidRPr="00A65E6A">
        <w:rPr>
          <w:rFonts w:eastAsiaTheme="minorEastAsia"/>
          <w:i/>
          <w:iCs/>
          <w:sz w:val="20"/>
          <w:szCs w:val="20"/>
        </w:rPr>
        <w:t xml:space="preserve">will bring in Ron or Jesse to further discuss </w:t>
      </w:r>
    </w:p>
    <w:p w14:paraId="62CE01DB" w14:textId="444FC3E2" w:rsidR="008A7DFD" w:rsidRPr="00A65E6A" w:rsidRDefault="008A7DFD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A65E6A">
        <w:rPr>
          <w:rFonts w:eastAsiaTheme="minorEastAsia"/>
          <w:i/>
          <w:iCs/>
          <w:sz w:val="20"/>
          <w:szCs w:val="20"/>
          <w:u w:val="single"/>
        </w:rPr>
        <w:t>Susan Hoang</w:t>
      </w:r>
      <w:r w:rsidRPr="00A65E6A">
        <w:rPr>
          <w:rFonts w:eastAsiaTheme="minorEastAsia"/>
          <w:i/>
          <w:iCs/>
          <w:sz w:val="20"/>
          <w:szCs w:val="20"/>
        </w:rPr>
        <w:t xml:space="preserve"> – read for computers in the classroom, what about Academic Computer Center? What about iPad support? It only talks about MAC computers</w:t>
      </w:r>
      <w:r w:rsidR="00621242" w:rsidRPr="00A65E6A">
        <w:rPr>
          <w:rFonts w:eastAsiaTheme="minorEastAsia"/>
          <w:i/>
          <w:iCs/>
          <w:sz w:val="20"/>
          <w:szCs w:val="20"/>
        </w:rPr>
        <w:t xml:space="preserve">. </w:t>
      </w:r>
    </w:p>
    <w:p w14:paraId="6C12EEEB" w14:textId="1D7E4B2B" w:rsidR="00621242" w:rsidRPr="00A65E6A" w:rsidRDefault="00621242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proofErr w:type="gramStart"/>
      <w:r w:rsidRPr="00A65E6A">
        <w:rPr>
          <w:rFonts w:eastAsiaTheme="minorEastAsia"/>
          <w:i/>
          <w:iCs/>
          <w:sz w:val="20"/>
          <w:szCs w:val="20"/>
        </w:rPr>
        <w:t>Bring</w:t>
      </w:r>
      <w:proofErr w:type="gramEnd"/>
      <w:r w:rsidRPr="00A65E6A">
        <w:rPr>
          <w:rFonts w:eastAsiaTheme="minorEastAsia"/>
          <w:i/>
          <w:iCs/>
          <w:sz w:val="20"/>
          <w:szCs w:val="20"/>
        </w:rPr>
        <w:t xml:space="preserve"> back for </w:t>
      </w:r>
      <w:r w:rsidRPr="00A65E6A">
        <w:rPr>
          <w:rFonts w:eastAsiaTheme="minorEastAsia"/>
          <w:i/>
          <w:iCs/>
          <w:sz w:val="20"/>
          <w:szCs w:val="20"/>
          <w:highlight w:val="yellow"/>
        </w:rPr>
        <w:t>4.28.26</w:t>
      </w:r>
    </w:p>
    <w:p w14:paraId="25E7E3C7" w14:textId="77777777" w:rsidR="00621242" w:rsidRDefault="51720B4A" w:rsidP="0B30C130">
      <w:pPr>
        <w:pStyle w:val="ListParagraph"/>
        <w:numPr>
          <w:ilvl w:val="0"/>
          <w:numId w:val="15"/>
        </w:numPr>
        <w:spacing w:after="40" w:line="240" w:lineRule="auto"/>
        <w:rPr>
          <w:rFonts w:eastAsiaTheme="minorEastAsia"/>
        </w:rPr>
      </w:pPr>
      <w:proofErr w:type="spellStart"/>
      <w:r w:rsidRPr="005A3F75">
        <w:rPr>
          <w:rFonts w:eastAsiaTheme="minorEastAsia"/>
        </w:rPr>
        <w:t>BetterMynd</w:t>
      </w:r>
      <w:proofErr w:type="spellEnd"/>
      <w:r w:rsidRPr="005A3F75">
        <w:rPr>
          <w:rFonts w:eastAsiaTheme="minorEastAsia"/>
        </w:rPr>
        <w:t xml:space="preserve"> Presentation </w:t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="1AAB38A3" w:rsidRPr="005A3F75">
        <w:tab/>
      </w:r>
      <w:r w:rsidRPr="005A3F75">
        <w:rPr>
          <w:rFonts w:eastAsiaTheme="minorEastAsia"/>
        </w:rPr>
        <w:t>Christine</w:t>
      </w:r>
      <w:r w:rsidR="3AE3A9BB" w:rsidRPr="005A3F75">
        <w:rPr>
          <w:rFonts w:eastAsiaTheme="minorEastAsia"/>
        </w:rPr>
        <w:t xml:space="preserve"> Cecil </w:t>
      </w:r>
    </w:p>
    <w:p w14:paraId="0742A44F" w14:textId="77777777" w:rsidR="00F506CE" w:rsidRPr="004D4D29" w:rsidRDefault="00B04F5A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  <w:u w:val="single"/>
        </w:rPr>
      </w:pPr>
      <w:r w:rsidRPr="004D4D29">
        <w:rPr>
          <w:rFonts w:eastAsiaTheme="minorEastAsia"/>
          <w:i/>
          <w:iCs/>
          <w:sz w:val="20"/>
          <w:szCs w:val="20"/>
          <w:u w:val="single"/>
        </w:rPr>
        <w:t xml:space="preserve">Please see </w:t>
      </w:r>
      <w:r w:rsidR="000C0A04" w:rsidRPr="004D4D29">
        <w:rPr>
          <w:rFonts w:eastAsiaTheme="minorEastAsia"/>
          <w:i/>
          <w:iCs/>
          <w:sz w:val="20"/>
          <w:szCs w:val="20"/>
          <w:u w:val="single"/>
        </w:rPr>
        <w:t xml:space="preserve">PPT </w:t>
      </w:r>
      <w:r w:rsidRPr="004D4D29">
        <w:rPr>
          <w:rFonts w:eastAsiaTheme="minorEastAsia"/>
          <w:i/>
          <w:iCs/>
          <w:sz w:val="20"/>
          <w:szCs w:val="20"/>
          <w:u w:val="single"/>
        </w:rPr>
        <w:t>presentation</w:t>
      </w:r>
    </w:p>
    <w:p w14:paraId="154B944B" w14:textId="77777777" w:rsidR="00F506CE" w:rsidRPr="00362BCA" w:rsidRDefault="00F506CE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rFonts w:eastAsiaTheme="minorEastAsia"/>
          <w:i/>
          <w:iCs/>
          <w:sz w:val="20"/>
          <w:szCs w:val="20"/>
          <w:u w:val="single"/>
        </w:rPr>
        <w:t>Maria Aguilar Beltran</w:t>
      </w:r>
      <w:r w:rsidRPr="00362BCA">
        <w:rPr>
          <w:rFonts w:eastAsiaTheme="minorEastAsia"/>
          <w:i/>
          <w:iCs/>
          <w:sz w:val="20"/>
          <w:szCs w:val="20"/>
        </w:rPr>
        <w:t xml:space="preserve"> – what are the thoughts of SAC’s Psychologist?</w:t>
      </w:r>
    </w:p>
    <w:p w14:paraId="0A0DD625" w14:textId="77777777" w:rsidR="00043421" w:rsidRPr="00842F5A" w:rsidRDefault="00F506CE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rFonts w:eastAsiaTheme="minorEastAsia"/>
          <w:i/>
          <w:iCs/>
          <w:sz w:val="20"/>
          <w:szCs w:val="20"/>
          <w:u w:val="single"/>
        </w:rPr>
        <w:t>Jill Kapil</w:t>
      </w:r>
      <w:r w:rsidRPr="00362BCA">
        <w:rPr>
          <w:rFonts w:eastAsiaTheme="minorEastAsia"/>
          <w:i/>
          <w:iCs/>
          <w:sz w:val="20"/>
          <w:szCs w:val="20"/>
        </w:rPr>
        <w:t xml:space="preserve"> </w:t>
      </w:r>
      <w:r w:rsidR="007529F9" w:rsidRPr="00362BCA">
        <w:rPr>
          <w:rFonts w:eastAsiaTheme="minorEastAsia"/>
          <w:i/>
          <w:iCs/>
          <w:sz w:val="20"/>
          <w:szCs w:val="20"/>
        </w:rPr>
        <w:t>–</w:t>
      </w:r>
      <w:r w:rsidRPr="00362BCA">
        <w:rPr>
          <w:rFonts w:eastAsiaTheme="minorEastAsia"/>
          <w:i/>
          <w:iCs/>
          <w:sz w:val="20"/>
          <w:szCs w:val="20"/>
        </w:rPr>
        <w:t xml:space="preserve"> </w:t>
      </w:r>
      <w:r w:rsidR="007529F9" w:rsidRPr="00362BCA">
        <w:rPr>
          <w:rFonts w:eastAsiaTheme="minorEastAsia"/>
          <w:i/>
          <w:iCs/>
          <w:sz w:val="20"/>
          <w:szCs w:val="20"/>
        </w:rPr>
        <w:t>these are funds we’ve had since 2021 and have not been successful in spending it down and have a lot of carry-over spending. We believe it will support after hours</w:t>
      </w:r>
      <w:r w:rsidR="005C7023" w:rsidRPr="00362BCA">
        <w:rPr>
          <w:rFonts w:eastAsiaTheme="minorEastAsia"/>
          <w:i/>
          <w:iCs/>
          <w:sz w:val="20"/>
          <w:szCs w:val="20"/>
        </w:rPr>
        <w:t>. Process of hiring part-time faculty. Give students access to expanding</w:t>
      </w:r>
      <w:r w:rsidR="00FA1DFD" w:rsidRPr="00362BCA">
        <w:rPr>
          <w:rFonts w:eastAsiaTheme="minorEastAsia"/>
          <w:i/>
          <w:iCs/>
          <w:sz w:val="20"/>
          <w:szCs w:val="20"/>
        </w:rPr>
        <w:t xml:space="preserve"> support in different languages. Psychiatry support </w:t>
      </w:r>
      <w:r w:rsidR="00FA1DFD" w:rsidRPr="00842F5A">
        <w:rPr>
          <w:rFonts w:eastAsiaTheme="minorEastAsia"/>
          <w:i/>
          <w:iCs/>
          <w:sz w:val="20"/>
          <w:szCs w:val="20"/>
        </w:rPr>
        <w:t xml:space="preserve">that SAC does not have. </w:t>
      </w:r>
      <w:r w:rsidR="00AB3686" w:rsidRPr="00842F5A">
        <w:rPr>
          <w:rFonts w:eastAsiaTheme="minorEastAsia"/>
          <w:i/>
          <w:iCs/>
          <w:sz w:val="20"/>
          <w:szCs w:val="20"/>
        </w:rPr>
        <w:t>Concern with loss of funding and why haven’t we been able to hire another Psychologist? Spend down guidelines: to expand service</w:t>
      </w:r>
    </w:p>
    <w:p w14:paraId="78A6B553" w14:textId="77777777" w:rsidR="00043421" w:rsidRPr="00842F5A" w:rsidRDefault="00043421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rFonts w:eastAsiaTheme="minorEastAsia"/>
          <w:i/>
          <w:iCs/>
          <w:sz w:val="20"/>
          <w:szCs w:val="20"/>
          <w:u w:val="single"/>
        </w:rPr>
        <w:t>Merari Weber</w:t>
      </w:r>
      <w:r w:rsidRPr="00842F5A">
        <w:rPr>
          <w:rFonts w:eastAsiaTheme="minorEastAsia"/>
          <w:i/>
          <w:iCs/>
          <w:sz w:val="20"/>
          <w:szCs w:val="20"/>
        </w:rPr>
        <w:t xml:space="preserve"> – vetted other platforms?</w:t>
      </w:r>
    </w:p>
    <w:p w14:paraId="18CB3D29" w14:textId="77777777" w:rsidR="00375B5B" w:rsidRPr="00842F5A" w:rsidRDefault="00043421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rFonts w:eastAsiaTheme="minorEastAsia"/>
          <w:i/>
          <w:iCs/>
          <w:sz w:val="20"/>
          <w:szCs w:val="20"/>
          <w:u w:val="single"/>
        </w:rPr>
        <w:t>Jill Kapil</w:t>
      </w:r>
      <w:r w:rsidRPr="00842F5A">
        <w:rPr>
          <w:rFonts w:eastAsiaTheme="minorEastAsia"/>
          <w:i/>
          <w:iCs/>
          <w:sz w:val="20"/>
          <w:szCs w:val="20"/>
        </w:rPr>
        <w:t xml:space="preserve"> – SCC uses a different platform that has not been well utilized. </w:t>
      </w:r>
      <w:proofErr w:type="spellStart"/>
      <w:r w:rsidR="00AE3DCA" w:rsidRPr="00842F5A">
        <w:rPr>
          <w:rFonts w:eastAsiaTheme="minorEastAsia"/>
          <w:i/>
          <w:iCs/>
          <w:sz w:val="20"/>
          <w:szCs w:val="20"/>
        </w:rPr>
        <w:t>BetterMynd</w:t>
      </w:r>
      <w:proofErr w:type="spellEnd"/>
      <w:r w:rsidR="00AE3DCA" w:rsidRPr="00842F5A">
        <w:rPr>
          <w:rFonts w:eastAsiaTheme="minorEastAsia"/>
          <w:i/>
          <w:iCs/>
          <w:sz w:val="20"/>
          <w:szCs w:val="20"/>
        </w:rPr>
        <w:t xml:space="preserve"> has better assessment with CCMH data for tracking</w:t>
      </w:r>
    </w:p>
    <w:p w14:paraId="5A2B3B70" w14:textId="77777777" w:rsidR="00F264A0" w:rsidRPr="00842F5A" w:rsidRDefault="00375B5B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rFonts w:eastAsiaTheme="minorEastAsia"/>
          <w:i/>
          <w:iCs/>
          <w:sz w:val="20"/>
          <w:szCs w:val="20"/>
          <w:u w:val="single"/>
        </w:rPr>
        <w:t>Maria Aguilar Beltrán</w:t>
      </w:r>
      <w:r w:rsidRPr="00842F5A">
        <w:rPr>
          <w:rFonts w:eastAsiaTheme="minorEastAsia"/>
          <w:i/>
          <w:iCs/>
          <w:sz w:val="20"/>
          <w:szCs w:val="20"/>
        </w:rPr>
        <w:t xml:space="preserve"> – will student data be protected</w:t>
      </w:r>
      <w:r w:rsidR="001B2892" w:rsidRPr="00842F5A">
        <w:rPr>
          <w:rFonts w:eastAsiaTheme="minorEastAsia"/>
          <w:i/>
          <w:iCs/>
          <w:sz w:val="20"/>
          <w:szCs w:val="20"/>
        </w:rPr>
        <w:t xml:space="preserve"> especially with undocumented students. </w:t>
      </w:r>
    </w:p>
    <w:p w14:paraId="6C684ED5" w14:textId="6A9656B8" w:rsidR="003E0AD1" w:rsidRPr="00842F5A" w:rsidRDefault="00A27189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42F5A">
        <w:rPr>
          <w:rFonts w:eastAsiaTheme="minorEastAsia"/>
          <w:i/>
          <w:iCs/>
          <w:sz w:val="20"/>
          <w:szCs w:val="20"/>
        </w:rPr>
        <w:t xml:space="preserve">Stacy Simmerman – </w:t>
      </w:r>
      <w:r w:rsidR="003E0AD1" w:rsidRPr="00842F5A">
        <w:rPr>
          <w:rFonts w:eastAsiaTheme="minorEastAsia"/>
          <w:i/>
          <w:iCs/>
          <w:sz w:val="20"/>
          <w:szCs w:val="20"/>
        </w:rPr>
        <w:t xml:space="preserve">many students are referred, what is the </w:t>
      </w:r>
      <w:proofErr w:type="spellStart"/>
      <w:r w:rsidR="003E0AD1" w:rsidRPr="00842F5A">
        <w:rPr>
          <w:rFonts w:eastAsiaTheme="minorEastAsia"/>
          <w:i/>
          <w:iCs/>
          <w:sz w:val="20"/>
          <w:szCs w:val="20"/>
        </w:rPr>
        <w:t>waittime</w:t>
      </w:r>
      <w:proofErr w:type="spellEnd"/>
      <w:r w:rsidR="003E0AD1" w:rsidRPr="00842F5A">
        <w:rPr>
          <w:rFonts w:eastAsiaTheme="minorEastAsia"/>
          <w:i/>
          <w:iCs/>
          <w:sz w:val="20"/>
          <w:szCs w:val="20"/>
        </w:rPr>
        <w:t xml:space="preserve">? </w:t>
      </w:r>
    </w:p>
    <w:p w14:paraId="54D53A29" w14:textId="77777777" w:rsidR="003E0AD1" w:rsidRPr="00842F5A" w:rsidRDefault="003E0AD1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rFonts w:eastAsiaTheme="minorEastAsia"/>
          <w:i/>
          <w:iCs/>
          <w:sz w:val="20"/>
          <w:szCs w:val="20"/>
          <w:u w:val="single"/>
        </w:rPr>
        <w:t>Jill Kapil</w:t>
      </w:r>
      <w:r w:rsidRPr="00842F5A">
        <w:rPr>
          <w:rFonts w:eastAsiaTheme="minorEastAsia"/>
          <w:i/>
          <w:iCs/>
          <w:sz w:val="20"/>
          <w:szCs w:val="20"/>
        </w:rPr>
        <w:t xml:space="preserve"> – new student intake 2/day. This will give immediate access</w:t>
      </w:r>
      <w:r w:rsidR="1AAB38A3" w:rsidRPr="00842F5A">
        <w:rPr>
          <w:i/>
          <w:iCs/>
          <w:sz w:val="20"/>
          <w:szCs w:val="20"/>
        </w:rPr>
        <w:tab/>
      </w:r>
    </w:p>
    <w:p w14:paraId="73C5EA5C" w14:textId="77777777" w:rsidR="00162F60" w:rsidRPr="00842F5A" w:rsidRDefault="003E0AD1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i/>
          <w:iCs/>
          <w:sz w:val="20"/>
          <w:szCs w:val="20"/>
          <w:u w:val="single"/>
        </w:rPr>
        <w:t>Merari Weber</w:t>
      </w:r>
      <w:r w:rsidRPr="00842F5A">
        <w:rPr>
          <w:i/>
          <w:iCs/>
          <w:sz w:val="20"/>
          <w:szCs w:val="20"/>
        </w:rPr>
        <w:t xml:space="preserve"> </w:t>
      </w:r>
      <w:r w:rsidR="00162F60" w:rsidRPr="00842F5A">
        <w:rPr>
          <w:i/>
          <w:iCs/>
          <w:sz w:val="20"/>
          <w:szCs w:val="20"/>
        </w:rPr>
        <w:t>–</w:t>
      </w:r>
      <w:r w:rsidRPr="00842F5A">
        <w:rPr>
          <w:i/>
          <w:iCs/>
          <w:sz w:val="20"/>
          <w:szCs w:val="20"/>
        </w:rPr>
        <w:t xml:space="preserve"> </w:t>
      </w:r>
      <w:r w:rsidR="00162F60" w:rsidRPr="00842F5A">
        <w:rPr>
          <w:i/>
          <w:iCs/>
          <w:sz w:val="20"/>
          <w:szCs w:val="20"/>
        </w:rPr>
        <w:t>how will students be trained on using platform?</w:t>
      </w:r>
    </w:p>
    <w:p w14:paraId="2877A21D" w14:textId="77777777" w:rsidR="00162F60" w:rsidRPr="00842F5A" w:rsidRDefault="00162F60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i/>
          <w:iCs/>
          <w:sz w:val="20"/>
          <w:szCs w:val="20"/>
          <w:u w:val="single"/>
        </w:rPr>
        <w:t>Christine Cecil</w:t>
      </w:r>
      <w:r w:rsidRPr="00842F5A">
        <w:rPr>
          <w:i/>
          <w:iCs/>
          <w:sz w:val="20"/>
          <w:szCs w:val="20"/>
        </w:rPr>
        <w:t xml:space="preserve"> – Los Rios has training available?</w:t>
      </w:r>
    </w:p>
    <w:p w14:paraId="3F634F3D" w14:textId="77777777" w:rsidR="00162F60" w:rsidRPr="00842F5A" w:rsidRDefault="00162F60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i/>
          <w:iCs/>
          <w:sz w:val="20"/>
          <w:szCs w:val="20"/>
          <w:u w:val="single"/>
        </w:rPr>
        <w:t>Madeline Grant</w:t>
      </w:r>
      <w:r w:rsidRPr="00842F5A">
        <w:rPr>
          <w:i/>
          <w:iCs/>
          <w:sz w:val="20"/>
          <w:szCs w:val="20"/>
        </w:rPr>
        <w:t xml:space="preserve"> – is this on-going continuous funding?</w:t>
      </w:r>
    </w:p>
    <w:p w14:paraId="7AB8F97B" w14:textId="77777777" w:rsidR="00162F60" w:rsidRPr="00842F5A" w:rsidRDefault="00162F60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362BCA">
        <w:rPr>
          <w:i/>
          <w:iCs/>
          <w:sz w:val="20"/>
          <w:szCs w:val="20"/>
          <w:u w:val="single"/>
        </w:rPr>
        <w:t>Christine Cecil</w:t>
      </w:r>
      <w:r w:rsidRPr="00842F5A">
        <w:rPr>
          <w:i/>
          <w:iCs/>
          <w:sz w:val="20"/>
          <w:szCs w:val="20"/>
        </w:rPr>
        <w:t xml:space="preserve"> – from state chancellor, we </w:t>
      </w:r>
      <w:proofErr w:type="gramStart"/>
      <w:r w:rsidRPr="00842F5A">
        <w:rPr>
          <w:i/>
          <w:iCs/>
          <w:sz w:val="20"/>
          <w:szCs w:val="20"/>
        </w:rPr>
        <w:t>have to</w:t>
      </w:r>
      <w:proofErr w:type="gramEnd"/>
      <w:r w:rsidRPr="00842F5A">
        <w:rPr>
          <w:i/>
          <w:iCs/>
          <w:sz w:val="20"/>
          <w:szCs w:val="20"/>
        </w:rPr>
        <w:t xml:space="preserve"> use it or lose it</w:t>
      </w:r>
    </w:p>
    <w:p w14:paraId="49BA4CDF" w14:textId="77777777" w:rsidR="005B5689" w:rsidRPr="00842F5A" w:rsidRDefault="00162F60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9049A">
        <w:rPr>
          <w:i/>
          <w:iCs/>
          <w:sz w:val="20"/>
          <w:szCs w:val="20"/>
          <w:u w:val="single"/>
        </w:rPr>
        <w:t>Madeline Grant</w:t>
      </w:r>
      <w:r w:rsidRPr="00842F5A">
        <w:rPr>
          <w:i/>
          <w:iCs/>
          <w:sz w:val="20"/>
          <w:szCs w:val="20"/>
        </w:rPr>
        <w:t xml:space="preserve"> </w:t>
      </w:r>
      <w:r w:rsidR="00F273C4" w:rsidRPr="00842F5A">
        <w:rPr>
          <w:i/>
          <w:iCs/>
          <w:sz w:val="20"/>
          <w:szCs w:val="20"/>
        </w:rPr>
        <w:t>–</w:t>
      </w:r>
      <w:r w:rsidRPr="00842F5A">
        <w:rPr>
          <w:i/>
          <w:iCs/>
          <w:sz w:val="20"/>
          <w:szCs w:val="20"/>
        </w:rPr>
        <w:t xml:space="preserve"> </w:t>
      </w:r>
      <w:r w:rsidR="00F273C4" w:rsidRPr="00842F5A">
        <w:rPr>
          <w:i/>
          <w:iCs/>
          <w:sz w:val="20"/>
          <w:szCs w:val="20"/>
        </w:rPr>
        <w:t xml:space="preserve">outsourcing </w:t>
      </w:r>
      <w:proofErr w:type="gramStart"/>
      <w:r w:rsidR="00F273C4" w:rsidRPr="00842F5A">
        <w:rPr>
          <w:i/>
          <w:iCs/>
          <w:sz w:val="20"/>
          <w:szCs w:val="20"/>
        </w:rPr>
        <w:t>3 year</w:t>
      </w:r>
      <w:proofErr w:type="gramEnd"/>
      <w:r w:rsidR="00F273C4" w:rsidRPr="00842F5A">
        <w:rPr>
          <w:i/>
          <w:iCs/>
          <w:sz w:val="20"/>
          <w:szCs w:val="20"/>
        </w:rPr>
        <w:t xml:space="preserve"> contract rather than hire back a full-time faculty member is still on organization </w:t>
      </w:r>
      <w:r w:rsidR="004D0F14" w:rsidRPr="00842F5A">
        <w:rPr>
          <w:i/>
          <w:iCs/>
          <w:sz w:val="20"/>
          <w:szCs w:val="20"/>
        </w:rPr>
        <w:t xml:space="preserve">chart. Concerned with </w:t>
      </w:r>
      <w:proofErr w:type="gramStart"/>
      <w:r w:rsidR="004D0F14" w:rsidRPr="00842F5A">
        <w:rPr>
          <w:i/>
          <w:iCs/>
          <w:sz w:val="20"/>
          <w:szCs w:val="20"/>
        </w:rPr>
        <w:t>long term</w:t>
      </w:r>
      <w:proofErr w:type="gramEnd"/>
      <w:r w:rsidR="004D0F14" w:rsidRPr="00842F5A">
        <w:rPr>
          <w:i/>
          <w:iCs/>
          <w:sz w:val="20"/>
          <w:szCs w:val="20"/>
        </w:rPr>
        <w:t xml:space="preserve"> investment. </w:t>
      </w:r>
    </w:p>
    <w:p w14:paraId="24426216" w14:textId="77777777" w:rsidR="00BD3156" w:rsidRPr="00842F5A" w:rsidRDefault="005B5689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9049A">
        <w:rPr>
          <w:i/>
          <w:iCs/>
          <w:sz w:val="20"/>
          <w:szCs w:val="20"/>
          <w:u w:val="single"/>
        </w:rPr>
        <w:t>Christine Cecil</w:t>
      </w:r>
      <w:r w:rsidRPr="00842F5A">
        <w:rPr>
          <w:i/>
          <w:iCs/>
          <w:sz w:val="20"/>
          <w:szCs w:val="20"/>
        </w:rPr>
        <w:t xml:space="preserve"> – has tried very hard to hiring Spanish or Vietnamese Psychologist </w:t>
      </w:r>
    </w:p>
    <w:p w14:paraId="06D3956B" w14:textId="77777777" w:rsidR="00870108" w:rsidRPr="00842F5A" w:rsidRDefault="00BD3156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C2CE7">
        <w:rPr>
          <w:i/>
          <w:iCs/>
          <w:sz w:val="20"/>
          <w:szCs w:val="20"/>
          <w:u w:val="single"/>
        </w:rPr>
        <w:t>Donna Khalid</w:t>
      </w:r>
      <w:r w:rsidRPr="00842F5A">
        <w:rPr>
          <w:i/>
          <w:iCs/>
          <w:sz w:val="20"/>
          <w:szCs w:val="20"/>
        </w:rPr>
        <w:t xml:space="preserve"> – is this for all students including </w:t>
      </w:r>
      <w:r w:rsidR="00870108" w:rsidRPr="00842F5A">
        <w:rPr>
          <w:i/>
          <w:iCs/>
          <w:sz w:val="20"/>
          <w:szCs w:val="20"/>
        </w:rPr>
        <w:t>non-credit? Yes</w:t>
      </w:r>
    </w:p>
    <w:p w14:paraId="2D850858" w14:textId="77777777" w:rsidR="00247C03" w:rsidRPr="00842F5A" w:rsidRDefault="00870108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9049A">
        <w:rPr>
          <w:i/>
          <w:iCs/>
          <w:sz w:val="20"/>
          <w:szCs w:val="20"/>
          <w:u w:val="single"/>
        </w:rPr>
        <w:t>Claire Coyne</w:t>
      </w:r>
      <w:r w:rsidRPr="00842F5A">
        <w:rPr>
          <w:i/>
          <w:iCs/>
          <w:sz w:val="20"/>
          <w:szCs w:val="20"/>
        </w:rPr>
        <w:t xml:space="preserve"> – this was on board for yesterday’s Board meeting to wait for today’s meeting. Would </w:t>
      </w:r>
      <w:proofErr w:type="gramStart"/>
      <w:r w:rsidRPr="00842F5A">
        <w:rPr>
          <w:i/>
          <w:iCs/>
          <w:sz w:val="20"/>
          <w:szCs w:val="20"/>
        </w:rPr>
        <w:t>psychologist</w:t>
      </w:r>
      <w:proofErr w:type="gramEnd"/>
      <w:r w:rsidRPr="00842F5A">
        <w:rPr>
          <w:i/>
          <w:iCs/>
          <w:sz w:val="20"/>
          <w:szCs w:val="20"/>
        </w:rPr>
        <w:t xml:space="preserve"> have access to student </w:t>
      </w:r>
      <w:r w:rsidR="00247C03" w:rsidRPr="00842F5A">
        <w:rPr>
          <w:i/>
          <w:iCs/>
          <w:sz w:val="20"/>
          <w:szCs w:val="20"/>
        </w:rPr>
        <w:t xml:space="preserve">care received by </w:t>
      </w:r>
      <w:proofErr w:type="gramStart"/>
      <w:r w:rsidR="00247C03" w:rsidRPr="00842F5A">
        <w:rPr>
          <w:i/>
          <w:iCs/>
          <w:sz w:val="20"/>
          <w:szCs w:val="20"/>
        </w:rPr>
        <w:t>vendor</w:t>
      </w:r>
      <w:proofErr w:type="gramEnd"/>
      <w:r w:rsidR="00247C03" w:rsidRPr="00842F5A">
        <w:rPr>
          <w:i/>
          <w:iCs/>
          <w:sz w:val="20"/>
          <w:szCs w:val="20"/>
        </w:rPr>
        <w:t xml:space="preserve">? </w:t>
      </w:r>
    </w:p>
    <w:p w14:paraId="03B57674" w14:textId="77777777" w:rsidR="009057A6" w:rsidRPr="00842F5A" w:rsidRDefault="00247C03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C2CE7">
        <w:rPr>
          <w:i/>
          <w:iCs/>
          <w:sz w:val="20"/>
          <w:szCs w:val="20"/>
          <w:u w:val="single"/>
        </w:rPr>
        <w:t>Christine Cecil</w:t>
      </w:r>
      <w:r w:rsidRPr="00842F5A">
        <w:rPr>
          <w:i/>
          <w:iCs/>
          <w:sz w:val="20"/>
          <w:szCs w:val="20"/>
        </w:rPr>
        <w:t xml:space="preserve"> – better access like single-sign-on. What level</w:t>
      </w:r>
      <w:r w:rsidR="009057A6" w:rsidRPr="00842F5A">
        <w:rPr>
          <w:i/>
          <w:iCs/>
          <w:sz w:val="20"/>
          <w:szCs w:val="20"/>
        </w:rPr>
        <w:t xml:space="preserve"> of access by Psychologist? Answer in #2.</w:t>
      </w:r>
    </w:p>
    <w:p w14:paraId="7233E23D" w14:textId="680A2A3F" w:rsidR="1AAB38A3" w:rsidRPr="00842F5A" w:rsidRDefault="009057A6" w:rsidP="004D4D29">
      <w:pPr>
        <w:pStyle w:val="ListParagraph"/>
        <w:spacing w:after="40" w:line="240" w:lineRule="auto"/>
        <w:ind w:left="1440"/>
        <w:rPr>
          <w:rFonts w:eastAsiaTheme="minorEastAsia"/>
          <w:i/>
          <w:iCs/>
          <w:sz w:val="20"/>
          <w:szCs w:val="20"/>
        </w:rPr>
      </w:pPr>
      <w:r w:rsidRPr="008C2CE7">
        <w:rPr>
          <w:i/>
          <w:iCs/>
          <w:sz w:val="20"/>
          <w:szCs w:val="20"/>
          <w:u w:val="single"/>
        </w:rPr>
        <w:t>Maria Aguilar Beltrán</w:t>
      </w:r>
      <w:r w:rsidRPr="00842F5A">
        <w:rPr>
          <w:i/>
          <w:iCs/>
          <w:sz w:val="20"/>
          <w:szCs w:val="20"/>
        </w:rPr>
        <w:t xml:space="preserve"> – due to </w:t>
      </w:r>
      <w:proofErr w:type="gramStart"/>
      <w:r w:rsidRPr="00842F5A">
        <w:rPr>
          <w:i/>
          <w:iCs/>
          <w:sz w:val="20"/>
          <w:szCs w:val="20"/>
        </w:rPr>
        <w:t>amount</w:t>
      </w:r>
      <w:proofErr w:type="gramEnd"/>
      <w:r w:rsidRPr="00842F5A">
        <w:rPr>
          <w:i/>
          <w:iCs/>
          <w:sz w:val="20"/>
          <w:szCs w:val="20"/>
        </w:rPr>
        <w:t xml:space="preserve"> of questions, </w:t>
      </w:r>
      <w:r w:rsidR="00F01868" w:rsidRPr="00842F5A">
        <w:rPr>
          <w:i/>
          <w:iCs/>
          <w:sz w:val="20"/>
          <w:szCs w:val="20"/>
        </w:rPr>
        <w:t>and concerns expressed by FARSCCD. Recommend a resolution with Senate for this platform</w:t>
      </w:r>
      <w:r w:rsidR="1AAB38A3" w:rsidRPr="00842F5A">
        <w:rPr>
          <w:i/>
          <w:iCs/>
          <w:sz w:val="20"/>
          <w:szCs w:val="20"/>
        </w:rPr>
        <w:tab/>
      </w:r>
    </w:p>
    <w:p w14:paraId="5496705A" w14:textId="650AF4CD" w:rsidR="1AAB38A3" w:rsidRPr="004D4D29" w:rsidRDefault="003B766F" w:rsidP="0B30C130">
      <w:pPr>
        <w:pStyle w:val="ListParagraph"/>
        <w:numPr>
          <w:ilvl w:val="0"/>
          <w:numId w:val="15"/>
        </w:numPr>
        <w:spacing w:after="40" w:line="240" w:lineRule="auto"/>
        <w:rPr>
          <w:rFonts w:eastAsia="Segoe UI" w:cstheme="minorHAnsi"/>
          <w:sz w:val="21"/>
          <w:szCs w:val="21"/>
        </w:rPr>
      </w:pPr>
      <w:proofErr w:type="spellStart"/>
      <w:r w:rsidRPr="004D4D29">
        <w:rPr>
          <w:rFonts w:eastAsia="Segoe UI" w:cstheme="minorHAnsi"/>
          <w:sz w:val="21"/>
          <w:szCs w:val="21"/>
        </w:rPr>
        <w:t>Certree</w:t>
      </w:r>
      <w:proofErr w:type="spellEnd"/>
      <w:r w:rsidRPr="004D4D29">
        <w:rPr>
          <w:rFonts w:eastAsia="Segoe UI" w:cstheme="minorHAnsi"/>
          <w:sz w:val="21"/>
          <w:szCs w:val="21"/>
        </w:rPr>
        <w:t xml:space="preserve"> </w:t>
      </w:r>
      <w:r w:rsidR="005A3F75" w:rsidRPr="004D4D29">
        <w:rPr>
          <w:rFonts w:eastAsia="Segoe UI" w:cstheme="minorHAnsi"/>
          <w:sz w:val="21"/>
          <w:szCs w:val="21"/>
        </w:rPr>
        <w:t>Transcript Solutions</w:t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</w:r>
      <w:r w:rsidR="005A3F75" w:rsidRPr="004D4D29">
        <w:rPr>
          <w:rFonts w:eastAsia="Segoe UI" w:cstheme="minorHAnsi"/>
          <w:sz w:val="21"/>
          <w:szCs w:val="21"/>
        </w:rPr>
        <w:tab/>
        <w:t>Mark DeAsis</w:t>
      </w:r>
    </w:p>
    <w:p w14:paraId="78337EB0" w14:textId="6207A330" w:rsidR="004D4D29" w:rsidRPr="004D4D29" w:rsidRDefault="004D4D29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  <w:u w:val="single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Please see PPT presentation</w:t>
      </w:r>
    </w:p>
    <w:p w14:paraId="238813C4" w14:textId="78F55E67" w:rsidR="005C1A96" w:rsidRPr="004D4D29" w:rsidRDefault="00917DB4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</w:rPr>
        <w:t xml:space="preserve">Concerns from students wanting to request multiple transcripts 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when only one may get sent </w:t>
      </w:r>
      <w:r w:rsidR="00056836" w:rsidRPr="004D4D29">
        <w:rPr>
          <w:rFonts w:eastAsia="Segoe UI" w:cstheme="minorHAnsi"/>
          <w:i/>
          <w:iCs/>
          <w:sz w:val="20"/>
          <w:szCs w:val="20"/>
        </w:rPr>
        <w:t xml:space="preserve">and other access to their </w:t>
      </w:r>
      <w:r w:rsidR="00034835" w:rsidRPr="004D4D29">
        <w:rPr>
          <w:rFonts w:eastAsia="Segoe UI" w:cstheme="minorHAnsi"/>
          <w:i/>
          <w:iCs/>
          <w:sz w:val="20"/>
          <w:szCs w:val="20"/>
        </w:rPr>
        <w:t>data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. Private vault for students to keep transcripts, letters of reference, medical records and they can view their records before requesting official ones to be sent. $36/annual or $8 per transcript (same as right now). Zero Trust Security and 6 </w:t>
      </w:r>
      <w:proofErr w:type="gramStart"/>
      <w:r w:rsidR="0068772C" w:rsidRPr="004D4D29">
        <w:rPr>
          <w:rFonts w:eastAsia="Segoe UI" w:cstheme="minorHAnsi"/>
          <w:i/>
          <w:iCs/>
          <w:sz w:val="20"/>
          <w:szCs w:val="20"/>
        </w:rPr>
        <w:t>days</w:t>
      </w:r>
      <w:proofErr w:type="gramEnd"/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/week customer service. </w:t>
      </w:r>
    </w:p>
    <w:p w14:paraId="2FC1452B" w14:textId="381ADA6E" w:rsidR="00034835" w:rsidRPr="004D4D29" w:rsidRDefault="007562DC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Claire Coyne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 Did students receive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student fee handbook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>?</w:t>
      </w:r>
      <w:r w:rsidR="00C26E10"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>Fees are</w:t>
      </w:r>
      <w:r w:rsidR="00C26E10" w:rsidRPr="004D4D29">
        <w:rPr>
          <w:rFonts w:eastAsia="Segoe UI" w:cstheme="minorHAnsi"/>
          <w:i/>
          <w:iCs/>
          <w:sz w:val="20"/>
          <w:szCs w:val="20"/>
        </w:rPr>
        <w:t xml:space="preserve"> optional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 allowed by law</w:t>
      </w:r>
      <w:r w:rsidR="00C26E10" w:rsidRPr="004D4D29">
        <w:rPr>
          <w:rFonts w:eastAsia="Segoe UI" w:cstheme="minorHAnsi"/>
          <w:i/>
          <w:iCs/>
          <w:sz w:val="20"/>
          <w:szCs w:val="20"/>
        </w:rPr>
        <w:t xml:space="preserve"> – no fee is permitted</w:t>
      </w:r>
      <w:r w:rsidR="00E24F6B" w:rsidRPr="004D4D29">
        <w:rPr>
          <w:rFonts w:eastAsia="Segoe UI" w:cstheme="minorHAnsi"/>
          <w:i/>
          <w:iCs/>
          <w:sz w:val="20"/>
          <w:szCs w:val="20"/>
        </w:rPr>
        <w:t xml:space="preserve">. 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Up to </w:t>
      </w:r>
      <w:r w:rsidR="00E24F6B" w:rsidRPr="004D4D29">
        <w:rPr>
          <w:rFonts w:eastAsia="Segoe UI" w:cstheme="minorHAnsi"/>
          <w:i/>
          <w:iCs/>
          <w:sz w:val="20"/>
          <w:szCs w:val="20"/>
        </w:rPr>
        <w:t xml:space="preserve">2 transcripts will always be free. How will </w:t>
      </w:r>
      <w:r w:rsidR="00712E2E" w:rsidRPr="004D4D29">
        <w:rPr>
          <w:rFonts w:eastAsia="Segoe UI" w:cstheme="minorHAnsi"/>
          <w:i/>
          <w:iCs/>
          <w:sz w:val="20"/>
          <w:szCs w:val="20"/>
        </w:rPr>
        <w:t xml:space="preserve">students get </w:t>
      </w:r>
      <w:proofErr w:type="gramStart"/>
      <w:r w:rsidR="00712E2E" w:rsidRPr="004D4D29">
        <w:rPr>
          <w:rFonts w:eastAsia="Segoe UI" w:cstheme="minorHAnsi"/>
          <w:i/>
          <w:iCs/>
          <w:sz w:val="20"/>
          <w:szCs w:val="20"/>
        </w:rPr>
        <w:t>honored</w:t>
      </w:r>
      <w:proofErr w:type="gramEnd"/>
      <w:r w:rsidR="00712E2E" w:rsidRPr="004D4D29">
        <w:rPr>
          <w:rFonts w:eastAsia="Segoe UI" w:cstheme="minorHAnsi"/>
          <w:i/>
          <w:iCs/>
          <w:sz w:val="20"/>
          <w:szCs w:val="20"/>
        </w:rPr>
        <w:t xml:space="preserve"> the two free transcripts will be free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? </w:t>
      </w:r>
    </w:p>
    <w:p w14:paraId="1637D48E" w14:textId="338D47FF" w:rsidR="00EB752D" w:rsidRPr="004D4D29" w:rsidRDefault="00EB752D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Mark DeAsis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opt-in process at time of student request</w:t>
      </w:r>
      <w:r w:rsidR="00C26E10" w:rsidRPr="004D4D29">
        <w:rPr>
          <w:rFonts w:eastAsia="Segoe UI" w:cstheme="minorHAnsi"/>
          <w:i/>
          <w:iCs/>
          <w:sz w:val="20"/>
          <w:szCs w:val="20"/>
        </w:rPr>
        <w:t>ing transcripts</w:t>
      </w:r>
      <w:r w:rsidR="00E738A2" w:rsidRPr="004D4D29">
        <w:rPr>
          <w:rFonts w:eastAsia="Segoe UI" w:cstheme="minorHAnsi"/>
          <w:i/>
          <w:iCs/>
          <w:sz w:val="20"/>
          <w:szCs w:val="20"/>
        </w:rPr>
        <w:t xml:space="preserve">. 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SAC A&amp;R will still provide 2 free transcripts even through </w:t>
      </w:r>
      <w:proofErr w:type="spellStart"/>
      <w:r w:rsidR="0068772C"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</w:p>
    <w:p w14:paraId="4A880256" w14:textId="6B275A30" w:rsidR="002E74B3" w:rsidRPr="004D4D29" w:rsidRDefault="002E74B3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Maria Aguilar Beltrán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through </w:t>
      </w:r>
      <w:proofErr w:type="spellStart"/>
      <w:r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  <w:r w:rsidRPr="004D4D29">
        <w:rPr>
          <w:rFonts w:eastAsia="Segoe UI" w:cstheme="minorHAnsi"/>
          <w:i/>
          <w:iCs/>
          <w:sz w:val="20"/>
          <w:szCs w:val="20"/>
        </w:rPr>
        <w:t xml:space="preserve">, students can still get two free transcripts? </w:t>
      </w:r>
    </w:p>
    <w:p w14:paraId="79A7A413" w14:textId="74A7CDF9" w:rsidR="00E738A2" w:rsidRPr="004D4D29" w:rsidRDefault="00F249FD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lastRenderedPageBreak/>
        <w:t>Claire Coyne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reasonable fee for opting in </w:t>
      </w:r>
      <w:r w:rsidR="00DD1EA8" w:rsidRPr="004D4D29">
        <w:rPr>
          <w:rFonts w:eastAsia="Segoe UI" w:cstheme="minorHAnsi"/>
          <w:i/>
          <w:iCs/>
          <w:sz w:val="20"/>
          <w:szCs w:val="20"/>
        </w:rPr>
        <w:t>–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DD1EA8" w:rsidRPr="004D4D29">
        <w:rPr>
          <w:rFonts w:eastAsia="Segoe UI" w:cstheme="minorHAnsi"/>
          <w:i/>
          <w:iCs/>
          <w:sz w:val="20"/>
          <w:szCs w:val="20"/>
        </w:rPr>
        <w:t xml:space="preserve">will Board review the reasonable fee? What if Board says </w:t>
      </w:r>
      <w:r w:rsidR="000722AC" w:rsidRPr="004D4D29">
        <w:rPr>
          <w:rFonts w:eastAsia="Segoe UI" w:cstheme="minorHAnsi"/>
          <w:i/>
          <w:iCs/>
          <w:sz w:val="20"/>
          <w:szCs w:val="20"/>
        </w:rPr>
        <w:t>$36 is unreasonable?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 What are students paying for? The vault? The Board will need to determine if opt-in $36 was reasonable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 cost. Do you </w:t>
      </w:r>
      <w:proofErr w:type="gramStart"/>
      <w:r w:rsidR="000F1BAE" w:rsidRPr="004D4D29">
        <w:rPr>
          <w:rFonts w:eastAsia="Segoe UI" w:cstheme="minorHAnsi"/>
          <w:i/>
          <w:iCs/>
          <w:sz w:val="20"/>
          <w:szCs w:val="20"/>
        </w:rPr>
        <w:t>know about</w:t>
      </w:r>
      <w:proofErr w:type="gramEnd"/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 how many students go above the 2 free transcripts?</w:t>
      </w:r>
    </w:p>
    <w:p w14:paraId="187BD891" w14:textId="5E9A753E" w:rsidR="000722AC" w:rsidRPr="004D4D29" w:rsidRDefault="000722AC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Mark DeAsis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F22438" w:rsidRPr="004D4D29">
        <w:rPr>
          <w:rFonts w:eastAsia="Segoe UI" w:cstheme="minorHAnsi"/>
          <w:i/>
          <w:iCs/>
          <w:sz w:val="20"/>
          <w:szCs w:val="20"/>
        </w:rPr>
        <w:t>–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This has not gone thru Board yet. </w:t>
      </w:r>
      <w:r w:rsidR="00F22438" w:rsidRPr="004D4D29">
        <w:rPr>
          <w:rFonts w:eastAsia="Segoe UI" w:cstheme="minorHAnsi"/>
          <w:i/>
          <w:iCs/>
          <w:sz w:val="20"/>
          <w:szCs w:val="20"/>
        </w:rPr>
        <w:t>ASG approved Option 1 for beyond 2 free</w:t>
      </w:r>
      <w:r w:rsidR="00490F9F" w:rsidRPr="004D4D29">
        <w:rPr>
          <w:rFonts w:eastAsia="Segoe UI" w:cstheme="minorHAnsi"/>
          <w:i/>
          <w:iCs/>
          <w:sz w:val="20"/>
          <w:szCs w:val="20"/>
        </w:rPr>
        <w:t xml:space="preserve"> transcripts + $36 unlimited annual </w:t>
      </w:r>
      <w:r w:rsidR="00EA2A95" w:rsidRPr="004D4D29">
        <w:rPr>
          <w:rFonts w:eastAsia="Segoe UI" w:cstheme="minorHAnsi"/>
          <w:i/>
          <w:iCs/>
          <w:sz w:val="20"/>
          <w:szCs w:val="20"/>
        </w:rPr>
        <w:t>fee</w:t>
      </w:r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; students pay for </w:t>
      </w:r>
      <w:proofErr w:type="gramStart"/>
      <w:r w:rsidR="0068772C" w:rsidRPr="004D4D29">
        <w:rPr>
          <w:rFonts w:eastAsia="Segoe UI" w:cstheme="minorHAnsi"/>
          <w:i/>
          <w:iCs/>
          <w:sz w:val="20"/>
          <w:szCs w:val="20"/>
        </w:rPr>
        <w:t>transcripts,</w:t>
      </w:r>
      <w:proofErr w:type="gramEnd"/>
      <w:r w:rsidR="0068772C" w:rsidRPr="004D4D29">
        <w:rPr>
          <w:rFonts w:eastAsia="Segoe UI" w:cstheme="minorHAnsi"/>
          <w:i/>
          <w:iCs/>
          <w:sz w:val="20"/>
          <w:szCs w:val="20"/>
        </w:rPr>
        <w:t xml:space="preserve"> the vault comes with it.</w:t>
      </w:r>
    </w:p>
    <w:p w14:paraId="11677017" w14:textId="62C5D97F" w:rsidR="00EA2A95" w:rsidRPr="004D4D29" w:rsidRDefault="00EA2A95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Madeline Grant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 SCC is still deciding. Will this be d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istrict wide with SCC? </w:t>
      </w:r>
    </w:p>
    <w:p w14:paraId="79AEFA06" w14:textId="19A887E0" w:rsidR="00736D14" w:rsidRPr="004D4D29" w:rsidRDefault="00EA2A95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Mark DeAsis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students </w:t>
      </w:r>
      <w:r w:rsidR="003C6A50" w:rsidRPr="004D4D29">
        <w:rPr>
          <w:rFonts w:eastAsia="Segoe UI" w:cstheme="minorHAnsi"/>
          <w:i/>
          <w:iCs/>
          <w:sz w:val="20"/>
          <w:szCs w:val="20"/>
        </w:rPr>
        <w:t xml:space="preserve">can choose on </w:t>
      </w:r>
      <w:proofErr w:type="spellStart"/>
      <w:r w:rsidR="003C6A50"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  <w:r w:rsidR="003C6A50" w:rsidRPr="004D4D29">
        <w:rPr>
          <w:rFonts w:eastAsia="Segoe UI" w:cstheme="minorHAnsi"/>
          <w:i/>
          <w:iCs/>
          <w:sz w:val="20"/>
          <w:szCs w:val="20"/>
        </w:rPr>
        <w:t xml:space="preserve"> to send transcripts </w:t>
      </w:r>
      <w:r w:rsidR="00736D14" w:rsidRPr="004D4D29">
        <w:rPr>
          <w:rFonts w:eastAsia="Segoe UI" w:cstheme="minorHAnsi"/>
          <w:i/>
          <w:iCs/>
          <w:sz w:val="20"/>
          <w:szCs w:val="20"/>
        </w:rPr>
        <w:t xml:space="preserve">from 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>h</w:t>
      </w:r>
      <w:r w:rsidR="00736D14" w:rsidRPr="004D4D29">
        <w:rPr>
          <w:rFonts w:eastAsia="Segoe UI" w:cstheme="minorHAnsi"/>
          <w:i/>
          <w:iCs/>
          <w:sz w:val="20"/>
          <w:szCs w:val="20"/>
        </w:rPr>
        <w:t xml:space="preserve">ome 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>c</w:t>
      </w:r>
      <w:r w:rsidR="00736D14" w:rsidRPr="004D4D29">
        <w:rPr>
          <w:rFonts w:eastAsia="Segoe UI" w:cstheme="minorHAnsi"/>
          <w:i/>
          <w:iCs/>
          <w:sz w:val="20"/>
          <w:szCs w:val="20"/>
        </w:rPr>
        <w:t>ampus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 as location</w:t>
      </w:r>
    </w:p>
    <w:p w14:paraId="2E0AABFD" w14:textId="748FCE03" w:rsidR="00736D14" w:rsidRPr="004D4D29" w:rsidRDefault="00736D14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Steve Bautista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another college uses a $23.99 quarterly rate 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(3 months) </w:t>
      </w:r>
      <w:r w:rsidRPr="004D4D29">
        <w:rPr>
          <w:rFonts w:eastAsia="Segoe UI" w:cstheme="minorHAnsi"/>
          <w:i/>
          <w:iCs/>
          <w:sz w:val="20"/>
          <w:szCs w:val="20"/>
        </w:rPr>
        <w:t>at Bakersfield CC</w:t>
      </w:r>
      <w:r w:rsidR="000F1BAE" w:rsidRPr="004D4D29">
        <w:rPr>
          <w:rFonts w:eastAsia="Segoe UI" w:cstheme="minorHAnsi"/>
          <w:i/>
          <w:iCs/>
          <w:sz w:val="20"/>
          <w:szCs w:val="20"/>
        </w:rPr>
        <w:t xml:space="preserve"> as the lower price point and requesting transcripts usually during transfer period.</w:t>
      </w:r>
    </w:p>
    <w:p w14:paraId="055F91F1" w14:textId="7535CDB5" w:rsidR="00627E9C" w:rsidRPr="004D4D29" w:rsidRDefault="00627E9C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Mark DeAsis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</w:t>
      </w:r>
      <w:proofErr w:type="spellStart"/>
      <w:r w:rsidR="005F10ED"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  <w:r w:rsidR="005F10ED" w:rsidRPr="004D4D29">
        <w:rPr>
          <w:rFonts w:eastAsia="Segoe UI" w:cstheme="minorHAnsi"/>
          <w:i/>
          <w:iCs/>
          <w:sz w:val="20"/>
          <w:szCs w:val="20"/>
        </w:rPr>
        <w:t xml:space="preserve"> gave 3 options and Option 3 was best deal</w:t>
      </w:r>
    </w:p>
    <w:p w14:paraId="1CAE6684" w14:textId="669E7A43" w:rsidR="005F10ED" w:rsidRPr="004D4D29" w:rsidRDefault="005F10ED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Maria Aguilar Beltrán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DF788D" w:rsidRPr="004D4D29">
        <w:rPr>
          <w:rFonts w:eastAsia="Segoe UI" w:cstheme="minorHAnsi"/>
          <w:i/>
          <w:iCs/>
          <w:sz w:val="20"/>
          <w:szCs w:val="20"/>
        </w:rPr>
        <w:t>–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DF788D" w:rsidRPr="004D4D29">
        <w:rPr>
          <w:rFonts w:eastAsia="Segoe UI" w:cstheme="minorHAnsi"/>
          <w:i/>
          <w:iCs/>
          <w:sz w:val="20"/>
          <w:szCs w:val="20"/>
        </w:rPr>
        <w:t>how does this save students money?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 If</w:t>
      </w:r>
      <w:r w:rsidR="00DF788D"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>a</w:t>
      </w:r>
      <w:r w:rsidR="00DF788D" w:rsidRPr="004D4D29">
        <w:rPr>
          <w:rFonts w:eastAsia="Segoe UI" w:cstheme="minorHAnsi"/>
          <w:i/>
          <w:iCs/>
          <w:sz w:val="20"/>
          <w:szCs w:val="20"/>
        </w:rPr>
        <w:t xml:space="preserve">vg 4 transcripts/student, 2 free transcripts + $8 each </w:t>
      </w:r>
      <w:proofErr w:type="spellStart"/>
      <w:r w:rsidR="00DF788D" w:rsidRPr="004D4D29">
        <w:rPr>
          <w:rFonts w:eastAsia="Segoe UI" w:cstheme="minorHAnsi"/>
          <w:i/>
          <w:iCs/>
          <w:sz w:val="20"/>
          <w:szCs w:val="20"/>
        </w:rPr>
        <w:t>add’l</w:t>
      </w:r>
      <w:proofErr w:type="spellEnd"/>
      <w:r w:rsidR="00DF788D"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483447" w:rsidRPr="004D4D29">
        <w:rPr>
          <w:rFonts w:eastAsia="Segoe UI" w:cstheme="minorHAnsi"/>
          <w:i/>
          <w:iCs/>
          <w:sz w:val="20"/>
          <w:szCs w:val="20"/>
        </w:rPr>
        <w:t xml:space="preserve">= $16. 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How will students know if they request over 4 transcripts, that they will save money with annual fee? Did students understand the new pricing and process? Concern is that students </w:t>
      </w:r>
      <w:proofErr w:type="gramStart"/>
      <w:r w:rsidR="006419DB" w:rsidRPr="004D4D29">
        <w:rPr>
          <w:rFonts w:eastAsia="Segoe UI" w:cstheme="minorHAnsi"/>
          <w:i/>
          <w:iCs/>
          <w:sz w:val="20"/>
          <w:szCs w:val="20"/>
        </w:rPr>
        <w:t>will do</w:t>
      </w:r>
      <w:proofErr w:type="gramEnd"/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 not know what they don’t know. Do students know the different scenarios and implications? </w:t>
      </w:r>
    </w:p>
    <w:p w14:paraId="69DC00F6" w14:textId="7A9ECB5A" w:rsidR="00EA7B7D" w:rsidRPr="004D4D29" w:rsidRDefault="00C54B7D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Mark DeAsis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B06438" w:rsidRPr="004D4D29">
        <w:rPr>
          <w:rFonts w:eastAsia="Segoe UI" w:cstheme="minorHAnsi"/>
          <w:i/>
          <w:iCs/>
          <w:sz w:val="20"/>
          <w:szCs w:val="20"/>
        </w:rPr>
        <w:t>–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proofErr w:type="spellStart"/>
      <w:r w:rsidR="00B06438"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  <w:r w:rsidR="00B06438" w:rsidRPr="004D4D29">
        <w:rPr>
          <w:rFonts w:eastAsia="Segoe UI" w:cstheme="minorHAnsi"/>
          <w:i/>
          <w:iCs/>
          <w:sz w:val="20"/>
          <w:szCs w:val="20"/>
        </w:rPr>
        <w:t xml:space="preserve"> is most beneficial for students requesting 5+ transcripts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 applying to multiple schools</w:t>
      </w:r>
      <w:r w:rsidR="00EA7B7D" w:rsidRPr="004D4D29">
        <w:rPr>
          <w:rFonts w:eastAsia="Segoe UI" w:cstheme="minorHAnsi"/>
          <w:i/>
          <w:iCs/>
          <w:sz w:val="20"/>
          <w:szCs w:val="20"/>
        </w:rPr>
        <w:t xml:space="preserve">. 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There will be instructions on the free transcripts / single price transcripts / opt-in annual price and train and provide guidance. A&amp;R shared to all ASG branches and three other times. </w:t>
      </w:r>
      <w:r w:rsidR="00EA7B7D" w:rsidRPr="004D4D29">
        <w:rPr>
          <w:rFonts w:eastAsia="Segoe UI" w:cstheme="minorHAnsi"/>
          <w:i/>
          <w:iCs/>
          <w:sz w:val="20"/>
          <w:szCs w:val="20"/>
        </w:rPr>
        <w:t xml:space="preserve">Non-credit according to Pilar </w:t>
      </w:r>
      <w:r w:rsidR="003B2393" w:rsidRPr="004D4D29">
        <w:rPr>
          <w:rFonts w:eastAsia="Segoe UI" w:cstheme="minorHAnsi"/>
          <w:i/>
          <w:iCs/>
          <w:sz w:val="20"/>
          <w:szCs w:val="20"/>
        </w:rPr>
        <w:t xml:space="preserve">that there is a component in </w:t>
      </w:r>
      <w:proofErr w:type="spellStart"/>
      <w:r w:rsidR="003B2393"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  <w:r w:rsidR="003B2393" w:rsidRPr="004D4D29">
        <w:rPr>
          <w:rFonts w:eastAsia="Segoe UI" w:cstheme="minorHAnsi"/>
          <w:i/>
          <w:iCs/>
          <w:sz w:val="20"/>
          <w:szCs w:val="20"/>
        </w:rPr>
        <w:t xml:space="preserve"> </w:t>
      </w:r>
      <w:r w:rsidR="00FA245A" w:rsidRPr="004D4D29">
        <w:rPr>
          <w:rFonts w:eastAsia="Segoe UI" w:cstheme="minorHAnsi"/>
          <w:i/>
          <w:iCs/>
          <w:sz w:val="20"/>
          <w:szCs w:val="20"/>
        </w:rPr>
        <w:t>that they can use.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 </w:t>
      </w:r>
    </w:p>
    <w:p w14:paraId="3D9332A4" w14:textId="7A51428A" w:rsidR="00FA245A" w:rsidRPr="004D4D29" w:rsidRDefault="00FA245A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>Alejandro Moreno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 – adult dual enrollment will have transcripts </w:t>
      </w:r>
      <w:r w:rsidR="00B30CA9" w:rsidRPr="004D4D29">
        <w:rPr>
          <w:rFonts w:eastAsia="Segoe UI" w:cstheme="minorHAnsi"/>
          <w:i/>
          <w:iCs/>
          <w:sz w:val="20"/>
          <w:szCs w:val="20"/>
        </w:rPr>
        <w:t>with high school degree and AA/AS degree</w:t>
      </w:r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. </w:t>
      </w:r>
      <w:proofErr w:type="spellStart"/>
      <w:proofErr w:type="gramStart"/>
      <w:r w:rsidR="006419DB" w:rsidRPr="004D4D29">
        <w:rPr>
          <w:rFonts w:eastAsia="Segoe UI" w:cstheme="minorHAnsi"/>
          <w:i/>
          <w:iCs/>
          <w:sz w:val="20"/>
          <w:szCs w:val="20"/>
        </w:rPr>
        <w:t>Non credit</w:t>
      </w:r>
      <w:proofErr w:type="spellEnd"/>
      <w:proofErr w:type="gramEnd"/>
      <w:r w:rsidR="006419DB" w:rsidRPr="004D4D29">
        <w:rPr>
          <w:rFonts w:eastAsia="Segoe UI" w:cstheme="minorHAnsi"/>
          <w:i/>
          <w:iCs/>
          <w:sz w:val="20"/>
          <w:szCs w:val="20"/>
        </w:rPr>
        <w:t xml:space="preserve"> still using Parchment to receive not send out. </w:t>
      </w:r>
    </w:p>
    <w:p w14:paraId="56C33AC1" w14:textId="666C6394" w:rsidR="006419DB" w:rsidRPr="004D4D29" w:rsidRDefault="006419DB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 xml:space="preserve">Mark DeAsis </w:t>
      </w:r>
      <w:r w:rsidRPr="004D4D29">
        <w:rPr>
          <w:rFonts w:eastAsia="Segoe UI" w:cstheme="minorHAnsi"/>
          <w:i/>
          <w:iCs/>
          <w:sz w:val="20"/>
          <w:szCs w:val="20"/>
        </w:rPr>
        <w:t xml:space="preserve">- </w:t>
      </w:r>
      <w:proofErr w:type="gramStart"/>
      <w:r w:rsidRPr="004D4D29">
        <w:rPr>
          <w:rFonts w:eastAsia="Segoe UI" w:cstheme="minorHAnsi"/>
          <w:i/>
          <w:iCs/>
          <w:sz w:val="20"/>
          <w:szCs w:val="20"/>
        </w:rPr>
        <w:t>Non-credit</w:t>
      </w:r>
      <w:proofErr w:type="gramEnd"/>
      <w:r w:rsidRPr="004D4D29">
        <w:rPr>
          <w:rFonts w:eastAsia="Segoe UI" w:cstheme="minorHAnsi"/>
          <w:i/>
          <w:iCs/>
          <w:sz w:val="20"/>
          <w:szCs w:val="20"/>
        </w:rPr>
        <w:t xml:space="preserve"> according to Pilar that there is a component in </w:t>
      </w:r>
      <w:proofErr w:type="spellStart"/>
      <w:r w:rsidRPr="004D4D29">
        <w:rPr>
          <w:rFonts w:eastAsia="Segoe UI" w:cstheme="minorHAnsi"/>
          <w:i/>
          <w:iCs/>
          <w:sz w:val="20"/>
          <w:szCs w:val="20"/>
        </w:rPr>
        <w:t>Certree</w:t>
      </w:r>
      <w:proofErr w:type="spellEnd"/>
      <w:r w:rsidRPr="004D4D29">
        <w:rPr>
          <w:rFonts w:eastAsia="Segoe UI" w:cstheme="minorHAnsi"/>
          <w:i/>
          <w:iCs/>
          <w:sz w:val="20"/>
          <w:szCs w:val="20"/>
        </w:rPr>
        <w:t xml:space="preserve"> that they can use.</w:t>
      </w:r>
    </w:p>
    <w:p w14:paraId="0029E755" w14:textId="42DF5CB7" w:rsidR="00627598" w:rsidRPr="004D4D29" w:rsidRDefault="00627598" w:rsidP="004D4D29">
      <w:pPr>
        <w:pStyle w:val="ListParagraph"/>
        <w:spacing w:after="40" w:line="240" w:lineRule="auto"/>
        <w:ind w:left="1440"/>
        <w:rPr>
          <w:rFonts w:eastAsia="Segoe UI" w:cstheme="minorHAnsi"/>
          <w:i/>
          <w:iCs/>
          <w:sz w:val="20"/>
          <w:szCs w:val="20"/>
        </w:rPr>
      </w:pPr>
      <w:r w:rsidRPr="004D4D29">
        <w:rPr>
          <w:rFonts w:eastAsia="Segoe UI" w:cstheme="minorHAnsi"/>
          <w:i/>
          <w:iCs/>
          <w:sz w:val="20"/>
          <w:szCs w:val="20"/>
          <w:u w:val="single"/>
        </w:rPr>
        <w:t xml:space="preserve">Claire Coyne </w:t>
      </w:r>
      <w:r w:rsidRPr="004D4D29">
        <w:rPr>
          <w:rFonts w:eastAsia="Segoe UI" w:cstheme="minorHAnsi"/>
          <w:i/>
          <w:iCs/>
          <w:sz w:val="20"/>
          <w:szCs w:val="20"/>
        </w:rPr>
        <w:t>– If there are any issues or concerns, a resolution could be brought forth to discuss</w:t>
      </w:r>
    </w:p>
    <w:p w14:paraId="60E11FAB" w14:textId="2F5C7979" w:rsidR="1AAB38A3" w:rsidRPr="000B1173" w:rsidRDefault="1AAB38A3" w:rsidP="1C1765FD">
      <w:pPr>
        <w:spacing w:after="40" w:line="240" w:lineRule="auto"/>
        <w:rPr>
          <w:rStyle w:val="eop"/>
          <w:rFonts w:ascii="Calibri" w:hAnsi="Calibri" w:cs="Calibri"/>
        </w:rPr>
      </w:pPr>
      <w:r w:rsidRPr="1C1765FD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1C1765FD">
        <w:rPr>
          <w:rStyle w:val="normaltextrun"/>
          <w:rFonts w:ascii="Calibri" w:hAnsi="Calibri" w:cs="Calibri"/>
          <w:b/>
          <w:bCs/>
        </w:rPr>
        <w:t>(</w:t>
      </w:r>
      <w:r w:rsidR="7B462530" w:rsidRPr="1C1765FD">
        <w:rPr>
          <w:rStyle w:val="normaltextrun"/>
          <w:rFonts w:ascii="Calibri" w:hAnsi="Calibri" w:cs="Calibri"/>
          <w:b/>
          <w:bCs/>
        </w:rPr>
        <w:t>3</w:t>
      </w:r>
      <w:r w:rsidR="49655223" w:rsidRPr="1C1765FD">
        <w:rPr>
          <w:rStyle w:val="normaltextrun"/>
          <w:rFonts w:ascii="Calibri" w:hAnsi="Calibri" w:cs="Calibri"/>
          <w:b/>
          <w:bCs/>
        </w:rPr>
        <w:t>5</w:t>
      </w:r>
      <w:r w:rsidR="7B462530" w:rsidRPr="1C1765FD">
        <w:rPr>
          <w:rStyle w:val="normaltextrun"/>
          <w:rFonts w:ascii="Calibri" w:hAnsi="Calibri" w:cs="Calibri"/>
          <w:b/>
          <w:bCs/>
        </w:rPr>
        <w:t xml:space="preserve"> </w:t>
      </w:r>
      <w:r w:rsidR="3FA32FA3" w:rsidRPr="1C1765FD">
        <w:rPr>
          <w:rStyle w:val="normaltextrun"/>
          <w:rFonts w:ascii="Calibri" w:hAnsi="Calibri" w:cs="Calibri"/>
          <w:b/>
          <w:bCs/>
        </w:rPr>
        <w:t>minutes)</w:t>
      </w:r>
    </w:p>
    <w:p w14:paraId="191E7AE0" w14:textId="27F47632" w:rsidR="1AAB38A3" w:rsidRDefault="1AAB38A3" w:rsidP="67F31F91">
      <w:pPr>
        <w:pStyle w:val="ListParagraph"/>
        <w:numPr>
          <w:ilvl w:val="0"/>
          <w:numId w:val="3"/>
        </w:numPr>
      </w:pPr>
      <w:r>
        <w:t>Officers </w:t>
      </w:r>
      <w:r w:rsidR="5AA57DAF">
        <w:t>(15 minutes)</w:t>
      </w:r>
    </w:p>
    <w:p w14:paraId="36CA537F" w14:textId="1B78189E" w:rsidR="1AAB38A3" w:rsidRDefault="1AAB38A3" w:rsidP="00884CE3">
      <w:pPr>
        <w:pStyle w:val="ListParagraph"/>
        <w:numPr>
          <w:ilvl w:val="1"/>
          <w:numId w:val="15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14:paraId="42656875" w14:textId="704AD1E9" w:rsidR="1AAB38A3" w:rsidRDefault="1AAB38A3" w:rsidP="00884CE3">
      <w:pPr>
        <w:pStyle w:val="ListParagraph"/>
        <w:numPr>
          <w:ilvl w:val="1"/>
          <w:numId w:val="15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</w:t>
      </w:r>
      <w:r w:rsidR="00232C66">
        <w:t>rán</w:t>
      </w:r>
    </w:p>
    <w:p w14:paraId="156B1557" w14:textId="4234DBDB" w:rsidR="1AAB38A3" w:rsidRDefault="1AAB38A3" w:rsidP="00884CE3">
      <w:pPr>
        <w:pStyle w:val="ListParagraph"/>
        <w:numPr>
          <w:ilvl w:val="1"/>
          <w:numId w:val="15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15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571BF9BC" w14:textId="428A6871" w:rsidR="38E7B8BB" w:rsidRDefault="38E7B8BB" w:rsidP="6CB60165">
      <w:pPr>
        <w:pStyle w:val="ListParagraph"/>
        <w:numPr>
          <w:ilvl w:val="1"/>
          <w:numId w:val="15"/>
        </w:numPr>
      </w:pPr>
      <w:r>
        <w:t xml:space="preserve">Parliamentarian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Alejandro Moreno</w:t>
      </w:r>
    </w:p>
    <w:p w14:paraId="3385A321" w14:textId="38234E74" w:rsidR="1AAB38A3" w:rsidRDefault="1AAB38A3" w:rsidP="67F31F91">
      <w:pPr>
        <w:pStyle w:val="ListParagraph"/>
        <w:numPr>
          <w:ilvl w:val="0"/>
          <w:numId w:val="3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14:paraId="0098645D" w14:textId="5CE6A7E0" w:rsidR="1AAB38A3" w:rsidRDefault="1AAB38A3" w:rsidP="67F31F91">
      <w:pPr>
        <w:pStyle w:val="ListParagraph"/>
        <w:numPr>
          <w:ilvl w:val="0"/>
          <w:numId w:val="2"/>
        </w:numPr>
        <w:ind w:left="1440"/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618BF194" w:rsidR="1AAB38A3" w:rsidRDefault="1AAB38A3" w:rsidP="67F31F91">
      <w:pPr>
        <w:pStyle w:val="ListParagraph"/>
        <w:numPr>
          <w:ilvl w:val="0"/>
          <w:numId w:val="2"/>
        </w:numPr>
        <w:ind w:left="1440"/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466DBA8C" w:rsidR="1AAB38A3" w:rsidRDefault="1AAB38A3" w:rsidP="67F31F91">
      <w:pPr>
        <w:pStyle w:val="ListParagraph"/>
        <w:numPr>
          <w:ilvl w:val="0"/>
          <w:numId w:val="2"/>
        </w:numPr>
        <w:ind w:left="1440"/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1BB3B091">
        <w:t>Carlos Brocatto</w:t>
      </w:r>
    </w:p>
    <w:p w14:paraId="08BA1D34" w14:textId="656463ED" w:rsidR="570C94C6" w:rsidRDefault="4726AA67" w:rsidP="67F31F91">
      <w:pPr>
        <w:pStyle w:val="ListParagraph"/>
        <w:numPr>
          <w:ilvl w:val="0"/>
          <w:numId w:val="2"/>
        </w:numPr>
        <w:ind w:left="1440"/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t>Susan Hoang/Merari Weber</w:t>
      </w:r>
    </w:p>
    <w:p w14:paraId="2FDBA210" w14:textId="244B03D4" w:rsidR="008B065D" w:rsidRPr="004D4D29" w:rsidRDefault="00702F9C" w:rsidP="004D4D29">
      <w:pPr>
        <w:pStyle w:val="ListParagraph"/>
        <w:ind w:left="1944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t>Cont. Ed had proposal for FLEX week: keep forms separate</w:t>
      </w:r>
    </w:p>
    <w:p w14:paraId="658571C6" w14:textId="3027FFB1" w:rsidR="00921BD0" w:rsidRPr="004D4D29" w:rsidRDefault="00702F9C" w:rsidP="004D4D29">
      <w:pPr>
        <w:pStyle w:val="ListParagraph"/>
        <w:ind w:left="1944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t>4.17.26 – watch party for reclaiming joy – humanizing joy. Library 9am-12noon</w:t>
      </w:r>
    </w:p>
    <w:p w14:paraId="660E477C" w14:textId="390FF52C" w:rsidR="00921BD0" w:rsidRPr="004D4D29" w:rsidRDefault="00921BD0" w:rsidP="004D4D29">
      <w:pPr>
        <w:pStyle w:val="ListParagraph"/>
        <w:ind w:left="1944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t>ACUE</w:t>
      </w:r>
      <w:r w:rsidR="005A61C3" w:rsidRPr="004D4D29">
        <w:rPr>
          <w:i/>
          <w:iCs/>
          <w:sz w:val="20"/>
          <w:szCs w:val="20"/>
        </w:rPr>
        <w:t xml:space="preserve"> training/quick study – FLEX credit asynchronous </w:t>
      </w:r>
    </w:p>
    <w:p w14:paraId="1785C77D" w14:textId="510F4E26" w:rsidR="1AAB38A3" w:rsidRDefault="1AAB38A3" w:rsidP="67F31F91">
      <w:pPr>
        <w:pStyle w:val="ListParagraph"/>
        <w:numPr>
          <w:ilvl w:val="0"/>
          <w:numId w:val="3"/>
        </w:numPr>
        <w:spacing w:after="40"/>
        <w:ind w:left="72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14:paraId="16797F63" w14:textId="6399FD64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58604EB6" w14:textId="72E9911B" w:rsidR="00C304A5" w:rsidRPr="004D4D29" w:rsidRDefault="00C304A5" w:rsidP="004D4D29">
      <w:pPr>
        <w:spacing w:after="40"/>
        <w:ind w:left="1728" w:firstLine="252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t xml:space="preserve">Losing parking space </w:t>
      </w:r>
      <w:r w:rsidR="002357CA" w:rsidRPr="004D4D29">
        <w:rPr>
          <w:i/>
          <w:iCs/>
          <w:sz w:val="20"/>
          <w:szCs w:val="20"/>
        </w:rPr>
        <w:t xml:space="preserve">in LOT 8. </w:t>
      </w:r>
    </w:p>
    <w:p w14:paraId="4D883BAA" w14:textId="757E4833" w:rsidR="00AF39FD" w:rsidRPr="004D4D29" w:rsidRDefault="00B669C0" w:rsidP="004D4D29">
      <w:pPr>
        <w:spacing w:after="40"/>
        <w:ind w:left="1548" w:firstLine="432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t xml:space="preserve">Passed AR3501 – Campus Security &amp; Access. </w:t>
      </w:r>
    </w:p>
    <w:p w14:paraId="0218B343" w14:textId="2057CA03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ECE9267" w14:textId="77777777" w:rsidR="00E53C79" w:rsidRPr="004D4D29" w:rsidRDefault="00525B1E" w:rsidP="004D4D29">
      <w:pPr>
        <w:spacing w:after="40"/>
        <w:ind w:left="1980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t>CA Community College – 24-25 Recalculation (page 10)</w:t>
      </w:r>
      <w:r w:rsidR="00A2099F" w:rsidRPr="004D4D29">
        <w:rPr>
          <w:i/>
          <w:iCs/>
          <w:sz w:val="20"/>
          <w:szCs w:val="20"/>
        </w:rPr>
        <w:t xml:space="preserve">. SCFF (Student Center Funding Formula) Revenue: </w:t>
      </w:r>
      <w:r w:rsidR="00953F4D" w:rsidRPr="004D4D29">
        <w:rPr>
          <w:i/>
          <w:iCs/>
          <w:sz w:val="20"/>
          <w:szCs w:val="20"/>
        </w:rPr>
        <w:t xml:space="preserve"> </w:t>
      </w:r>
    </w:p>
    <w:p w14:paraId="4B252397" w14:textId="5A358D80" w:rsidR="00EB6147" w:rsidRPr="004D4D29" w:rsidRDefault="00953F4D" w:rsidP="004D4D29">
      <w:pPr>
        <w:spacing w:after="40"/>
        <w:ind w:left="2070"/>
        <w:rPr>
          <w:i/>
          <w:iCs/>
          <w:sz w:val="20"/>
          <w:szCs w:val="20"/>
        </w:rPr>
      </w:pPr>
      <w:r w:rsidRPr="004D4D29">
        <w:rPr>
          <w:i/>
          <w:iCs/>
          <w:sz w:val="20"/>
          <w:szCs w:val="20"/>
        </w:rPr>
        <w:lastRenderedPageBreak/>
        <w:t>FRC budget on district website</w:t>
      </w:r>
      <w:r w:rsidR="00E53C79" w:rsidRPr="004D4D29">
        <w:rPr>
          <w:i/>
          <w:iCs/>
          <w:sz w:val="20"/>
          <w:szCs w:val="20"/>
        </w:rPr>
        <w:t xml:space="preserve">; next meeting 4.15.26 </w:t>
      </w:r>
      <w:r w:rsidR="00BD14FA" w:rsidRPr="004D4D29">
        <w:rPr>
          <w:i/>
          <w:iCs/>
          <w:sz w:val="20"/>
          <w:szCs w:val="20"/>
        </w:rPr>
        <w:t>–</w:t>
      </w:r>
      <w:r w:rsidR="00E53C79" w:rsidRPr="004D4D29">
        <w:rPr>
          <w:i/>
          <w:iCs/>
          <w:sz w:val="20"/>
          <w:szCs w:val="20"/>
        </w:rPr>
        <w:t xml:space="preserve"> </w:t>
      </w:r>
      <w:r w:rsidR="00E53C79" w:rsidRPr="004D4D29">
        <w:rPr>
          <w:i/>
          <w:iCs/>
          <w:sz w:val="20"/>
          <w:szCs w:val="20"/>
          <w:highlight w:val="yellow"/>
        </w:rPr>
        <w:t>agenda</w:t>
      </w:r>
      <w:r w:rsidR="00BD14FA" w:rsidRPr="004D4D29">
        <w:rPr>
          <w:i/>
          <w:iCs/>
          <w:sz w:val="20"/>
          <w:szCs w:val="20"/>
        </w:rPr>
        <w:t>: budget for 26-27</w:t>
      </w:r>
    </w:p>
    <w:p w14:paraId="6C53D006" w14:textId="2CA4446A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75E7261E" w14:textId="239F64ED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t>Richard Corp</w:t>
      </w:r>
    </w:p>
    <w:p w14:paraId="32525615" w14:textId="535F9027" w:rsidR="008F31B2" w:rsidRPr="004D4D29" w:rsidRDefault="008F31B2" w:rsidP="004D4D29">
      <w:pPr>
        <w:spacing w:after="40"/>
        <w:ind w:left="2070"/>
        <w:rPr>
          <w:i/>
          <w:iCs/>
          <w:sz w:val="20"/>
          <w:szCs w:val="20"/>
        </w:rPr>
      </w:pPr>
      <w:proofErr w:type="gramStart"/>
      <w:r w:rsidRPr="004D4D29">
        <w:rPr>
          <w:i/>
          <w:iCs/>
          <w:sz w:val="20"/>
          <w:szCs w:val="20"/>
        </w:rPr>
        <w:t>Open up</w:t>
      </w:r>
      <w:proofErr w:type="gramEnd"/>
      <w:r w:rsidRPr="004D4D29">
        <w:rPr>
          <w:i/>
          <w:iCs/>
          <w:sz w:val="20"/>
          <w:szCs w:val="20"/>
        </w:rPr>
        <w:t xml:space="preserve"> application for SEAP funding</w:t>
      </w:r>
      <w:r w:rsidR="003978A4" w:rsidRPr="004D4D29">
        <w:rPr>
          <w:i/>
          <w:iCs/>
          <w:sz w:val="20"/>
          <w:szCs w:val="20"/>
        </w:rPr>
        <w:t xml:space="preserve">. Meeting 4.16.26 at 3pm to discuss merging with Guided Pathways. </w:t>
      </w:r>
      <w:r w:rsidR="00000064" w:rsidRPr="004D4D29">
        <w:rPr>
          <w:i/>
          <w:iCs/>
          <w:sz w:val="20"/>
          <w:szCs w:val="20"/>
        </w:rPr>
        <w:t>Need faculty to help rate SEAP applications</w:t>
      </w:r>
    </w:p>
    <w:p w14:paraId="15701B2F" w14:textId="5413755C" w:rsidR="093BBD5A" w:rsidRDefault="443A533D" w:rsidP="67F31F91">
      <w:pPr>
        <w:pStyle w:val="ListParagraph"/>
        <w:numPr>
          <w:ilvl w:val="0"/>
          <w:numId w:val="1"/>
        </w:numPr>
        <w:spacing w:after="40" w:line="240" w:lineRule="auto"/>
        <w:ind w:left="1440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31705BCF" w14:textId="12FD4ECB" w:rsidR="780BCA33" w:rsidRDefault="780BCA33" w:rsidP="2B5D8D6C">
      <w:pPr>
        <w:pStyle w:val="ListParagraph"/>
        <w:numPr>
          <w:ilvl w:val="0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14:paraId="5F837ACB" w14:textId="7F2674C8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</w:p>
    <w:p w14:paraId="1D81D320" w14:textId="2EA22BB4" w:rsidR="000C127E" w:rsidRPr="004D4D29" w:rsidRDefault="000C127E" w:rsidP="004D4D29">
      <w:pPr>
        <w:spacing w:after="40" w:line="240" w:lineRule="auto"/>
        <w:ind w:left="207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D4D29">
        <w:rPr>
          <w:rStyle w:val="eop"/>
          <w:rFonts w:ascii="Calibri" w:hAnsi="Calibri" w:cs="Calibri"/>
          <w:i/>
          <w:iCs/>
          <w:sz w:val="20"/>
          <w:szCs w:val="20"/>
        </w:rPr>
        <w:t>Issue with transcribing</w:t>
      </w:r>
      <w:r w:rsidR="001A4553" w:rsidRPr="004D4D29">
        <w:rPr>
          <w:rStyle w:val="eop"/>
          <w:rFonts w:ascii="Calibri" w:hAnsi="Calibri" w:cs="Calibri"/>
          <w:i/>
          <w:iCs/>
          <w:sz w:val="20"/>
          <w:szCs w:val="20"/>
        </w:rPr>
        <w:t xml:space="preserve"> that SAC A&amp;R is working </w:t>
      </w:r>
      <w:proofErr w:type="gramStart"/>
      <w:r w:rsidR="001A4553" w:rsidRPr="004D4D29">
        <w:rPr>
          <w:rStyle w:val="eop"/>
          <w:rFonts w:ascii="Calibri" w:hAnsi="Calibri" w:cs="Calibri"/>
          <w:i/>
          <w:iCs/>
          <w:sz w:val="20"/>
          <w:szCs w:val="20"/>
        </w:rPr>
        <w:t>on</w:t>
      </w:r>
      <w:r w:rsidRPr="004D4D29">
        <w:rPr>
          <w:rStyle w:val="eop"/>
          <w:rFonts w:ascii="Calibri" w:hAnsi="Calibri" w:cs="Calibri"/>
          <w:i/>
          <w:iCs/>
          <w:sz w:val="20"/>
          <w:szCs w:val="20"/>
        </w:rPr>
        <w:t xml:space="preserve"> ;</w:t>
      </w:r>
      <w:proofErr w:type="gramEnd"/>
      <w:r w:rsidRPr="004D4D29">
        <w:rPr>
          <w:rStyle w:val="eop"/>
          <w:rFonts w:ascii="Calibri" w:hAnsi="Calibri" w:cs="Calibri"/>
          <w:i/>
          <w:iCs/>
          <w:sz w:val="20"/>
          <w:szCs w:val="20"/>
        </w:rPr>
        <w:t xml:space="preserve"> $50k grant to focus on Veterans, </w:t>
      </w:r>
    </w:p>
    <w:p w14:paraId="1BB0EC7E" w14:textId="74A7AA21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57ECCEDC">
        <w:rPr>
          <w:rStyle w:val="eop"/>
          <w:rFonts w:ascii="Calibri" w:hAnsi="Calibri" w:cs="Calibri"/>
        </w:rPr>
        <w:t>Dual Enrollment</w:t>
      </w:r>
    </w:p>
    <w:p w14:paraId="00FA0FF4" w14:textId="4C5757FB" w:rsidR="001A4553" w:rsidRPr="004D4D29" w:rsidRDefault="0095190A" w:rsidP="004D4D29">
      <w:pPr>
        <w:spacing w:after="40" w:line="240" w:lineRule="auto"/>
        <w:ind w:left="207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D4D29">
        <w:rPr>
          <w:rStyle w:val="eop"/>
          <w:rFonts w:ascii="Calibri" w:hAnsi="Calibri" w:cs="Calibri"/>
          <w:i/>
          <w:iCs/>
          <w:sz w:val="20"/>
          <w:szCs w:val="20"/>
        </w:rPr>
        <w:t>CANVAS roles for tutors / teacher assistant</w:t>
      </w:r>
      <w:r w:rsidR="00560915" w:rsidRPr="004D4D2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14:paraId="69A6DD83" w14:textId="78942BA3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Outcomes Assessment</w:t>
      </w:r>
    </w:p>
    <w:p w14:paraId="2E8CCB02" w14:textId="5428E177" w:rsidR="00000064" w:rsidRPr="004D4D29" w:rsidRDefault="00000064" w:rsidP="004D4D29">
      <w:pPr>
        <w:spacing w:after="40" w:line="240" w:lineRule="auto"/>
        <w:ind w:left="207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D4D29">
        <w:rPr>
          <w:rStyle w:val="eop"/>
          <w:rFonts w:ascii="Calibri" w:hAnsi="Calibri" w:cs="Calibri"/>
          <w:i/>
          <w:iCs/>
          <w:sz w:val="20"/>
          <w:szCs w:val="20"/>
        </w:rPr>
        <w:t xml:space="preserve">ILOs </w:t>
      </w:r>
      <w:r w:rsidR="00204C2F" w:rsidRPr="004D4D29">
        <w:rPr>
          <w:rStyle w:val="eop"/>
          <w:rFonts w:ascii="Calibri" w:hAnsi="Calibri" w:cs="Calibri"/>
          <w:i/>
          <w:iCs/>
          <w:sz w:val="20"/>
          <w:szCs w:val="20"/>
        </w:rPr>
        <w:t>to work with 5 depts in learning outcomes</w:t>
      </w:r>
    </w:p>
    <w:p w14:paraId="567D9368" w14:textId="35B058B2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Zero Textbook Cost (ZTC)</w:t>
      </w:r>
    </w:p>
    <w:p w14:paraId="17244F1C" w14:textId="321B763D" w:rsidR="7527287D" w:rsidRPr="00DB0906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  <w:i/>
          <w:iCs/>
        </w:rPr>
      </w:pPr>
      <w:r w:rsidRPr="57ECCEDC">
        <w:rPr>
          <w:rStyle w:val="eop"/>
          <w:rFonts w:ascii="Calibri" w:hAnsi="Calibri" w:cs="Calibri"/>
          <w:b/>
          <w:bCs/>
        </w:rPr>
        <w:t>Adjournment</w:t>
      </w:r>
      <w:r w:rsidR="43865251" w:rsidRPr="57ECCEDC">
        <w:rPr>
          <w:rStyle w:val="eop"/>
          <w:rFonts w:ascii="Calibri" w:hAnsi="Calibri" w:cs="Calibri"/>
          <w:b/>
          <w:bCs/>
        </w:rPr>
        <w:t xml:space="preserve">: </w:t>
      </w:r>
      <w:r w:rsidR="00DB0906" w:rsidRPr="00DB0906">
        <w:rPr>
          <w:rStyle w:val="eop"/>
          <w:rFonts w:ascii="Calibri" w:hAnsi="Calibri" w:cs="Calibri"/>
          <w:b/>
          <w:bCs/>
          <w:i/>
          <w:iCs/>
        </w:rPr>
        <w:t xml:space="preserve">3:34pm </w:t>
      </w:r>
    </w:p>
    <w:p w14:paraId="24D7B732" w14:textId="77777777" w:rsidR="00952173" w:rsidRDefault="00952173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</w:p>
    <w:p w14:paraId="2ACD4F25" w14:textId="10EB3EE2" w:rsidR="00952173" w:rsidRPr="004D4D29" w:rsidRDefault="00560915" w:rsidP="2B91AAA0">
      <w:pPr>
        <w:spacing w:after="40" w:line="240" w:lineRule="auto"/>
        <w:rPr>
          <w:rStyle w:val="eop"/>
          <w:rFonts w:ascii="Calibri" w:hAnsi="Calibri" w:cs="Calibri"/>
          <w:b/>
          <w:bCs/>
          <w:i/>
          <w:iCs/>
        </w:rPr>
      </w:pPr>
      <w:r w:rsidRPr="004D4D29">
        <w:rPr>
          <w:rStyle w:val="eop"/>
          <w:rFonts w:ascii="Calibri" w:hAnsi="Calibri" w:cs="Calibri"/>
          <w:b/>
          <w:bCs/>
          <w:i/>
          <w:iCs/>
        </w:rPr>
        <w:t xml:space="preserve">Claire Coyne - </w:t>
      </w:r>
      <w:r w:rsidR="00952173" w:rsidRPr="004D4D29">
        <w:rPr>
          <w:rStyle w:val="eop"/>
          <w:rFonts w:ascii="Calibri" w:hAnsi="Calibri" w:cs="Calibri"/>
          <w:b/>
          <w:bCs/>
          <w:i/>
          <w:iCs/>
        </w:rPr>
        <w:t xml:space="preserve">Motion to extend meeting 5 </w:t>
      </w:r>
      <w:proofErr w:type="gramStart"/>
      <w:r w:rsidR="00952173" w:rsidRPr="004D4D29">
        <w:rPr>
          <w:rStyle w:val="eop"/>
          <w:rFonts w:ascii="Calibri" w:hAnsi="Calibri" w:cs="Calibri"/>
          <w:b/>
          <w:bCs/>
          <w:i/>
          <w:iCs/>
        </w:rPr>
        <w:t>minutes :</w:t>
      </w:r>
      <w:proofErr w:type="gramEnd"/>
      <w:r w:rsidR="00952173" w:rsidRPr="004D4D29">
        <w:rPr>
          <w:rStyle w:val="eop"/>
          <w:rFonts w:ascii="Calibri" w:hAnsi="Calibri" w:cs="Calibri"/>
          <w:b/>
          <w:bCs/>
          <w:i/>
          <w:iCs/>
        </w:rPr>
        <w:t xml:space="preserve"> </w:t>
      </w:r>
      <w:r w:rsidRPr="004D4D29">
        <w:rPr>
          <w:rStyle w:val="eop"/>
          <w:rFonts w:ascii="Calibri" w:hAnsi="Calibri" w:cs="Calibri"/>
          <w:b/>
          <w:bCs/>
          <w:i/>
          <w:iCs/>
        </w:rPr>
        <w:t>2</w:t>
      </w:r>
      <w:r w:rsidRPr="004D4D29">
        <w:rPr>
          <w:rStyle w:val="eop"/>
          <w:rFonts w:ascii="Calibri" w:hAnsi="Calibri" w:cs="Calibri"/>
          <w:b/>
          <w:bCs/>
          <w:i/>
          <w:iCs/>
          <w:vertAlign w:val="superscript"/>
        </w:rPr>
        <w:t>nd</w:t>
      </w:r>
      <w:r w:rsidRPr="004D4D29">
        <w:rPr>
          <w:rStyle w:val="eop"/>
          <w:rFonts w:ascii="Calibri" w:hAnsi="Calibri" w:cs="Calibri"/>
          <w:b/>
          <w:bCs/>
          <w:i/>
          <w:iCs/>
        </w:rPr>
        <w:t xml:space="preserve"> </w:t>
      </w:r>
      <w:r w:rsidR="00952173" w:rsidRPr="004D4D29">
        <w:rPr>
          <w:rStyle w:val="eop"/>
          <w:rFonts w:ascii="Calibri" w:hAnsi="Calibri" w:cs="Calibri"/>
          <w:b/>
          <w:bCs/>
          <w:i/>
          <w:iCs/>
        </w:rPr>
        <w:t>Merari Weber</w:t>
      </w:r>
    </w:p>
    <w:sectPr w:rsidR="00952173" w:rsidRPr="004D4D29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0DCB" w14:textId="77777777" w:rsidR="00352465" w:rsidRDefault="00352465">
      <w:pPr>
        <w:spacing w:after="0" w:line="240" w:lineRule="auto"/>
      </w:pPr>
      <w:r>
        <w:separator/>
      </w:r>
    </w:p>
  </w:endnote>
  <w:endnote w:type="continuationSeparator" w:id="0">
    <w:p w14:paraId="230A52E3" w14:textId="77777777" w:rsidR="00352465" w:rsidRDefault="0035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BACF" w14:textId="77777777" w:rsidR="00352465" w:rsidRDefault="00352465">
      <w:pPr>
        <w:spacing w:after="0" w:line="240" w:lineRule="auto"/>
      </w:pPr>
      <w:r>
        <w:separator/>
      </w:r>
    </w:p>
  </w:footnote>
  <w:footnote w:type="continuationSeparator" w:id="0">
    <w:p w14:paraId="473F6BD0" w14:textId="77777777" w:rsidR="00352465" w:rsidRDefault="0035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3CBA433"/>
    <w:multiLevelType w:val="hybridMultilevel"/>
    <w:tmpl w:val="D61448DE"/>
    <w:lvl w:ilvl="0" w:tplc="C162597C">
      <w:start w:val="1"/>
      <w:numFmt w:val="lowerLetter"/>
      <w:lvlText w:val="%1."/>
      <w:lvlJc w:val="left"/>
      <w:pPr>
        <w:ind w:left="1224" w:hanging="360"/>
      </w:pPr>
    </w:lvl>
    <w:lvl w:ilvl="1" w:tplc="6F64D9C0">
      <w:start w:val="1"/>
      <w:numFmt w:val="lowerLetter"/>
      <w:lvlText w:val="%2."/>
      <w:lvlJc w:val="left"/>
      <w:pPr>
        <w:ind w:left="1944" w:hanging="360"/>
      </w:pPr>
    </w:lvl>
    <w:lvl w:ilvl="2" w:tplc="52EC7C16">
      <w:start w:val="1"/>
      <w:numFmt w:val="lowerRoman"/>
      <w:lvlText w:val="%3."/>
      <w:lvlJc w:val="right"/>
      <w:pPr>
        <w:ind w:left="2664" w:hanging="180"/>
      </w:pPr>
    </w:lvl>
    <w:lvl w:ilvl="3" w:tplc="F4A0344E">
      <w:start w:val="1"/>
      <w:numFmt w:val="decimal"/>
      <w:lvlText w:val="%4."/>
      <w:lvlJc w:val="left"/>
      <w:pPr>
        <w:ind w:left="3384" w:hanging="360"/>
      </w:pPr>
    </w:lvl>
    <w:lvl w:ilvl="4" w:tplc="1FE6FC2C">
      <w:start w:val="1"/>
      <w:numFmt w:val="lowerLetter"/>
      <w:lvlText w:val="%5."/>
      <w:lvlJc w:val="left"/>
      <w:pPr>
        <w:ind w:left="4104" w:hanging="360"/>
      </w:pPr>
    </w:lvl>
    <w:lvl w:ilvl="5" w:tplc="EEFCBDFC">
      <w:start w:val="1"/>
      <w:numFmt w:val="lowerRoman"/>
      <w:lvlText w:val="%6."/>
      <w:lvlJc w:val="right"/>
      <w:pPr>
        <w:ind w:left="4824" w:hanging="180"/>
      </w:pPr>
    </w:lvl>
    <w:lvl w:ilvl="6" w:tplc="F7809E20">
      <w:start w:val="1"/>
      <w:numFmt w:val="decimal"/>
      <w:lvlText w:val="%7."/>
      <w:lvlJc w:val="left"/>
      <w:pPr>
        <w:ind w:left="5544" w:hanging="360"/>
      </w:pPr>
    </w:lvl>
    <w:lvl w:ilvl="7" w:tplc="9FD67C88">
      <w:start w:val="1"/>
      <w:numFmt w:val="lowerLetter"/>
      <w:lvlText w:val="%8."/>
      <w:lvlJc w:val="left"/>
      <w:pPr>
        <w:ind w:left="6264" w:hanging="360"/>
      </w:pPr>
    </w:lvl>
    <w:lvl w:ilvl="8" w:tplc="134810A8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195BA66C"/>
    <w:multiLevelType w:val="hybridMultilevel"/>
    <w:tmpl w:val="E8F000F8"/>
    <w:lvl w:ilvl="0" w:tplc="914EC838">
      <w:start w:val="1"/>
      <w:numFmt w:val="lowerLetter"/>
      <w:lvlText w:val="%1."/>
      <w:lvlJc w:val="left"/>
      <w:pPr>
        <w:ind w:left="1800" w:hanging="360"/>
      </w:pPr>
    </w:lvl>
    <w:lvl w:ilvl="1" w:tplc="BACCCD58">
      <w:start w:val="1"/>
      <w:numFmt w:val="lowerLetter"/>
      <w:lvlText w:val="%2."/>
      <w:lvlJc w:val="left"/>
      <w:pPr>
        <w:ind w:left="2520" w:hanging="360"/>
      </w:pPr>
    </w:lvl>
    <w:lvl w:ilvl="2" w:tplc="4D8A0DF0">
      <w:start w:val="1"/>
      <w:numFmt w:val="lowerRoman"/>
      <w:lvlText w:val="%3."/>
      <w:lvlJc w:val="right"/>
      <w:pPr>
        <w:ind w:left="3240" w:hanging="180"/>
      </w:pPr>
    </w:lvl>
    <w:lvl w:ilvl="3" w:tplc="EB888780">
      <w:start w:val="1"/>
      <w:numFmt w:val="decimal"/>
      <w:lvlText w:val="%4."/>
      <w:lvlJc w:val="left"/>
      <w:pPr>
        <w:ind w:left="3960" w:hanging="360"/>
      </w:pPr>
    </w:lvl>
    <w:lvl w:ilvl="4" w:tplc="C2B4F5F2">
      <w:start w:val="1"/>
      <w:numFmt w:val="lowerLetter"/>
      <w:lvlText w:val="%5."/>
      <w:lvlJc w:val="left"/>
      <w:pPr>
        <w:ind w:left="4680" w:hanging="360"/>
      </w:pPr>
    </w:lvl>
    <w:lvl w:ilvl="5" w:tplc="C6402AFC">
      <w:start w:val="1"/>
      <w:numFmt w:val="lowerRoman"/>
      <w:lvlText w:val="%6."/>
      <w:lvlJc w:val="right"/>
      <w:pPr>
        <w:ind w:left="5400" w:hanging="180"/>
      </w:pPr>
    </w:lvl>
    <w:lvl w:ilvl="6" w:tplc="89AAB6E2">
      <w:start w:val="1"/>
      <w:numFmt w:val="decimal"/>
      <w:lvlText w:val="%7."/>
      <w:lvlJc w:val="left"/>
      <w:pPr>
        <w:ind w:left="6120" w:hanging="360"/>
      </w:pPr>
    </w:lvl>
    <w:lvl w:ilvl="7" w:tplc="B5A4C5B8">
      <w:start w:val="1"/>
      <w:numFmt w:val="lowerLetter"/>
      <w:lvlText w:val="%8."/>
      <w:lvlJc w:val="left"/>
      <w:pPr>
        <w:ind w:left="6840" w:hanging="360"/>
      </w:pPr>
    </w:lvl>
    <w:lvl w:ilvl="8" w:tplc="BAF2725C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BD8C00"/>
    <w:multiLevelType w:val="hybridMultilevel"/>
    <w:tmpl w:val="88ACA52A"/>
    <w:lvl w:ilvl="0" w:tplc="E8800CB8">
      <w:start w:val="1"/>
      <w:numFmt w:val="decimal"/>
      <w:lvlText w:val="%1."/>
      <w:lvlJc w:val="left"/>
      <w:pPr>
        <w:ind w:left="792" w:hanging="360"/>
      </w:pPr>
    </w:lvl>
    <w:lvl w:ilvl="1" w:tplc="476C804E">
      <w:start w:val="1"/>
      <w:numFmt w:val="lowerLetter"/>
      <w:lvlText w:val="%2."/>
      <w:lvlJc w:val="left"/>
      <w:pPr>
        <w:ind w:left="1512" w:hanging="360"/>
      </w:pPr>
    </w:lvl>
    <w:lvl w:ilvl="2" w:tplc="B2E21C92">
      <w:start w:val="1"/>
      <w:numFmt w:val="lowerRoman"/>
      <w:lvlText w:val="%3."/>
      <w:lvlJc w:val="right"/>
      <w:pPr>
        <w:ind w:left="2232" w:hanging="180"/>
      </w:pPr>
    </w:lvl>
    <w:lvl w:ilvl="3" w:tplc="5FF83320">
      <w:start w:val="1"/>
      <w:numFmt w:val="decimal"/>
      <w:lvlText w:val="%4."/>
      <w:lvlJc w:val="left"/>
      <w:pPr>
        <w:ind w:left="2952" w:hanging="360"/>
      </w:pPr>
    </w:lvl>
    <w:lvl w:ilvl="4" w:tplc="A6CC81DC">
      <w:start w:val="1"/>
      <w:numFmt w:val="lowerLetter"/>
      <w:lvlText w:val="%5."/>
      <w:lvlJc w:val="left"/>
      <w:pPr>
        <w:ind w:left="3672" w:hanging="360"/>
      </w:pPr>
    </w:lvl>
    <w:lvl w:ilvl="5" w:tplc="5E462FE2">
      <w:start w:val="1"/>
      <w:numFmt w:val="lowerRoman"/>
      <w:lvlText w:val="%6."/>
      <w:lvlJc w:val="right"/>
      <w:pPr>
        <w:ind w:left="4392" w:hanging="180"/>
      </w:pPr>
    </w:lvl>
    <w:lvl w:ilvl="6" w:tplc="4AD0912E">
      <w:start w:val="1"/>
      <w:numFmt w:val="decimal"/>
      <w:lvlText w:val="%7."/>
      <w:lvlJc w:val="left"/>
      <w:pPr>
        <w:ind w:left="5112" w:hanging="360"/>
      </w:pPr>
    </w:lvl>
    <w:lvl w:ilvl="7" w:tplc="3D5EC354">
      <w:start w:val="1"/>
      <w:numFmt w:val="lowerLetter"/>
      <w:lvlText w:val="%8."/>
      <w:lvlJc w:val="left"/>
      <w:pPr>
        <w:ind w:left="5832" w:hanging="360"/>
      </w:pPr>
    </w:lvl>
    <w:lvl w:ilvl="8" w:tplc="07B89820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C15"/>
    <w:multiLevelType w:val="hybridMultilevel"/>
    <w:tmpl w:val="92DC9D88"/>
    <w:lvl w:ilvl="0" w:tplc="EFB6B6B2">
      <w:start w:val="1"/>
      <w:numFmt w:val="decimal"/>
      <w:lvlText w:val="%1."/>
      <w:lvlJc w:val="left"/>
      <w:pPr>
        <w:ind w:left="792" w:hanging="360"/>
      </w:pPr>
    </w:lvl>
    <w:lvl w:ilvl="1" w:tplc="7EECADA4">
      <w:start w:val="1"/>
      <w:numFmt w:val="lowerLetter"/>
      <w:lvlText w:val="%2."/>
      <w:lvlJc w:val="left"/>
      <w:pPr>
        <w:ind w:left="1512" w:hanging="360"/>
      </w:pPr>
    </w:lvl>
    <w:lvl w:ilvl="2" w:tplc="0AA6C3B2">
      <w:start w:val="1"/>
      <w:numFmt w:val="lowerRoman"/>
      <w:lvlText w:val="%3."/>
      <w:lvlJc w:val="right"/>
      <w:pPr>
        <w:ind w:left="2232" w:hanging="180"/>
      </w:pPr>
    </w:lvl>
    <w:lvl w:ilvl="3" w:tplc="31B07472">
      <w:start w:val="1"/>
      <w:numFmt w:val="decimal"/>
      <w:lvlText w:val="%4."/>
      <w:lvlJc w:val="left"/>
      <w:pPr>
        <w:ind w:left="2952" w:hanging="360"/>
      </w:pPr>
    </w:lvl>
    <w:lvl w:ilvl="4" w:tplc="A4B0789A">
      <w:start w:val="1"/>
      <w:numFmt w:val="lowerLetter"/>
      <w:lvlText w:val="%5."/>
      <w:lvlJc w:val="left"/>
      <w:pPr>
        <w:ind w:left="3672" w:hanging="360"/>
      </w:pPr>
    </w:lvl>
    <w:lvl w:ilvl="5" w:tplc="2C9222AC">
      <w:start w:val="1"/>
      <w:numFmt w:val="lowerRoman"/>
      <w:lvlText w:val="%6."/>
      <w:lvlJc w:val="right"/>
      <w:pPr>
        <w:ind w:left="4392" w:hanging="180"/>
      </w:pPr>
    </w:lvl>
    <w:lvl w:ilvl="6" w:tplc="A2D8CDF8">
      <w:start w:val="1"/>
      <w:numFmt w:val="decimal"/>
      <w:lvlText w:val="%7."/>
      <w:lvlJc w:val="left"/>
      <w:pPr>
        <w:ind w:left="5112" w:hanging="360"/>
      </w:pPr>
    </w:lvl>
    <w:lvl w:ilvl="7" w:tplc="617AF846">
      <w:start w:val="1"/>
      <w:numFmt w:val="lowerLetter"/>
      <w:lvlText w:val="%8."/>
      <w:lvlJc w:val="left"/>
      <w:pPr>
        <w:ind w:left="5832" w:hanging="360"/>
      </w:pPr>
    </w:lvl>
    <w:lvl w:ilvl="8" w:tplc="3D32FC34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030C3"/>
    <w:multiLevelType w:val="hybridMultilevel"/>
    <w:tmpl w:val="1398FADA"/>
    <w:lvl w:ilvl="0" w:tplc="3466BE4C">
      <w:start w:val="1"/>
      <w:numFmt w:val="decimal"/>
      <w:lvlText w:val="%1."/>
      <w:lvlJc w:val="left"/>
      <w:pPr>
        <w:ind w:left="720" w:hanging="360"/>
      </w:pPr>
    </w:lvl>
    <w:lvl w:ilvl="1" w:tplc="086C8A64">
      <w:start w:val="1"/>
      <w:numFmt w:val="lowerLetter"/>
      <w:lvlText w:val="%2."/>
      <w:lvlJc w:val="left"/>
      <w:pPr>
        <w:ind w:left="1440" w:hanging="360"/>
      </w:pPr>
    </w:lvl>
    <w:lvl w:ilvl="2" w:tplc="BBECECCC">
      <w:start w:val="1"/>
      <w:numFmt w:val="lowerRoman"/>
      <w:lvlText w:val="%3."/>
      <w:lvlJc w:val="right"/>
      <w:pPr>
        <w:ind w:left="2160" w:hanging="180"/>
      </w:pPr>
    </w:lvl>
    <w:lvl w:ilvl="3" w:tplc="EB54816E">
      <w:start w:val="1"/>
      <w:numFmt w:val="decimal"/>
      <w:lvlText w:val="%4."/>
      <w:lvlJc w:val="left"/>
      <w:pPr>
        <w:ind w:left="2880" w:hanging="360"/>
      </w:pPr>
    </w:lvl>
    <w:lvl w:ilvl="4" w:tplc="FA22B00E">
      <w:start w:val="1"/>
      <w:numFmt w:val="lowerLetter"/>
      <w:lvlText w:val="%5."/>
      <w:lvlJc w:val="left"/>
      <w:pPr>
        <w:ind w:left="3600" w:hanging="360"/>
      </w:pPr>
    </w:lvl>
    <w:lvl w:ilvl="5" w:tplc="94D8BBA6">
      <w:start w:val="1"/>
      <w:numFmt w:val="lowerRoman"/>
      <w:lvlText w:val="%6."/>
      <w:lvlJc w:val="right"/>
      <w:pPr>
        <w:ind w:left="4320" w:hanging="180"/>
      </w:pPr>
    </w:lvl>
    <w:lvl w:ilvl="6" w:tplc="7DF25288">
      <w:start w:val="1"/>
      <w:numFmt w:val="decimal"/>
      <w:lvlText w:val="%7."/>
      <w:lvlJc w:val="left"/>
      <w:pPr>
        <w:ind w:left="5040" w:hanging="360"/>
      </w:pPr>
    </w:lvl>
    <w:lvl w:ilvl="7" w:tplc="85C0B1C2">
      <w:start w:val="1"/>
      <w:numFmt w:val="lowerLetter"/>
      <w:lvlText w:val="%8."/>
      <w:lvlJc w:val="left"/>
      <w:pPr>
        <w:ind w:left="5760" w:hanging="360"/>
      </w:pPr>
    </w:lvl>
    <w:lvl w:ilvl="8" w:tplc="DE8062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45275">
    <w:abstractNumId w:val="4"/>
  </w:num>
  <w:num w:numId="2" w16cid:durableId="471991447">
    <w:abstractNumId w:val="3"/>
  </w:num>
  <w:num w:numId="3" w16cid:durableId="1286545261">
    <w:abstractNumId w:val="9"/>
  </w:num>
  <w:num w:numId="4" w16cid:durableId="2060857993">
    <w:abstractNumId w:val="11"/>
  </w:num>
  <w:num w:numId="5" w16cid:durableId="99180001">
    <w:abstractNumId w:val="5"/>
  </w:num>
  <w:num w:numId="6" w16cid:durableId="1178815879">
    <w:abstractNumId w:val="1"/>
  </w:num>
  <w:num w:numId="7" w16cid:durableId="1747220640">
    <w:abstractNumId w:val="7"/>
  </w:num>
  <w:num w:numId="8" w16cid:durableId="826944744">
    <w:abstractNumId w:val="15"/>
  </w:num>
  <w:num w:numId="9" w16cid:durableId="399787324">
    <w:abstractNumId w:val="12"/>
  </w:num>
  <w:num w:numId="10" w16cid:durableId="315846503">
    <w:abstractNumId w:val="10"/>
  </w:num>
  <w:num w:numId="11" w16cid:durableId="257060742">
    <w:abstractNumId w:val="16"/>
  </w:num>
  <w:num w:numId="12" w16cid:durableId="635069108">
    <w:abstractNumId w:val="6"/>
  </w:num>
  <w:num w:numId="13" w16cid:durableId="1263684931">
    <w:abstractNumId w:val="2"/>
  </w:num>
  <w:num w:numId="14" w16cid:durableId="1968007274">
    <w:abstractNumId w:val="13"/>
  </w:num>
  <w:num w:numId="15" w16cid:durableId="1215508764">
    <w:abstractNumId w:val="8"/>
  </w:num>
  <w:num w:numId="16" w16cid:durableId="2002737380">
    <w:abstractNumId w:val="14"/>
  </w:num>
  <w:num w:numId="17" w16cid:durableId="1513572581">
    <w:abstractNumId w:val="18"/>
  </w:num>
  <w:num w:numId="18" w16cid:durableId="1684742357">
    <w:abstractNumId w:val="17"/>
  </w:num>
  <w:num w:numId="19" w16cid:durableId="832337796">
    <w:abstractNumId w:val="19"/>
  </w:num>
  <w:num w:numId="20" w16cid:durableId="66401539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0064"/>
    <w:rsid w:val="00007AD6"/>
    <w:rsid w:val="00014897"/>
    <w:rsid w:val="00015A6C"/>
    <w:rsid w:val="00020AC1"/>
    <w:rsid w:val="0002560D"/>
    <w:rsid w:val="000330E5"/>
    <w:rsid w:val="00034835"/>
    <w:rsid w:val="00043421"/>
    <w:rsid w:val="00051E37"/>
    <w:rsid w:val="00056836"/>
    <w:rsid w:val="000722AC"/>
    <w:rsid w:val="00086396"/>
    <w:rsid w:val="000863F4"/>
    <w:rsid w:val="00091871"/>
    <w:rsid w:val="000968CE"/>
    <w:rsid w:val="000A12AB"/>
    <w:rsid w:val="000A6913"/>
    <w:rsid w:val="000B1173"/>
    <w:rsid w:val="000B456A"/>
    <w:rsid w:val="000C0A04"/>
    <w:rsid w:val="000C127E"/>
    <w:rsid w:val="000C42CE"/>
    <w:rsid w:val="000C6C4D"/>
    <w:rsid w:val="000E45AA"/>
    <w:rsid w:val="000E7A5A"/>
    <w:rsid w:val="000F1BAE"/>
    <w:rsid w:val="000F7CB3"/>
    <w:rsid w:val="00101369"/>
    <w:rsid w:val="00101FAD"/>
    <w:rsid w:val="001553E1"/>
    <w:rsid w:val="00162F60"/>
    <w:rsid w:val="00164699"/>
    <w:rsid w:val="001728EE"/>
    <w:rsid w:val="00175F60"/>
    <w:rsid w:val="00190F7A"/>
    <w:rsid w:val="00196DA7"/>
    <w:rsid w:val="00197EB9"/>
    <w:rsid w:val="001A4553"/>
    <w:rsid w:val="001A599B"/>
    <w:rsid w:val="001B2892"/>
    <w:rsid w:val="001B5021"/>
    <w:rsid w:val="001E1639"/>
    <w:rsid w:val="001E1B5C"/>
    <w:rsid w:val="001E4DB3"/>
    <w:rsid w:val="001E6C78"/>
    <w:rsid w:val="001F1E2B"/>
    <w:rsid w:val="001F2776"/>
    <w:rsid w:val="0020324B"/>
    <w:rsid w:val="00204C2F"/>
    <w:rsid w:val="00205F04"/>
    <w:rsid w:val="00211387"/>
    <w:rsid w:val="00213899"/>
    <w:rsid w:val="002147D6"/>
    <w:rsid w:val="00217278"/>
    <w:rsid w:val="002176D3"/>
    <w:rsid w:val="00217EE5"/>
    <w:rsid w:val="00217FC3"/>
    <w:rsid w:val="002214C1"/>
    <w:rsid w:val="00223ADA"/>
    <w:rsid w:val="0022EDA7"/>
    <w:rsid w:val="00232C66"/>
    <w:rsid w:val="00234C6A"/>
    <w:rsid w:val="002357CA"/>
    <w:rsid w:val="00247C03"/>
    <w:rsid w:val="0026275B"/>
    <w:rsid w:val="0026A23A"/>
    <w:rsid w:val="0027255F"/>
    <w:rsid w:val="002805BB"/>
    <w:rsid w:val="00283F44"/>
    <w:rsid w:val="002940B8"/>
    <w:rsid w:val="002960AA"/>
    <w:rsid w:val="002972A2"/>
    <w:rsid w:val="002A6525"/>
    <w:rsid w:val="002A6D91"/>
    <w:rsid w:val="002C3DF2"/>
    <w:rsid w:val="002D1CDE"/>
    <w:rsid w:val="002D7541"/>
    <w:rsid w:val="002D792B"/>
    <w:rsid w:val="002E58FB"/>
    <w:rsid w:val="002E74B3"/>
    <w:rsid w:val="002F7BDA"/>
    <w:rsid w:val="003232F0"/>
    <w:rsid w:val="00327A67"/>
    <w:rsid w:val="00343042"/>
    <w:rsid w:val="00352465"/>
    <w:rsid w:val="00354CDF"/>
    <w:rsid w:val="00356285"/>
    <w:rsid w:val="00362BCA"/>
    <w:rsid w:val="00375B5B"/>
    <w:rsid w:val="003776F7"/>
    <w:rsid w:val="00377824"/>
    <w:rsid w:val="00377F42"/>
    <w:rsid w:val="00394B79"/>
    <w:rsid w:val="003978A4"/>
    <w:rsid w:val="003A11F6"/>
    <w:rsid w:val="003B2393"/>
    <w:rsid w:val="003B48FB"/>
    <w:rsid w:val="003B6F9A"/>
    <w:rsid w:val="003B766F"/>
    <w:rsid w:val="003C3061"/>
    <w:rsid w:val="003C4DE3"/>
    <w:rsid w:val="003C6A50"/>
    <w:rsid w:val="003E0AD1"/>
    <w:rsid w:val="003E6A2E"/>
    <w:rsid w:val="003F2093"/>
    <w:rsid w:val="00400A35"/>
    <w:rsid w:val="0040570A"/>
    <w:rsid w:val="00407F26"/>
    <w:rsid w:val="004204E4"/>
    <w:rsid w:val="00421EEE"/>
    <w:rsid w:val="00422EA2"/>
    <w:rsid w:val="004231CC"/>
    <w:rsid w:val="00424226"/>
    <w:rsid w:val="004420C2"/>
    <w:rsid w:val="0044212E"/>
    <w:rsid w:val="004827BE"/>
    <w:rsid w:val="00483447"/>
    <w:rsid w:val="00490F9F"/>
    <w:rsid w:val="004A28E0"/>
    <w:rsid w:val="004A7592"/>
    <w:rsid w:val="004B5217"/>
    <w:rsid w:val="004D0F14"/>
    <w:rsid w:val="004D1530"/>
    <w:rsid w:val="004D4D29"/>
    <w:rsid w:val="004D7FE7"/>
    <w:rsid w:val="004E21A6"/>
    <w:rsid w:val="004F19E9"/>
    <w:rsid w:val="004F604C"/>
    <w:rsid w:val="005000E0"/>
    <w:rsid w:val="005028C0"/>
    <w:rsid w:val="00504451"/>
    <w:rsid w:val="005044E7"/>
    <w:rsid w:val="00525B1E"/>
    <w:rsid w:val="00532FF5"/>
    <w:rsid w:val="0053873D"/>
    <w:rsid w:val="00547412"/>
    <w:rsid w:val="00560915"/>
    <w:rsid w:val="005810D6"/>
    <w:rsid w:val="00590CFA"/>
    <w:rsid w:val="005A1DE5"/>
    <w:rsid w:val="005A2D3E"/>
    <w:rsid w:val="005A3F75"/>
    <w:rsid w:val="005A58CB"/>
    <w:rsid w:val="005A61C3"/>
    <w:rsid w:val="005B5689"/>
    <w:rsid w:val="005C1A96"/>
    <w:rsid w:val="005C7023"/>
    <w:rsid w:val="005F10ED"/>
    <w:rsid w:val="005F3D9E"/>
    <w:rsid w:val="005F4D6C"/>
    <w:rsid w:val="00614235"/>
    <w:rsid w:val="006175AD"/>
    <w:rsid w:val="00621242"/>
    <w:rsid w:val="00627598"/>
    <w:rsid w:val="00627E9C"/>
    <w:rsid w:val="0063256C"/>
    <w:rsid w:val="0063656A"/>
    <w:rsid w:val="006419DB"/>
    <w:rsid w:val="00641D57"/>
    <w:rsid w:val="0064A2E7"/>
    <w:rsid w:val="006568F4"/>
    <w:rsid w:val="006628AC"/>
    <w:rsid w:val="006712AC"/>
    <w:rsid w:val="006731D2"/>
    <w:rsid w:val="00674511"/>
    <w:rsid w:val="0067542C"/>
    <w:rsid w:val="00680BFC"/>
    <w:rsid w:val="00682121"/>
    <w:rsid w:val="00685716"/>
    <w:rsid w:val="0068772C"/>
    <w:rsid w:val="006A463E"/>
    <w:rsid w:val="006B3B3E"/>
    <w:rsid w:val="006B4EB6"/>
    <w:rsid w:val="006B608F"/>
    <w:rsid w:val="006B7360"/>
    <w:rsid w:val="006D1EF3"/>
    <w:rsid w:val="006F47FF"/>
    <w:rsid w:val="00700D51"/>
    <w:rsid w:val="00702F9C"/>
    <w:rsid w:val="007103B8"/>
    <w:rsid w:val="00712E2E"/>
    <w:rsid w:val="007245B2"/>
    <w:rsid w:val="00732507"/>
    <w:rsid w:val="00736D14"/>
    <w:rsid w:val="00750884"/>
    <w:rsid w:val="00751774"/>
    <w:rsid w:val="007529F9"/>
    <w:rsid w:val="007562DC"/>
    <w:rsid w:val="00760575"/>
    <w:rsid w:val="007628C8"/>
    <w:rsid w:val="007641D4"/>
    <w:rsid w:val="00783C83"/>
    <w:rsid w:val="007A31CC"/>
    <w:rsid w:val="007A331A"/>
    <w:rsid w:val="007A3B4F"/>
    <w:rsid w:val="007A60E2"/>
    <w:rsid w:val="007B41B6"/>
    <w:rsid w:val="007C1BE5"/>
    <w:rsid w:val="007C277F"/>
    <w:rsid w:val="007D0D28"/>
    <w:rsid w:val="007D25E0"/>
    <w:rsid w:val="007E12A5"/>
    <w:rsid w:val="007E778D"/>
    <w:rsid w:val="007F5124"/>
    <w:rsid w:val="00818D4E"/>
    <w:rsid w:val="008218D6"/>
    <w:rsid w:val="00831362"/>
    <w:rsid w:val="00834406"/>
    <w:rsid w:val="00841497"/>
    <w:rsid w:val="00842F5A"/>
    <w:rsid w:val="00853E16"/>
    <w:rsid w:val="00853F45"/>
    <w:rsid w:val="00854CB8"/>
    <w:rsid w:val="00856BBD"/>
    <w:rsid w:val="00857D04"/>
    <w:rsid w:val="00870108"/>
    <w:rsid w:val="00874DBD"/>
    <w:rsid w:val="0087634E"/>
    <w:rsid w:val="00884CE3"/>
    <w:rsid w:val="0089049A"/>
    <w:rsid w:val="0089785B"/>
    <w:rsid w:val="008A4362"/>
    <w:rsid w:val="008A4BDE"/>
    <w:rsid w:val="008A5303"/>
    <w:rsid w:val="008A6225"/>
    <w:rsid w:val="008A7DFD"/>
    <w:rsid w:val="008B065D"/>
    <w:rsid w:val="008C0224"/>
    <w:rsid w:val="008C2A66"/>
    <w:rsid w:val="008C2CE7"/>
    <w:rsid w:val="008C4CD8"/>
    <w:rsid w:val="008C51C1"/>
    <w:rsid w:val="008E328A"/>
    <w:rsid w:val="008F31B2"/>
    <w:rsid w:val="008F60EF"/>
    <w:rsid w:val="009057A6"/>
    <w:rsid w:val="00905D47"/>
    <w:rsid w:val="009120CA"/>
    <w:rsid w:val="00917DB4"/>
    <w:rsid w:val="00921BD0"/>
    <w:rsid w:val="00922102"/>
    <w:rsid w:val="00930D9A"/>
    <w:rsid w:val="009334CF"/>
    <w:rsid w:val="00933AD4"/>
    <w:rsid w:val="00944A0B"/>
    <w:rsid w:val="0095190A"/>
    <w:rsid w:val="00952173"/>
    <w:rsid w:val="0095325D"/>
    <w:rsid w:val="00953F4D"/>
    <w:rsid w:val="00954294"/>
    <w:rsid w:val="00955D8E"/>
    <w:rsid w:val="0095617A"/>
    <w:rsid w:val="00961641"/>
    <w:rsid w:val="0097075B"/>
    <w:rsid w:val="009726CC"/>
    <w:rsid w:val="00980C49"/>
    <w:rsid w:val="009817A4"/>
    <w:rsid w:val="009864BE"/>
    <w:rsid w:val="00986F18"/>
    <w:rsid w:val="00993163"/>
    <w:rsid w:val="00994B59"/>
    <w:rsid w:val="00994E9A"/>
    <w:rsid w:val="00995804"/>
    <w:rsid w:val="009A5CAD"/>
    <w:rsid w:val="009A6833"/>
    <w:rsid w:val="009B0A6B"/>
    <w:rsid w:val="009D00BB"/>
    <w:rsid w:val="009D5FD7"/>
    <w:rsid w:val="009D76DF"/>
    <w:rsid w:val="00A06616"/>
    <w:rsid w:val="00A06B46"/>
    <w:rsid w:val="00A071DC"/>
    <w:rsid w:val="00A11089"/>
    <w:rsid w:val="00A2099F"/>
    <w:rsid w:val="00A27189"/>
    <w:rsid w:val="00A27597"/>
    <w:rsid w:val="00A411E1"/>
    <w:rsid w:val="00A44B76"/>
    <w:rsid w:val="00A5316D"/>
    <w:rsid w:val="00A53ED3"/>
    <w:rsid w:val="00A571AE"/>
    <w:rsid w:val="00A65E6A"/>
    <w:rsid w:val="00A66813"/>
    <w:rsid w:val="00A6688C"/>
    <w:rsid w:val="00A747AA"/>
    <w:rsid w:val="00A76E35"/>
    <w:rsid w:val="00A83106"/>
    <w:rsid w:val="00A843BD"/>
    <w:rsid w:val="00A878F1"/>
    <w:rsid w:val="00A95101"/>
    <w:rsid w:val="00AB3686"/>
    <w:rsid w:val="00AB7005"/>
    <w:rsid w:val="00AC493B"/>
    <w:rsid w:val="00AE2DDF"/>
    <w:rsid w:val="00AE3DCA"/>
    <w:rsid w:val="00AF39FD"/>
    <w:rsid w:val="00AF4819"/>
    <w:rsid w:val="00AF777D"/>
    <w:rsid w:val="00B04F5A"/>
    <w:rsid w:val="00B06438"/>
    <w:rsid w:val="00B27024"/>
    <w:rsid w:val="00B273F5"/>
    <w:rsid w:val="00B30CA9"/>
    <w:rsid w:val="00B34E8A"/>
    <w:rsid w:val="00B43548"/>
    <w:rsid w:val="00B50E69"/>
    <w:rsid w:val="00B55A99"/>
    <w:rsid w:val="00B669C0"/>
    <w:rsid w:val="00B73AAA"/>
    <w:rsid w:val="00B75065"/>
    <w:rsid w:val="00B8518B"/>
    <w:rsid w:val="00B87822"/>
    <w:rsid w:val="00B910A3"/>
    <w:rsid w:val="00B95ED9"/>
    <w:rsid w:val="00BA62DB"/>
    <w:rsid w:val="00BC3EBC"/>
    <w:rsid w:val="00BC517F"/>
    <w:rsid w:val="00BD14FA"/>
    <w:rsid w:val="00BD3156"/>
    <w:rsid w:val="00BD5CBF"/>
    <w:rsid w:val="00BD6425"/>
    <w:rsid w:val="00BF5ACE"/>
    <w:rsid w:val="00C15E03"/>
    <w:rsid w:val="00C26E10"/>
    <w:rsid w:val="00C27309"/>
    <w:rsid w:val="00C304A5"/>
    <w:rsid w:val="00C30B6C"/>
    <w:rsid w:val="00C312CB"/>
    <w:rsid w:val="00C52F49"/>
    <w:rsid w:val="00C54B7D"/>
    <w:rsid w:val="00C85536"/>
    <w:rsid w:val="00C8626B"/>
    <w:rsid w:val="00C8731B"/>
    <w:rsid w:val="00C87744"/>
    <w:rsid w:val="00C90E4A"/>
    <w:rsid w:val="00C91E5E"/>
    <w:rsid w:val="00C95B1C"/>
    <w:rsid w:val="00CB743A"/>
    <w:rsid w:val="00CC60FF"/>
    <w:rsid w:val="00CD1193"/>
    <w:rsid w:val="00CD2065"/>
    <w:rsid w:val="00CD4479"/>
    <w:rsid w:val="00CD7C62"/>
    <w:rsid w:val="00CE1E2E"/>
    <w:rsid w:val="00CF2F55"/>
    <w:rsid w:val="00D06661"/>
    <w:rsid w:val="00D25985"/>
    <w:rsid w:val="00D332BF"/>
    <w:rsid w:val="00D34574"/>
    <w:rsid w:val="00D4260E"/>
    <w:rsid w:val="00D46576"/>
    <w:rsid w:val="00D62228"/>
    <w:rsid w:val="00D66147"/>
    <w:rsid w:val="00D70426"/>
    <w:rsid w:val="00D85889"/>
    <w:rsid w:val="00D942B5"/>
    <w:rsid w:val="00DA01AE"/>
    <w:rsid w:val="00DA5B00"/>
    <w:rsid w:val="00DB0906"/>
    <w:rsid w:val="00DB2576"/>
    <w:rsid w:val="00DB4DFF"/>
    <w:rsid w:val="00DC5AF0"/>
    <w:rsid w:val="00DC7E54"/>
    <w:rsid w:val="00DD0EA0"/>
    <w:rsid w:val="00DD1EA8"/>
    <w:rsid w:val="00DE22EB"/>
    <w:rsid w:val="00DE2507"/>
    <w:rsid w:val="00DF0407"/>
    <w:rsid w:val="00DF5D80"/>
    <w:rsid w:val="00DF788D"/>
    <w:rsid w:val="00E072A2"/>
    <w:rsid w:val="00E22EFF"/>
    <w:rsid w:val="00E24F6B"/>
    <w:rsid w:val="00E300F9"/>
    <w:rsid w:val="00E47113"/>
    <w:rsid w:val="00E47FC0"/>
    <w:rsid w:val="00E50BF3"/>
    <w:rsid w:val="00E50FE8"/>
    <w:rsid w:val="00E523F4"/>
    <w:rsid w:val="00E53C79"/>
    <w:rsid w:val="00E61E98"/>
    <w:rsid w:val="00E738A2"/>
    <w:rsid w:val="00E73A75"/>
    <w:rsid w:val="00E801A3"/>
    <w:rsid w:val="00E829B5"/>
    <w:rsid w:val="00E82E5B"/>
    <w:rsid w:val="00E86DF7"/>
    <w:rsid w:val="00E90C0B"/>
    <w:rsid w:val="00E9197B"/>
    <w:rsid w:val="00EA2A95"/>
    <w:rsid w:val="00EA3230"/>
    <w:rsid w:val="00EA3BEC"/>
    <w:rsid w:val="00EA5C6E"/>
    <w:rsid w:val="00EA7B7D"/>
    <w:rsid w:val="00EB6147"/>
    <w:rsid w:val="00EB752D"/>
    <w:rsid w:val="00EB7DAA"/>
    <w:rsid w:val="00ED4B8F"/>
    <w:rsid w:val="00ED749C"/>
    <w:rsid w:val="00EE5B1D"/>
    <w:rsid w:val="00EF5D64"/>
    <w:rsid w:val="00F01868"/>
    <w:rsid w:val="00F03FBD"/>
    <w:rsid w:val="00F15FF0"/>
    <w:rsid w:val="00F21EFF"/>
    <w:rsid w:val="00F22438"/>
    <w:rsid w:val="00F249FD"/>
    <w:rsid w:val="00F2592D"/>
    <w:rsid w:val="00F264A0"/>
    <w:rsid w:val="00F273C4"/>
    <w:rsid w:val="00F36456"/>
    <w:rsid w:val="00F4041B"/>
    <w:rsid w:val="00F4322B"/>
    <w:rsid w:val="00F4405B"/>
    <w:rsid w:val="00F506CE"/>
    <w:rsid w:val="00F528B0"/>
    <w:rsid w:val="00F54963"/>
    <w:rsid w:val="00F54E34"/>
    <w:rsid w:val="00F63065"/>
    <w:rsid w:val="00F66EFC"/>
    <w:rsid w:val="00F678C7"/>
    <w:rsid w:val="00F71457"/>
    <w:rsid w:val="00F744CA"/>
    <w:rsid w:val="00F7629F"/>
    <w:rsid w:val="00F82A05"/>
    <w:rsid w:val="00F87EEE"/>
    <w:rsid w:val="00FA1DFD"/>
    <w:rsid w:val="00FA245A"/>
    <w:rsid w:val="00FA5FDC"/>
    <w:rsid w:val="00FC3C86"/>
    <w:rsid w:val="00FC73C8"/>
    <w:rsid w:val="00FCF03D"/>
    <w:rsid w:val="00FD10ED"/>
    <w:rsid w:val="00FD3021"/>
    <w:rsid w:val="00FD5E30"/>
    <w:rsid w:val="00FE34F7"/>
    <w:rsid w:val="00FF21A4"/>
    <w:rsid w:val="01469D57"/>
    <w:rsid w:val="01475349"/>
    <w:rsid w:val="01516372"/>
    <w:rsid w:val="01581120"/>
    <w:rsid w:val="01B6210B"/>
    <w:rsid w:val="01DA6259"/>
    <w:rsid w:val="01DF90C7"/>
    <w:rsid w:val="01ED5C9B"/>
    <w:rsid w:val="01F35242"/>
    <w:rsid w:val="01F69E98"/>
    <w:rsid w:val="01F7B4B3"/>
    <w:rsid w:val="0201A590"/>
    <w:rsid w:val="020F4965"/>
    <w:rsid w:val="02A2A4B2"/>
    <w:rsid w:val="02A9B217"/>
    <w:rsid w:val="02B5F222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15D34"/>
    <w:rsid w:val="048B441B"/>
    <w:rsid w:val="04921C5A"/>
    <w:rsid w:val="049C90DE"/>
    <w:rsid w:val="04A80E33"/>
    <w:rsid w:val="04BBA77B"/>
    <w:rsid w:val="04E36EAB"/>
    <w:rsid w:val="04F3E935"/>
    <w:rsid w:val="04FD7469"/>
    <w:rsid w:val="04FF731B"/>
    <w:rsid w:val="05018860"/>
    <w:rsid w:val="05019C4B"/>
    <w:rsid w:val="0506CAA7"/>
    <w:rsid w:val="05241DAA"/>
    <w:rsid w:val="052B3513"/>
    <w:rsid w:val="053A57A8"/>
    <w:rsid w:val="0545CA6A"/>
    <w:rsid w:val="05559A53"/>
    <w:rsid w:val="055D2993"/>
    <w:rsid w:val="056573D8"/>
    <w:rsid w:val="057CABD4"/>
    <w:rsid w:val="0582E619"/>
    <w:rsid w:val="05854A7E"/>
    <w:rsid w:val="0586EACB"/>
    <w:rsid w:val="058DD729"/>
    <w:rsid w:val="058FB65E"/>
    <w:rsid w:val="059A2B69"/>
    <w:rsid w:val="05C855EA"/>
    <w:rsid w:val="05E2772F"/>
    <w:rsid w:val="05E9067A"/>
    <w:rsid w:val="05E9AA48"/>
    <w:rsid w:val="05F1DABB"/>
    <w:rsid w:val="05F90A7F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687EA6"/>
    <w:rsid w:val="0783A2ED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3082D2"/>
    <w:rsid w:val="0848E4D5"/>
    <w:rsid w:val="0850B133"/>
    <w:rsid w:val="085234A0"/>
    <w:rsid w:val="0891BCC7"/>
    <w:rsid w:val="0897BBAD"/>
    <w:rsid w:val="08A29582"/>
    <w:rsid w:val="08A4E276"/>
    <w:rsid w:val="08AF253D"/>
    <w:rsid w:val="08B81F52"/>
    <w:rsid w:val="08C0EBB2"/>
    <w:rsid w:val="08CDB774"/>
    <w:rsid w:val="08ECEDC4"/>
    <w:rsid w:val="0904553C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FE6427"/>
    <w:rsid w:val="0A0E5B3D"/>
    <w:rsid w:val="0A31D414"/>
    <w:rsid w:val="0A34DE34"/>
    <w:rsid w:val="0A369A76"/>
    <w:rsid w:val="0A384808"/>
    <w:rsid w:val="0A417D22"/>
    <w:rsid w:val="0A59316A"/>
    <w:rsid w:val="0A854241"/>
    <w:rsid w:val="0A873565"/>
    <w:rsid w:val="0A8E3896"/>
    <w:rsid w:val="0A8EA3FE"/>
    <w:rsid w:val="0A964D28"/>
    <w:rsid w:val="0A968D39"/>
    <w:rsid w:val="0ABA5394"/>
    <w:rsid w:val="0ABDC8F2"/>
    <w:rsid w:val="0AD2C525"/>
    <w:rsid w:val="0B1C61BE"/>
    <w:rsid w:val="0B20E4DF"/>
    <w:rsid w:val="0B2959CD"/>
    <w:rsid w:val="0B30C130"/>
    <w:rsid w:val="0B323493"/>
    <w:rsid w:val="0B349C36"/>
    <w:rsid w:val="0B3B7E6A"/>
    <w:rsid w:val="0B4057E5"/>
    <w:rsid w:val="0B84656E"/>
    <w:rsid w:val="0B88BCAD"/>
    <w:rsid w:val="0BB93CDB"/>
    <w:rsid w:val="0C138327"/>
    <w:rsid w:val="0C188190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05F2A6"/>
    <w:rsid w:val="0E14E7A3"/>
    <w:rsid w:val="0E3A5D03"/>
    <w:rsid w:val="0E6C63B7"/>
    <w:rsid w:val="0E6F4461"/>
    <w:rsid w:val="0E75EDE9"/>
    <w:rsid w:val="0E797E6D"/>
    <w:rsid w:val="0E82B574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B7BA1"/>
    <w:rsid w:val="0F3D52D1"/>
    <w:rsid w:val="0F515CD1"/>
    <w:rsid w:val="0F53EDCF"/>
    <w:rsid w:val="0F675A8D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52EE10"/>
    <w:rsid w:val="1065B006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3EE226F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3C76F"/>
    <w:rsid w:val="15283EDB"/>
    <w:rsid w:val="152F8218"/>
    <w:rsid w:val="15686425"/>
    <w:rsid w:val="1570AEA0"/>
    <w:rsid w:val="157D1731"/>
    <w:rsid w:val="15809DE8"/>
    <w:rsid w:val="158556C6"/>
    <w:rsid w:val="158CF753"/>
    <w:rsid w:val="15A2E6CF"/>
    <w:rsid w:val="15AF34FE"/>
    <w:rsid w:val="15B91391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782EF7"/>
    <w:rsid w:val="16A08A4A"/>
    <w:rsid w:val="16A1AFD4"/>
    <w:rsid w:val="16B0BAC0"/>
    <w:rsid w:val="16B3970A"/>
    <w:rsid w:val="16BA850A"/>
    <w:rsid w:val="16CBDFF5"/>
    <w:rsid w:val="16D28E3A"/>
    <w:rsid w:val="16E54500"/>
    <w:rsid w:val="16E5BA59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7E91D90"/>
    <w:rsid w:val="17EE8647"/>
    <w:rsid w:val="17F75C98"/>
    <w:rsid w:val="17FA726C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794FB2"/>
    <w:rsid w:val="1982DE71"/>
    <w:rsid w:val="198F518D"/>
    <w:rsid w:val="1995800E"/>
    <w:rsid w:val="19A37B7C"/>
    <w:rsid w:val="19CC9C8F"/>
    <w:rsid w:val="19D314EF"/>
    <w:rsid w:val="19E1656C"/>
    <w:rsid w:val="1A05313D"/>
    <w:rsid w:val="1A1293E9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AF38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B3B091"/>
    <w:rsid w:val="1BFC54B8"/>
    <w:rsid w:val="1C03780A"/>
    <w:rsid w:val="1C0D3A0B"/>
    <w:rsid w:val="1C1765FD"/>
    <w:rsid w:val="1C2267D6"/>
    <w:rsid w:val="1C237235"/>
    <w:rsid w:val="1C2AD02B"/>
    <w:rsid w:val="1C4AF2D5"/>
    <w:rsid w:val="1C6170FC"/>
    <w:rsid w:val="1C6EC096"/>
    <w:rsid w:val="1C87614F"/>
    <w:rsid w:val="1C9BE68F"/>
    <w:rsid w:val="1CD06AFF"/>
    <w:rsid w:val="1CD33FE9"/>
    <w:rsid w:val="1CF69417"/>
    <w:rsid w:val="1D123D08"/>
    <w:rsid w:val="1D2112BA"/>
    <w:rsid w:val="1D3C99C8"/>
    <w:rsid w:val="1D4BDB64"/>
    <w:rsid w:val="1D667C3A"/>
    <w:rsid w:val="1D6BFD53"/>
    <w:rsid w:val="1D77B1CC"/>
    <w:rsid w:val="1D9891E9"/>
    <w:rsid w:val="1DABB7CF"/>
    <w:rsid w:val="1DAC9F7F"/>
    <w:rsid w:val="1DEC763F"/>
    <w:rsid w:val="1E021DCC"/>
    <w:rsid w:val="1E0BB0F6"/>
    <w:rsid w:val="1E0DD2B3"/>
    <w:rsid w:val="1E24EA92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275101"/>
    <w:rsid w:val="1F4ECCD8"/>
    <w:rsid w:val="1F51DCB0"/>
    <w:rsid w:val="1F7571DE"/>
    <w:rsid w:val="1FADF04F"/>
    <w:rsid w:val="1FB83152"/>
    <w:rsid w:val="200A27B1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73349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7900"/>
    <w:rsid w:val="2392DE8D"/>
    <w:rsid w:val="23D3F464"/>
    <w:rsid w:val="23DA5526"/>
    <w:rsid w:val="23FA23F9"/>
    <w:rsid w:val="24012362"/>
    <w:rsid w:val="2409B8F3"/>
    <w:rsid w:val="24676EC0"/>
    <w:rsid w:val="247ECACD"/>
    <w:rsid w:val="247FAF46"/>
    <w:rsid w:val="248268A5"/>
    <w:rsid w:val="2483BAD5"/>
    <w:rsid w:val="24C93AEE"/>
    <w:rsid w:val="24CD1E7D"/>
    <w:rsid w:val="24E8C688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86AA56"/>
    <w:rsid w:val="258E9AEA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3DD51C"/>
    <w:rsid w:val="274368D9"/>
    <w:rsid w:val="274630D8"/>
    <w:rsid w:val="275297F1"/>
    <w:rsid w:val="2771AA57"/>
    <w:rsid w:val="278FE479"/>
    <w:rsid w:val="27AB25E3"/>
    <w:rsid w:val="27B1FDE2"/>
    <w:rsid w:val="27C4BBFE"/>
    <w:rsid w:val="27D4475E"/>
    <w:rsid w:val="27D71B5E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B575EA"/>
    <w:rsid w:val="28BF6094"/>
    <w:rsid w:val="28C42651"/>
    <w:rsid w:val="28D03B80"/>
    <w:rsid w:val="28D1B213"/>
    <w:rsid w:val="291585DA"/>
    <w:rsid w:val="2921CC48"/>
    <w:rsid w:val="2926942A"/>
    <w:rsid w:val="29315066"/>
    <w:rsid w:val="2939F6F5"/>
    <w:rsid w:val="293ED47E"/>
    <w:rsid w:val="29572B89"/>
    <w:rsid w:val="2977D3FD"/>
    <w:rsid w:val="298E8C4D"/>
    <w:rsid w:val="299034D3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B95D4D"/>
    <w:rsid w:val="2ACCDBA1"/>
    <w:rsid w:val="2B30D64F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1B2417"/>
    <w:rsid w:val="2C20318B"/>
    <w:rsid w:val="2C409A27"/>
    <w:rsid w:val="2C4CC703"/>
    <w:rsid w:val="2C58F034"/>
    <w:rsid w:val="2C605277"/>
    <w:rsid w:val="2C6F39A9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3134D"/>
    <w:rsid w:val="2D6D4669"/>
    <w:rsid w:val="2D754734"/>
    <w:rsid w:val="2D815673"/>
    <w:rsid w:val="2D81D2BB"/>
    <w:rsid w:val="2D9F6B51"/>
    <w:rsid w:val="2DCBCD77"/>
    <w:rsid w:val="2DD7DED8"/>
    <w:rsid w:val="2DD9F150"/>
    <w:rsid w:val="2DE40C6B"/>
    <w:rsid w:val="2E283BFF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17642"/>
    <w:rsid w:val="2F289EAF"/>
    <w:rsid w:val="2F2F6C8C"/>
    <w:rsid w:val="2F53F387"/>
    <w:rsid w:val="2F6A11B1"/>
    <w:rsid w:val="2F7BA842"/>
    <w:rsid w:val="2F96DAC0"/>
    <w:rsid w:val="2F9CCD3B"/>
    <w:rsid w:val="2FBA5481"/>
    <w:rsid w:val="2FBE7192"/>
    <w:rsid w:val="2FC4FCF2"/>
    <w:rsid w:val="2FF5E890"/>
    <w:rsid w:val="2FFEBB07"/>
    <w:rsid w:val="300AB067"/>
    <w:rsid w:val="3051F0FA"/>
    <w:rsid w:val="3080C9FD"/>
    <w:rsid w:val="308F9F8F"/>
    <w:rsid w:val="30930017"/>
    <w:rsid w:val="30A3B3A2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A119C8"/>
    <w:rsid w:val="31BBFD0F"/>
    <w:rsid w:val="31DE7486"/>
    <w:rsid w:val="31E07FA5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337DCE"/>
    <w:rsid w:val="3357E35E"/>
    <w:rsid w:val="336D01A9"/>
    <w:rsid w:val="3399C15A"/>
    <w:rsid w:val="339D10B2"/>
    <w:rsid w:val="33B15505"/>
    <w:rsid w:val="33B8D826"/>
    <w:rsid w:val="33C41947"/>
    <w:rsid w:val="33E6CDB0"/>
    <w:rsid w:val="33FB5951"/>
    <w:rsid w:val="340E657E"/>
    <w:rsid w:val="34257EA9"/>
    <w:rsid w:val="34315CAD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62C82A"/>
    <w:rsid w:val="3590C114"/>
    <w:rsid w:val="35A67276"/>
    <w:rsid w:val="35FE7275"/>
    <w:rsid w:val="35FE901D"/>
    <w:rsid w:val="36099CC8"/>
    <w:rsid w:val="3610AA23"/>
    <w:rsid w:val="362936D4"/>
    <w:rsid w:val="3636DAAE"/>
    <w:rsid w:val="366A339E"/>
    <w:rsid w:val="36A47D9F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444621"/>
    <w:rsid w:val="3758B545"/>
    <w:rsid w:val="37A541D6"/>
    <w:rsid w:val="37D751E8"/>
    <w:rsid w:val="37E490AB"/>
    <w:rsid w:val="37F456B6"/>
    <w:rsid w:val="38229373"/>
    <w:rsid w:val="38836A2F"/>
    <w:rsid w:val="389A8D96"/>
    <w:rsid w:val="38B04B89"/>
    <w:rsid w:val="38C3D2A9"/>
    <w:rsid w:val="38CE01E8"/>
    <w:rsid w:val="38E0DA35"/>
    <w:rsid w:val="38E7B8BB"/>
    <w:rsid w:val="38EEAFA7"/>
    <w:rsid w:val="3911D671"/>
    <w:rsid w:val="39120609"/>
    <w:rsid w:val="39224F8F"/>
    <w:rsid w:val="392B8D7D"/>
    <w:rsid w:val="393C0ACD"/>
    <w:rsid w:val="3941B998"/>
    <w:rsid w:val="39455328"/>
    <w:rsid w:val="39475EB1"/>
    <w:rsid w:val="3954F5B8"/>
    <w:rsid w:val="399E7E65"/>
    <w:rsid w:val="39A55E76"/>
    <w:rsid w:val="39B5EECE"/>
    <w:rsid w:val="39B5F53B"/>
    <w:rsid w:val="39BE6D99"/>
    <w:rsid w:val="39CD7145"/>
    <w:rsid w:val="39DFA4D1"/>
    <w:rsid w:val="39E8F7BC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3A9BB"/>
    <w:rsid w:val="3AEB6A4E"/>
    <w:rsid w:val="3AFE60F5"/>
    <w:rsid w:val="3B1BE575"/>
    <w:rsid w:val="3B20228F"/>
    <w:rsid w:val="3B461DA5"/>
    <w:rsid w:val="3B5EB8C4"/>
    <w:rsid w:val="3B5FDD5D"/>
    <w:rsid w:val="3B61CF23"/>
    <w:rsid w:val="3B63DDF4"/>
    <w:rsid w:val="3B766D16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60953"/>
    <w:rsid w:val="3DFEEF06"/>
    <w:rsid w:val="3E00FA8A"/>
    <w:rsid w:val="3E0991E7"/>
    <w:rsid w:val="3E1BBFE8"/>
    <w:rsid w:val="3E277D5C"/>
    <w:rsid w:val="3E334F4A"/>
    <w:rsid w:val="3E3601B7"/>
    <w:rsid w:val="3E4EF6A7"/>
    <w:rsid w:val="3E7EA1B3"/>
    <w:rsid w:val="3E91C49F"/>
    <w:rsid w:val="3EA20C67"/>
    <w:rsid w:val="3EB5DD62"/>
    <w:rsid w:val="3EBADD93"/>
    <w:rsid w:val="3EC3BC6F"/>
    <w:rsid w:val="3EC9796E"/>
    <w:rsid w:val="3EDBD8BD"/>
    <w:rsid w:val="3EDF8EE4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9D9FF"/>
    <w:rsid w:val="4022390E"/>
    <w:rsid w:val="4025877D"/>
    <w:rsid w:val="4028A368"/>
    <w:rsid w:val="405A0832"/>
    <w:rsid w:val="405C271A"/>
    <w:rsid w:val="406DE968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27811F"/>
    <w:rsid w:val="413A2337"/>
    <w:rsid w:val="4159DE30"/>
    <w:rsid w:val="4161DCE7"/>
    <w:rsid w:val="4178B274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CCAE0B"/>
    <w:rsid w:val="42DBB840"/>
    <w:rsid w:val="42DD3883"/>
    <w:rsid w:val="42ECEFD5"/>
    <w:rsid w:val="42ED567C"/>
    <w:rsid w:val="42EF20E0"/>
    <w:rsid w:val="42F30CC4"/>
    <w:rsid w:val="43138C2D"/>
    <w:rsid w:val="432B6242"/>
    <w:rsid w:val="4344618F"/>
    <w:rsid w:val="434F4754"/>
    <w:rsid w:val="436531B8"/>
    <w:rsid w:val="437E36C5"/>
    <w:rsid w:val="43865251"/>
    <w:rsid w:val="43A5A734"/>
    <w:rsid w:val="43C74F56"/>
    <w:rsid w:val="43E166C1"/>
    <w:rsid w:val="4406F0CB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1F08F4"/>
    <w:rsid w:val="4529623B"/>
    <w:rsid w:val="452A81E5"/>
    <w:rsid w:val="454C2592"/>
    <w:rsid w:val="454E3125"/>
    <w:rsid w:val="454F0272"/>
    <w:rsid w:val="4556F9EC"/>
    <w:rsid w:val="455FE2FD"/>
    <w:rsid w:val="457D568F"/>
    <w:rsid w:val="4590B7D3"/>
    <w:rsid w:val="45CB087C"/>
    <w:rsid w:val="45CCA6EA"/>
    <w:rsid w:val="45D79A99"/>
    <w:rsid w:val="45DBA22F"/>
    <w:rsid w:val="45DFF922"/>
    <w:rsid w:val="45F1AC09"/>
    <w:rsid w:val="45F800AB"/>
    <w:rsid w:val="45F958C4"/>
    <w:rsid w:val="462A5957"/>
    <w:rsid w:val="4648FCB1"/>
    <w:rsid w:val="4654551B"/>
    <w:rsid w:val="465BFAA2"/>
    <w:rsid w:val="4669982C"/>
    <w:rsid w:val="466FBE6A"/>
    <w:rsid w:val="467B4FE6"/>
    <w:rsid w:val="4680C0D1"/>
    <w:rsid w:val="46B02289"/>
    <w:rsid w:val="46B08AF2"/>
    <w:rsid w:val="46E6BBDF"/>
    <w:rsid w:val="46E7DE57"/>
    <w:rsid w:val="46F5C5CE"/>
    <w:rsid w:val="4700F344"/>
    <w:rsid w:val="47189297"/>
    <w:rsid w:val="471E7960"/>
    <w:rsid w:val="47206749"/>
    <w:rsid w:val="4726AA67"/>
    <w:rsid w:val="4732D409"/>
    <w:rsid w:val="4744BA97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7EAB9EC"/>
    <w:rsid w:val="480D4D58"/>
    <w:rsid w:val="4815487B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0F4DF"/>
    <w:rsid w:val="4AD9744C"/>
    <w:rsid w:val="4ADD371E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02787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169731"/>
    <w:rsid w:val="4E228F16"/>
    <w:rsid w:val="4E4B9968"/>
    <w:rsid w:val="4E598D78"/>
    <w:rsid w:val="4E5B7CCE"/>
    <w:rsid w:val="4E72B260"/>
    <w:rsid w:val="4EC6DC6A"/>
    <w:rsid w:val="4ED0CBFD"/>
    <w:rsid w:val="4EFA20B5"/>
    <w:rsid w:val="4EFE366E"/>
    <w:rsid w:val="4F29285E"/>
    <w:rsid w:val="4F2FEA9A"/>
    <w:rsid w:val="4F821468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607465"/>
    <w:rsid w:val="51714A3B"/>
    <w:rsid w:val="51720B4A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96622A"/>
    <w:rsid w:val="52B28086"/>
    <w:rsid w:val="530A542B"/>
    <w:rsid w:val="5327D138"/>
    <w:rsid w:val="5328678F"/>
    <w:rsid w:val="534ADCB9"/>
    <w:rsid w:val="5364873E"/>
    <w:rsid w:val="536CD700"/>
    <w:rsid w:val="5371CC42"/>
    <w:rsid w:val="538C5AB4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7BDAAC"/>
    <w:rsid w:val="547FBAB9"/>
    <w:rsid w:val="549C3A4A"/>
    <w:rsid w:val="54B1D8DB"/>
    <w:rsid w:val="54C3BDBC"/>
    <w:rsid w:val="54F6A17F"/>
    <w:rsid w:val="550C51C8"/>
    <w:rsid w:val="5532A6A0"/>
    <w:rsid w:val="554A63ED"/>
    <w:rsid w:val="556B2395"/>
    <w:rsid w:val="558BC729"/>
    <w:rsid w:val="558D4EC2"/>
    <w:rsid w:val="55B8835F"/>
    <w:rsid w:val="55CA7B14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878437"/>
    <w:rsid w:val="56BDDA58"/>
    <w:rsid w:val="56DB7F2D"/>
    <w:rsid w:val="56DD5AC1"/>
    <w:rsid w:val="56DFD881"/>
    <w:rsid w:val="57078ED9"/>
    <w:rsid w:val="5708016B"/>
    <w:rsid w:val="570C94C6"/>
    <w:rsid w:val="57267000"/>
    <w:rsid w:val="57407EA9"/>
    <w:rsid w:val="57574D57"/>
    <w:rsid w:val="577FE527"/>
    <w:rsid w:val="579047D7"/>
    <w:rsid w:val="5799F9FF"/>
    <w:rsid w:val="579D8A8E"/>
    <w:rsid w:val="57D40986"/>
    <w:rsid w:val="57DC120A"/>
    <w:rsid w:val="57ECCEDC"/>
    <w:rsid w:val="5806C97E"/>
    <w:rsid w:val="581A6DA3"/>
    <w:rsid w:val="581C55E9"/>
    <w:rsid w:val="58281EDB"/>
    <w:rsid w:val="5837D8F4"/>
    <w:rsid w:val="583A9E3A"/>
    <w:rsid w:val="583C42CD"/>
    <w:rsid w:val="585C04FE"/>
    <w:rsid w:val="585CFFE4"/>
    <w:rsid w:val="585F0998"/>
    <w:rsid w:val="58986AC4"/>
    <w:rsid w:val="589988D2"/>
    <w:rsid w:val="58B5F867"/>
    <w:rsid w:val="58C6921A"/>
    <w:rsid w:val="58CE8D56"/>
    <w:rsid w:val="58E04184"/>
    <w:rsid w:val="58ECCE97"/>
    <w:rsid w:val="58EE04FC"/>
    <w:rsid w:val="58F0FE38"/>
    <w:rsid w:val="58F8E947"/>
    <w:rsid w:val="593BB317"/>
    <w:rsid w:val="5952BF4B"/>
    <w:rsid w:val="59567526"/>
    <w:rsid w:val="5975CF4A"/>
    <w:rsid w:val="5988439E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572BF6"/>
    <w:rsid w:val="5A600ECC"/>
    <w:rsid w:val="5A75410D"/>
    <w:rsid w:val="5A902197"/>
    <w:rsid w:val="5AA57DAF"/>
    <w:rsid w:val="5AB8608D"/>
    <w:rsid w:val="5ABFF157"/>
    <w:rsid w:val="5AD209E6"/>
    <w:rsid w:val="5B1DFA2A"/>
    <w:rsid w:val="5B299A48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C709D"/>
    <w:rsid w:val="5CEFAB0B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C46265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7AE9EC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EF450B"/>
    <w:rsid w:val="5EF3DA4F"/>
    <w:rsid w:val="5EFA8000"/>
    <w:rsid w:val="5F009E6A"/>
    <w:rsid w:val="5F05E10B"/>
    <w:rsid w:val="5F19EF2B"/>
    <w:rsid w:val="5F1B18BF"/>
    <w:rsid w:val="5F1FBA41"/>
    <w:rsid w:val="5F1FD9B1"/>
    <w:rsid w:val="5F25DC91"/>
    <w:rsid w:val="5F26F6E2"/>
    <w:rsid w:val="5F35B519"/>
    <w:rsid w:val="5F4DC6BB"/>
    <w:rsid w:val="5F6055F3"/>
    <w:rsid w:val="5F80B406"/>
    <w:rsid w:val="5F90A4F5"/>
    <w:rsid w:val="5FAD437D"/>
    <w:rsid w:val="5FB1DCC5"/>
    <w:rsid w:val="5FD5C899"/>
    <w:rsid w:val="5FE627E7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38BB2A"/>
    <w:rsid w:val="6171E512"/>
    <w:rsid w:val="617AD338"/>
    <w:rsid w:val="618119E7"/>
    <w:rsid w:val="61A26CB6"/>
    <w:rsid w:val="61B2086D"/>
    <w:rsid w:val="61CA4D64"/>
    <w:rsid w:val="61CEBFAA"/>
    <w:rsid w:val="62277E6F"/>
    <w:rsid w:val="624674D7"/>
    <w:rsid w:val="627B69CB"/>
    <w:rsid w:val="62847C53"/>
    <w:rsid w:val="62884078"/>
    <w:rsid w:val="628E531B"/>
    <w:rsid w:val="6293BF50"/>
    <w:rsid w:val="62963A5C"/>
    <w:rsid w:val="6299FE6F"/>
    <w:rsid w:val="629A13DC"/>
    <w:rsid w:val="62A82C3D"/>
    <w:rsid w:val="62AEC0ED"/>
    <w:rsid w:val="62AF7796"/>
    <w:rsid w:val="62BBA319"/>
    <w:rsid w:val="62BBB5F5"/>
    <w:rsid w:val="62D1EA68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08941E"/>
    <w:rsid w:val="641CE1E5"/>
    <w:rsid w:val="641E622E"/>
    <w:rsid w:val="643EFD22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218C"/>
    <w:rsid w:val="65708133"/>
    <w:rsid w:val="659710C3"/>
    <w:rsid w:val="65B59AE8"/>
    <w:rsid w:val="65B9A4A0"/>
    <w:rsid w:val="65C9342E"/>
    <w:rsid w:val="66036B74"/>
    <w:rsid w:val="66047DF0"/>
    <w:rsid w:val="66083298"/>
    <w:rsid w:val="660DB9E7"/>
    <w:rsid w:val="6643BD27"/>
    <w:rsid w:val="664ADC02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B7D76"/>
    <w:rsid w:val="676F4462"/>
    <w:rsid w:val="6776B951"/>
    <w:rsid w:val="67868B2E"/>
    <w:rsid w:val="67BCF7E9"/>
    <w:rsid w:val="67C31F8A"/>
    <w:rsid w:val="67CE66D1"/>
    <w:rsid w:val="67E2372F"/>
    <w:rsid w:val="67E7E34E"/>
    <w:rsid w:val="67F31F91"/>
    <w:rsid w:val="680EBB05"/>
    <w:rsid w:val="68331E2B"/>
    <w:rsid w:val="684D22DC"/>
    <w:rsid w:val="687CAF52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63EDF8"/>
    <w:rsid w:val="6974DEE0"/>
    <w:rsid w:val="698C2BCC"/>
    <w:rsid w:val="69985E69"/>
    <w:rsid w:val="69CAEFA7"/>
    <w:rsid w:val="69F3B729"/>
    <w:rsid w:val="69F8D43A"/>
    <w:rsid w:val="6A069AB0"/>
    <w:rsid w:val="6A1AD0CD"/>
    <w:rsid w:val="6A2EC90B"/>
    <w:rsid w:val="6A351C75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DBC91A"/>
    <w:rsid w:val="6BF72A4E"/>
    <w:rsid w:val="6BFB3C77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B60165"/>
    <w:rsid w:val="6CC3F9A1"/>
    <w:rsid w:val="6CCED612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E0FB60F"/>
    <w:rsid w:val="6E1ADB6E"/>
    <w:rsid w:val="6E3282A5"/>
    <w:rsid w:val="6E52F1FE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597A7"/>
    <w:rsid w:val="6FA6198E"/>
    <w:rsid w:val="6FD5FBE5"/>
    <w:rsid w:val="6FDD7808"/>
    <w:rsid w:val="6FE97AC5"/>
    <w:rsid w:val="7001F10A"/>
    <w:rsid w:val="70208C45"/>
    <w:rsid w:val="705D93F2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237C1"/>
    <w:rsid w:val="72EBC42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FBEAB"/>
    <w:rsid w:val="75A11FF8"/>
    <w:rsid w:val="75B0CB5F"/>
    <w:rsid w:val="75C1956C"/>
    <w:rsid w:val="75DBC4D9"/>
    <w:rsid w:val="75F6253E"/>
    <w:rsid w:val="760472FF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2FFF7C"/>
    <w:rsid w:val="77639B28"/>
    <w:rsid w:val="777165F3"/>
    <w:rsid w:val="777E7611"/>
    <w:rsid w:val="778A8FC5"/>
    <w:rsid w:val="77D75AF3"/>
    <w:rsid w:val="77E7A60E"/>
    <w:rsid w:val="77F316A1"/>
    <w:rsid w:val="77F8D20B"/>
    <w:rsid w:val="780BCA33"/>
    <w:rsid w:val="7811E32E"/>
    <w:rsid w:val="7826EB4E"/>
    <w:rsid w:val="78410634"/>
    <w:rsid w:val="785A09D4"/>
    <w:rsid w:val="787AD0F8"/>
    <w:rsid w:val="787E645F"/>
    <w:rsid w:val="788899EB"/>
    <w:rsid w:val="7894AA82"/>
    <w:rsid w:val="78A14675"/>
    <w:rsid w:val="78BD5295"/>
    <w:rsid w:val="78BDD114"/>
    <w:rsid w:val="78C43CCB"/>
    <w:rsid w:val="78DAF11D"/>
    <w:rsid w:val="78E5C3EB"/>
    <w:rsid w:val="78E9D034"/>
    <w:rsid w:val="78EBEBC0"/>
    <w:rsid w:val="78F1B131"/>
    <w:rsid w:val="79235478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8BC5AE"/>
    <w:rsid w:val="7ABF8EAE"/>
    <w:rsid w:val="7AC826B5"/>
    <w:rsid w:val="7AD20029"/>
    <w:rsid w:val="7B1746AE"/>
    <w:rsid w:val="7B456AFB"/>
    <w:rsid w:val="7B462530"/>
    <w:rsid w:val="7B522CC2"/>
    <w:rsid w:val="7B6C6D5B"/>
    <w:rsid w:val="7B7CF4D7"/>
    <w:rsid w:val="7BD30C83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E1DDDE"/>
    <w:rsid w:val="7CF47990"/>
    <w:rsid w:val="7D00BECB"/>
    <w:rsid w:val="7D1FE11E"/>
    <w:rsid w:val="7D2E19A6"/>
    <w:rsid w:val="7D356100"/>
    <w:rsid w:val="7D3960C3"/>
    <w:rsid w:val="7D3B1D07"/>
    <w:rsid w:val="7D428003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31026349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Props1.xml><?xml version="1.0" encoding="utf-8"?>
<ds:datastoreItem xmlns:ds="http://schemas.openxmlformats.org/officeDocument/2006/customXml" ds:itemID="{5CC048AD-F553-430E-955F-C6DDE953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12</cp:revision>
  <dcterms:created xsi:type="dcterms:W3CDTF">2026-04-17T00:18:00Z</dcterms:created>
  <dcterms:modified xsi:type="dcterms:W3CDTF">2026-04-22T07:48:00Z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