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AF2" w:rsidRDefault="00C54AF2" w:rsidP="00C54AF2">
      <w:pPr>
        <w:autoSpaceDE w:val="0"/>
        <w:autoSpaceDN w:val="0"/>
        <w:adjustRightInd w:val="0"/>
        <w:spacing w:after="0" w:line="240" w:lineRule="auto"/>
        <w:rPr>
          <w:rFonts w:ascii="TimesNewRomanPS-BoldMT" w:hAnsi="TimesNewRomanPS-BoldMT" w:cs="TimesNewRomanPS-BoldMT"/>
          <w:b/>
          <w:bCs/>
          <w:color w:val="000000"/>
          <w:sz w:val="30"/>
          <w:szCs w:val="30"/>
        </w:rPr>
      </w:pPr>
      <w:r>
        <w:rPr>
          <w:rFonts w:ascii="TimesNewRomanPS-BoldMT" w:hAnsi="TimesNewRomanPS-BoldMT" w:cs="TimesNewRomanPS-BoldMT"/>
          <w:b/>
          <w:bCs/>
          <w:color w:val="000000"/>
          <w:sz w:val="30"/>
          <w:szCs w:val="30"/>
        </w:rPr>
        <w:t>PROGRAM OF STUDY</w:t>
      </w:r>
    </w:p>
    <w:p w:rsidR="00C54AF2" w:rsidRDefault="00C54AF2" w:rsidP="00C54AF2">
      <w:pPr>
        <w:autoSpaceDE w:val="0"/>
        <w:autoSpaceDN w:val="0"/>
        <w:adjustRightInd w:val="0"/>
        <w:spacing w:after="0" w:line="240" w:lineRule="auto"/>
        <w:rPr>
          <w:rFonts w:ascii="ArialMT" w:hAnsi="ArialMT" w:cs="ArialMT"/>
          <w:color w:val="000000"/>
          <w:sz w:val="30"/>
          <w:szCs w:val="30"/>
        </w:rPr>
      </w:pPr>
      <w:r>
        <w:rPr>
          <w:rFonts w:ascii="ArialMT" w:hAnsi="ArialMT" w:cs="ArialMT"/>
          <w:color w:val="000000"/>
          <w:sz w:val="30"/>
          <w:szCs w:val="30"/>
        </w:rPr>
        <w:t xml:space="preserve">Associate in Science in Administration of Justice for Transfer </w:t>
      </w:r>
      <w:r w:rsidR="007F4875">
        <w:rPr>
          <w:rFonts w:ascii="ArialMT" w:hAnsi="ArialMT" w:cs="ArialMT"/>
          <w:color w:val="000000"/>
          <w:sz w:val="30"/>
          <w:szCs w:val="30"/>
        </w:rPr>
        <w:t>(</w:t>
      </w:r>
      <w:r>
        <w:rPr>
          <w:rFonts w:ascii="ArialMT" w:hAnsi="ArialMT" w:cs="ArialMT"/>
          <w:color w:val="000000"/>
          <w:sz w:val="30"/>
          <w:szCs w:val="30"/>
        </w:rPr>
        <w:t>A.S.-T</w:t>
      </w:r>
      <w:r w:rsidR="007F4875">
        <w:rPr>
          <w:rFonts w:ascii="ArialMT" w:hAnsi="ArialMT" w:cs="ArialMT"/>
          <w:color w:val="000000"/>
          <w:sz w:val="30"/>
          <w:szCs w:val="30"/>
        </w:rPr>
        <w:t>)</w:t>
      </w:r>
      <w:r>
        <w:rPr>
          <w:rFonts w:ascii="ArialMT" w:hAnsi="ArialMT" w:cs="ArialMT"/>
          <w:color w:val="000000"/>
          <w:sz w:val="30"/>
          <w:szCs w:val="30"/>
        </w:rPr>
        <w:t xml:space="preserve"> </w:t>
      </w:r>
    </w:p>
    <w:p w:rsidR="007F4875" w:rsidRDefault="007F4875" w:rsidP="00C54AF2">
      <w:pPr>
        <w:autoSpaceDE w:val="0"/>
        <w:autoSpaceDN w:val="0"/>
        <w:adjustRightInd w:val="0"/>
        <w:spacing w:after="0" w:line="240" w:lineRule="auto"/>
        <w:rPr>
          <w:rFonts w:ascii="ArialMT" w:hAnsi="ArialMT" w:cs="ArialMT"/>
          <w:color w:val="000000"/>
          <w:sz w:val="30"/>
          <w:szCs w:val="30"/>
        </w:rPr>
      </w:pP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The Associate in Science in Administration of Justice for Transfer (AS-T</w:t>
      </w:r>
      <w:r>
        <w:rPr>
          <w:rFonts w:ascii="Arial-BoldMT" w:hAnsi="Arial-BoldMT" w:cs="Arial-BoldMT"/>
          <w:b/>
          <w:bCs/>
          <w:color w:val="000000"/>
          <w:sz w:val="18"/>
          <w:szCs w:val="18"/>
        </w:rPr>
        <w:t xml:space="preserve">) </w:t>
      </w:r>
      <w:r>
        <w:rPr>
          <w:rFonts w:ascii="ArialMT" w:hAnsi="ArialMT" w:cs="ArialMT"/>
          <w:color w:val="000000"/>
          <w:sz w:val="18"/>
          <w:szCs w:val="18"/>
        </w:rPr>
        <w:t xml:space="preserve">prepares students to move into a curriculum at a four-year institution leading to a baccalaureate degree in Criminal Justice. Please consult a counselor regarding specific course requirements for your transfer institution. Completion of the AS-T degree also provides guaranteed admission with junior status to the CSU system, along with priority admission to the local CSU, Fullerton, in the Criminal Justice major. See the Santa Ana College course catalog for a list of </w:t>
      </w:r>
      <w:r w:rsidR="005040DE">
        <w:rPr>
          <w:rFonts w:ascii="ArialMT" w:hAnsi="ArialMT" w:cs="ArialMT"/>
          <w:color w:val="000000"/>
          <w:sz w:val="18"/>
          <w:szCs w:val="18"/>
        </w:rPr>
        <w:t xml:space="preserve">additional requirements for all </w:t>
      </w:r>
      <w:r>
        <w:rPr>
          <w:rFonts w:ascii="ArialMT" w:hAnsi="ArialMT" w:cs="ArialMT"/>
          <w:color w:val="000000"/>
          <w:sz w:val="18"/>
          <w:szCs w:val="18"/>
        </w:rPr>
        <w:t>Associate in Arts for Transfer (AA-T) and Associate in Science for Transfer (AS-T) degrees.  Upon completion of the AS-T in Administration of Justice students will have a greater understanding of illegal behavior and how their behavior interacts with the criminal justice system. The student will also learn the operation of the criminal justice system from arrest, trial, corrections and release into the community.</w:t>
      </w:r>
    </w:p>
    <w:p w:rsidR="00C54AF2" w:rsidRDefault="00C54AF2" w:rsidP="00C54AF2">
      <w:pPr>
        <w:autoSpaceDE w:val="0"/>
        <w:autoSpaceDN w:val="0"/>
        <w:adjustRightInd w:val="0"/>
        <w:spacing w:after="0" w:line="240" w:lineRule="auto"/>
        <w:rPr>
          <w:rFonts w:ascii="ArialMT" w:hAnsi="ArialMT" w:cs="ArialMT"/>
          <w:color w:val="000000"/>
          <w:sz w:val="18"/>
          <w:szCs w:val="18"/>
        </w:rPr>
      </w:pPr>
    </w:p>
    <w:p w:rsidR="00C54AF2" w:rsidRDefault="00C54AF2" w:rsidP="00C54AF2">
      <w:pPr>
        <w:autoSpaceDE w:val="0"/>
        <w:autoSpaceDN w:val="0"/>
        <w:adjustRightInd w:val="0"/>
        <w:spacing w:after="0" w:line="240" w:lineRule="auto"/>
        <w:rPr>
          <w:rFonts w:ascii="Arial-BoldMT" w:hAnsi="Arial-BoldMT" w:cs="Arial-BoldMT"/>
          <w:b/>
          <w:bCs/>
          <w:color w:val="000000"/>
          <w:sz w:val="18"/>
          <w:szCs w:val="18"/>
        </w:rPr>
      </w:pPr>
      <w:r>
        <w:rPr>
          <w:rFonts w:ascii="Arial-BoldMT" w:hAnsi="Arial-BoldMT" w:cs="Arial-BoldMT"/>
          <w:b/>
          <w:bCs/>
          <w:color w:val="000000"/>
          <w:sz w:val="18"/>
          <w:szCs w:val="18"/>
        </w:rPr>
        <w:t>Required Core (6 units)</w:t>
      </w: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 xml:space="preserve">CJ 101 </w:t>
      </w:r>
      <w:proofErr w:type="gramStart"/>
      <w:r>
        <w:rPr>
          <w:rFonts w:ascii="ArialMT" w:hAnsi="ArialMT" w:cs="ArialMT"/>
          <w:color w:val="000000"/>
          <w:sz w:val="18"/>
          <w:szCs w:val="18"/>
        </w:rPr>
        <w:t>Introduction</w:t>
      </w:r>
      <w:proofErr w:type="gramEnd"/>
      <w:r>
        <w:rPr>
          <w:rFonts w:ascii="ArialMT" w:hAnsi="ArialMT" w:cs="ArialMT"/>
          <w:color w:val="000000"/>
          <w:sz w:val="18"/>
          <w:szCs w:val="18"/>
        </w:rPr>
        <w:t xml:space="preserve"> to Criminal Justice 3</w:t>
      </w: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CJ 103 Concepts of Criminal Law 3</w:t>
      </w:r>
    </w:p>
    <w:p w:rsidR="00C54AF2" w:rsidRDefault="00C54AF2" w:rsidP="00C54AF2">
      <w:pPr>
        <w:autoSpaceDE w:val="0"/>
        <w:autoSpaceDN w:val="0"/>
        <w:adjustRightInd w:val="0"/>
        <w:spacing w:after="0" w:line="240" w:lineRule="auto"/>
        <w:rPr>
          <w:rFonts w:ascii="ArialMT" w:hAnsi="ArialMT" w:cs="ArialMT"/>
          <w:color w:val="000000"/>
          <w:sz w:val="18"/>
          <w:szCs w:val="18"/>
        </w:rPr>
      </w:pPr>
    </w:p>
    <w:p w:rsidR="00C54AF2" w:rsidRDefault="00C54AF2" w:rsidP="00C54AF2">
      <w:pPr>
        <w:autoSpaceDE w:val="0"/>
        <w:autoSpaceDN w:val="0"/>
        <w:adjustRightInd w:val="0"/>
        <w:spacing w:after="0" w:line="240" w:lineRule="auto"/>
        <w:rPr>
          <w:rFonts w:ascii="Arial-BoldMT" w:hAnsi="Arial-BoldMT" w:cs="Arial-BoldMT"/>
          <w:b/>
          <w:bCs/>
          <w:color w:val="000000"/>
          <w:sz w:val="18"/>
          <w:szCs w:val="18"/>
        </w:rPr>
      </w:pPr>
      <w:r>
        <w:rPr>
          <w:rFonts w:ascii="Arial-BoldMT" w:hAnsi="Arial-BoldMT" w:cs="Arial-BoldMT"/>
          <w:b/>
          <w:bCs/>
          <w:color w:val="000000"/>
          <w:sz w:val="18"/>
          <w:szCs w:val="18"/>
        </w:rPr>
        <w:t>List A - Select two courses (6 units) Units</w:t>
      </w: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 xml:space="preserve">CJ 102 </w:t>
      </w:r>
      <w:proofErr w:type="gramStart"/>
      <w:r>
        <w:rPr>
          <w:rFonts w:ascii="ArialMT" w:hAnsi="ArialMT" w:cs="ArialMT"/>
          <w:color w:val="000000"/>
          <w:sz w:val="18"/>
          <w:szCs w:val="18"/>
        </w:rPr>
        <w:t>Introduction</w:t>
      </w:r>
      <w:proofErr w:type="gramEnd"/>
      <w:r>
        <w:rPr>
          <w:rFonts w:ascii="ArialMT" w:hAnsi="ArialMT" w:cs="ArialMT"/>
          <w:color w:val="000000"/>
          <w:sz w:val="18"/>
          <w:szCs w:val="18"/>
        </w:rPr>
        <w:t xml:space="preserve"> to Corrections 3</w:t>
      </w: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CJ 105 Legal Aspects of Evidence 3</w:t>
      </w: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CJ 107 Principles and Procedures in the Criminal Justice System 3</w:t>
      </w: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 xml:space="preserve">CJ 108 CRIME SCENE </w:t>
      </w:r>
      <w:proofErr w:type="gramStart"/>
      <w:r>
        <w:rPr>
          <w:rFonts w:ascii="ArialMT" w:hAnsi="ArialMT" w:cs="ArialMT"/>
          <w:color w:val="000000"/>
          <w:sz w:val="18"/>
          <w:szCs w:val="18"/>
        </w:rPr>
        <w:t>INVESTIGATION</w:t>
      </w:r>
      <w:proofErr w:type="gramEnd"/>
      <w:r>
        <w:rPr>
          <w:rFonts w:ascii="ArialMT" w:hAnsi="ArialMT" w:cs="ArialMT"/>
          <w:color w:val="000000"/>
          <w:sz w:val="18"/>
          <w:szCs w:val="18"/>
        </w:rPr>
        <w:t xml:space="preserve"> 3</w:t>
      </w: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 xml:space="preserve">CJ 109 Community </w:t>
      </w:r>
      <w:proofErr w:type="gramStart"/>
      <w:r>
        <w:rPr>
          <w:rFonts w:ascii="ArialMT" w:hAnsi="ArialMT" w:cs="ArialMT"/>
          <w:color w:val="000000"/>
          <w:sz w:val="18"/>
          <w:szCs w:val="18"/>
        </w:rPr>
        <w:t>Interaction</w:t>
      </w:r>
      <w:proofErr w:type="gramEnd"/>
      <w:r>
        <w:rPr>
          <w:rFonts w:ascii="ArialMT" w:hAnsi="ArialMT" w:cs="ArialMT"/>
          <w:color w:val="000000"/>
          <w:sz w:val="18"/>
          <w:szCs w:val="18"/>
        </w:rPr>
        <w:t xml:space="preserve"> 3</w:t>
      </w: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CJ 205 Criminal Investigation Principles 3</w:t>
      </w: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 xml:space="preserve">CJ </w:t>
      </w:r>
      <w:proofErr w:type="gramStart"/>
      <w:r>
        <w:rPr>
          <w:rFonts w:ascii="ArialMT" w:hAnsi="ArialMT" w:cs="ArialMT"/>
          <w:color w:val="000000"/>
          <w:sz w:val="18"/>
          <w:szCs w:val="18"/>
        </w:rPr>
        <w:t>220 Juvenile Delinquency</w:t>
      </w:r>
      <w:proofErr w:type="gramEnd"/>
      <w:r>
        <w:rPr>
          <w:rFonts w:ascii="ArialMT" w:hAnsi="ArialMT" w:cs="ArialMT"/>
          <w:color w:val="000000"/>
          <w:sz w:val="18"/>
          <w:szCs w:val="18"/>
        </w:rPr>
        <w:t xml:space="preserve"> and Control 3</w:t>
      </w:r>
    </w:p>
    <w:p w:rsidR="00C54AF2" w:rsidRDefault="00C54AF2" w:rsidP="00C54AF2">
      <w:pPr>
        <w:autoSpaceDE w:val="0"/>
        <w:autoSpaceDN w:val="0"/>
        <w:adjustRightInd w:val="0"/>
        <w:spacing w:after="0" w:line="240" w:lineRule="auto"/>
        <w:rPr>
          <w:rFonts w:ascii="ArialMT" w:hAnsi="ArialMT" w:cs="ArialMT"/>
          <w:color w:val="000000"/>
          <w:sz w:val="18"/>
          <w:szCs w:val="18"/>
        </w:rPr>
      </w:pPr>
    </w:p>
    <w:p w:rsidR="00C54AF2" w:rsidRDefault="00C54AF2" w:rsidP="00C54AF2">
      <w:pPr>
        <w:autoSpaceDE w:val="0"/>
        <w:autoSpaceDN w:val="0"/>
        <w:adjustRightInd w:val="0"/>
        <w:spacing w:after="0" w:line="240" w:lineRule="auto"/>
        <w:rPr>
          <w:rFonts w:ascii="Arial-BoldMT" w:hAnsi="Arial-BoldMT" w:cs="Arial-BoldMT"/>
          <w:b/>
          <w:bCs/>
          <w:color w:val="000000"/>
          <w:sz w:val="18"/>
          <w:szCs w:val="18"/>
        </w:rPr>
      </w:pPr>
      <w:r>
        <w:rPr>
          <w:rFonts w:ascii="Arial-BoldMT" w:hAnsi="Arial-BoldMT" w:cs="Arial-BoldMT"/>
          <w:b/>
          <w:bCs/>
          <w:color w:val="000000"/>
          <w:sz w:val="18"/>
          <w:szCs w:val="18"/>
        </w:rPr>
        <w:t xml:space="preserve">List B – select two </w:t>
      </w:r>
      <w:proofErr w:type="gramStart"/>
      <w:r>
        <w:rPr>
          <w:rFonts w:ascii="Arial-BoldMT" w:hAnsi="Arial-BoldMT" w:cs="Arial-BoldMT"/>
          <w:b/>
          <w:bCs/>
          <w:color w:val="000000"/>
          <w:sz w:val="18"/>
          <w:szCs w:val="18"/>
        </w:rPr>
        <w:t>course</w:t>
      </w:r>
      <w:proofErr w:type="gramEnd"/>
      <w:r>
        <w:rPr>
          <w:rFonts w:ascii="Arial-BoldMT" w:hAnsi="Arial-BoldMT" w:cs="Arial-BoldMT"/>
          <w:b/>
          <w:bCs/>
          <w:color w:val="000000"/>
          <w:sz w:val="18"/>
          <w:szCs w:val="18"/>
        </w:rPr>
        <w:t xml:space="preserve"> (6 units) </w:t>
      </w: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MATH 219 Statistics and Probability 4</w:t>
      </w:r>
    </w:p>
    <w:p w:rsidR="00C54AF2" w:rsidRDefault="00C54AF2" w:rsidP="00C54AF2">
      <w:pPr>
        <w:autoSpaceDE w:val="0"/>
        <w:autoSpaceDN w:val="0"/>
        <w:adjustRightInd w:val="0"/>
        <w:spacing w:after="0" w:line="240" w:lineRule="auto"/>
        <w:rPr>
          <w:rFonts w:ascii="Arial-BoldMT" w:hAnsi="Arial-BoldMT" w:cs="Arial-BoldMT"/>
          <w:b/>
          <w:bCs/>
          <w:color w:val="000000"/>
          <w:sz w:val="18"/>
          <w:szCs w:val="18"/>
        </w:rPr>
      </w:pPr>
      <w:proofErr w:type="gramStart"/>
      <w:r>
        <w:rPr>
          <w:rFonts w:ascii="Arial-BoldMT" w:hAnsi="Arial-BoldMT" w:cs="Arial-BoldMT"/>
          <w:b/>
          <w:bCs/>
          <w:color w:val="000000"/>
          <w:sz w:val="18"/>
          <w:szCs w:val="18"/>
        </w:rPr>
        <w:t>or</w:t>
      </w:r>
      <w:proofErr w:type="gramEnd"/>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MATH 219H Honors Statistics and Probability 4</w:t>
      </w:r>
    </w:p>
    <w:p w:rsidR="00C54AF2" w:rsidRDefault="00C54AF2" w:rsidP="00C54AF2">
      <w:pPr>
        <w:autoSpaceDE w:val="0"/>
        <w:autoSpaceDN w:val="0"/>
        <w:adjustRightInd w:val="0"/>
        <w:spacing w:after="0" w:line="240" w:lineRule="auto"/>
        <w:rPr>
          <w:rFonts w:ascii="Arial-BoldMT" w:hAnsi="Arial-BoldMT" w:cs="Arial-BoldMT"/>
          <w:b/>
          <w:bCs/>
          <w:color w:val="000000"/>
          <w:sz w:val="18"/>
          <w:szCs w:val="18"/>
        </w:rPr>
      </w:pPr>
      <w:proofErr w:type="gramStart"/>
      <w:r>
        <w:rPr>
          <w:rFonts w:ascii="Arial-BoldMT" w:hAnsi="Arial-BoldMT" w:cs="Arial-BoldMT"/>
          <w:b/>
          <w:bCs/>
          <w:color w:val="000000"/>
          <w:sz w:val="18"/>
          <w:szCs w:val="18"/>
        </w:rPr>
        <w:t>or</w:t>
      </w:r>
      <w:proofErr w:type="gramEnd"/>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SOCS 219 Statistics and Probability 4</w:t>
      </w:r>
    </w:p>
    <w:p w:rsidR="00C54AF2" w:rsidRDefault="00C54AF2" w:rsidP="00C54AF2">
      <w:pPr>
        <w:autoSpaceDE w:val="0"/>
        <w:autoSpaceDN w:val="0"/>
        <w:adjustRightInd w:val="0"/>
        <w:spacing w:after="0" w:line="240" w:lineRule="auto"/>
        <w:rPr>
          <w:rFonts w:ascii="Arial-BoldMT" w:hAnsi="Arial-BoldMT" w:cs="Arial-BoldMT"/>
          <w:b/>
          <w:bCs/>
          <w:color w:val="000000"/>
          <w:sz w:val="18"/>
          <w:szCs w:val="18"/>
        </w:rPr>
      </w:pPr>
      <w:proofErr w:type="gramStart"/>
      <w:r>
        <w:rPr>
          <w:rFonts w:ascii="Arial-BoldMT" w:hAnsi="Arial-BoldMT" w:cs="Arial-BoldMT"/>
          <w:b/>
          <w:bCs/>
          <w:color w:val="000000"/>
          <w:sz w:val="18"/>
          <w:szCs w:val="18"/>
        </w:rPr>
        <w:t>or</w:t>
      </w:r>
      <w:proofErr w:type="gramEnd"/>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SOCS 219H Honors Statistics and Probability 4</w:t>
      </w: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PHIL 110 Critical Thinking 4</w:t>
      </w:r>
    </w:p>
    <w:p w:rsidR="00C54AF2" w:rsidRDefault="00C54AF2" w:rsidP="00C54AF2">
      <w:pPr>
        <w:autoSpaceDE w:val="0"/>
        <w:autoSpaceDN w:val="0"/>
        <w:adjustRightInd w:val="0"/>
        <w:spacing w:after="0" w:line="240" w:lineRule="auto"/>
        <w:rPr>
          <w:rFonts w:ascii="Arial-BoldMT" w:hAnsi="Arial-BoldMT" w:cs="Arial-BoldMT"/>
          <w:b/>
          <w:bCs/>
          <w:color w:val="000000"/>
          <w:sz w:val="18"/>
          <w:szCs w:val="18"/>
        </w:rPr>
      </w:pPr>
      <w:proofErr w:type="gramStart"/>
      <w:r>
        <w:rPr>
          <w:rFonts w:ascii="Arial-BoldMT" w:hAnsi="Arial-BoldMT" w:cs="Arial-BoldMT"/>
          <w:b/>
          <w:bCs/>
          <w:color w:val="000000"/>
          <w:sz w:val="18"/>
          <w:szCs w:val="18"/>
        </w:rPr>
        <w:t>or</w:t>
      </w:r>
      <w:proofErr w:type="gramEnd"/>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PHIL 110H Honors Critical Thinking 4</w:t>
      </w:r>
    </w:p>
    <w:p w:rsidR="00C54AF2" w:rsidRDefault="00C54AF2" w:rsidP="00C54AF2">
      <w:pPr>
        <w:autoSpaceDE w:val="0"/>
        <w:autoSpaceDN w:val="0"/>
        <w:adjustRightInd w:val="0"/>
        <w:spacing w:after="0" w:line="240" w:lineRule="auto"/>
        <w:rPr>
          <w:rFonts w:ascii="ArialMT" w:hAnsi="ArialMT" w:cs="ArialMT"/>
          <w:color w:val="000000"/>
          <w:sz w:val="18"/>
          <w:szCs w:val="18"/>
        </w:rPr>
      </w:pPr>
      <w:proofErr w:type="gramStart"/>
      <w:r>
        <w:rPr>
          <w:rFonts w:ascii="ArialMT" w:hAnsi="ArialMT" w:cs="ArialMT"/>
          <w:color w:val="000000"/>
          <w:sz w:val="18"/>
          <w:szCs w:val="18"/>
        </w:rPr>
        <w:t>PHIL 111 Introductory Logic 4</w:t>
      </w:r>
      <w:proofErr w:type="gramEnd"/>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 xml:space="preserve">POLT 101 </w:t>
      </w:r>
      <w:proofErr w:type="gramStart"/>
      <w:r>
        <w:rPr>
          <w:rFonts w:ascii="ArialMT" w:hAnsi="ArialMT" w:cs="ArialMT"/>
          <w:color w:val="000000"/>
          <w:sz w:val="18"/>
          <w:szCs w:val="18"/>
        </w:rPr>
        <w:t>Introduction</w:t>
      </w:r>
      <w:proofErr w:type="gramEnd"/>
      <w:r>
        <w:rPr>
          <w:rFonts w:ascii="ArialMT" w:hAnsi="ArialMT" w:cs="ArialMT"/>
          <w:color w:val="000000"/>
          <w:sz w:val="18"/>
          <w:szCs w:val="18"/>
        </w:rPr>
        <w:t xml:space="preserve"> to American Governments 3</w:t>
      </w:r>
    </w:p>
    <w:p w:rsidR="00C54AF2" w:rsidRDefault="00C54AF2" w:rsidP="00C54AF2">
      <w:pPr>
        <w:autoSpaceDE w:val="0"/>
        <w:autoSpaceDN w:val="0"/>
        <w:adjustRightInd w:val="0"/>
        <w:spacing w:after="0" w:line="240" w:lineRule="auto"/>
        <w:rPr>
          <w:rFonts w:ascii="Arial-BoldMT" w:hAnsi="Arial-BoldMT" w:cs="Arial-BoldMT"/>
          <w:b/>
          <w:bCs/>
          <w:color w:val="000000"/>
          <w:sz w:val="18"/>
          <w:szCs w:val="18"/>
        </w:rPr>
      </w:pPr>
      <w:proofErr w:type="gramStart"/>
      <w:r>
        <w:rPr>
          <w:rFonts w:ascii="Arial-BoldMT" w:hAnsi="Arial-BoldMT" w:cs="Arial-BoldMT"/>
          <w:b/>
          <w:bCs/>
          <w:color w:val="000000"/>
          <w:sz w:val="18"/>
          <w:szCs w:val="18"/>
        </w:rPr>
        <w:t>or</w:t>
      </w:r>
      <w:proofErr w:type="gramEnd"/>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POLT 101H Honors Introduction to American Governments 3</w:t>
      </w: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 xml:space="preserve">PSYC 100 </w:t>
      </w:r>
      <w:proofErr w:type="gramStart"/>
      <w:r>
        <w:rPr>
          <w:rFonts w:ascii="ArialMT" w:hAnsi="ArialMT" w:cs="ArialMT"/>
          <w:color w:val="000000"/>
          <w:sz w:val="18"/>
          <w:szCs w:val="18"/>
        </w:rPr>
        <w:t>Introduction</w:t>
      </w:r>
      <w:proofErr w:type="gramEnd"/>
      <w:r>
        <w:rPr>
          <w:rFonts w:ascii="ArialMT" w:hAnsi="ArialMT" w:cs="ArialMT"/>
          <w:color w:val="000000"/>
          <w:sz w:val="18"/>
          <w:szCs w:val="18"/>
        </w:rPr>
        <w:t xml:space="preserve"> to Psychology 3</w:t>
      </w:r>
    </w:p>
    <w:p w:rsidR="00C54AF2" w:rsidRDefault="00C54AF2" w:rsidP="00C54AF2">
      <w:pPr>
        <w:autoSpaceDE w:val="0"/>
        <w:autoSpaceDN w:val="0"/>
        <w:adjustRightInd w:val="0"/>
        <w:spacing w:after="0" w:line="240" w:lineRule="auto"/>
        <w:rPr>
          <w:rFonts w:ascii="Arial-BoldMT" w:hAnsi="Arial-BoldMT" w:cs="Arial-BoldMT"/>
          <w:b/>
          <w:bCs/>
          <w:color w:val="000000"/>
          <w:sz w:val="18"/>
          <w:szCs w:val="18"/>
        </w:rPr>
      </w:pPr>
      <w:proofErr w:type="gramStart"/>
      <w:r>
        <w:rPr>
          <w:rFonts w:ascii="Arial-BoldMT" w:hAnsi="Arial-BoldMT" w:cs="Arial-BoldMT"/>
          <w:b/>
          <w:bCs/>
          <w:color w:val="000000"/>
          <w:sz w:val="18"/>
          <w:szCs w:val="18"/>
        </w:rPr>
        <w:t>or</w:t>
      </w:r>
      <w:proofErr w:type="gramEnd"/>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PSYC 100H Honors Introduction to Psychology 3</w:t>
      </w: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 xml:space="preserve">SOC 100 </w:t>
      </w:r>
      <w:proofErr w:type="gramStart"/>
      <w:r>
        <w:rPr>
          <w:rFonts w:ascii="ArialMT" w:hAnsi="ArialMT" w:cs="ArialMT"/>
          <w:color w:val="000000"/>
          <w:sz w:val="18"/>
          <w:szCs w:val="18"/>
        </w:rPr>
        <w:t>Introduction</w:t>
      </w:r>
      <w:proofErr w:type="gramEnd"/>
      <w:r>
        <w:rPr>
          <w:rFonts w:ascii="ArialMT" w:hAnsi="ArialMT" w:cs="ArialMT"/>
          <w:color w:val="000000"/>
          <w:sz w:val="18"/>
          <w:szCs w:val="18"/>
        </w:rPr>
        <w:t xml:space="preserve"> to Sociology 3</w:t>
      </w:r>
    </w:p>
    <w:p w:rsidR="00C54AF2" w:rsidRDefault="00C54AF2" w:rsidP="00C54AF2">
      <w:pPr>
        <w:autoSpaceDE w:val="0"/>
        <w:autoSpaceDN w:val="0"/>
        <w:adjustRightInd w:val="0"/>
        <w:spacing w:after="0" w:line="240" w:lineRule="auto"/>
        <w:rPr>
          <w:rFonts w:ascii="Arial-BoldMT" w:hAnsi="Arial-BoldMT" w:cs="Arial-BoldMT"/>
          <w:b/>
          <w:bCs/>
          <w:color w:val="000000"/>
          <w:sz w:val="18"/>
          <w:szCs w:val="18"/>
        </w:rPr>
      </w:pPr>
      <w:proofErr w:type="gramStart"/>
      <w:r>
        <w:rPr>
          <w:rFonts w:ascii="Arial-BoldMT" w:hAnsi="Arial-BoldMT" w:cs="Arial-BoldMT"/>
          <w:b/>
          <w:bCs/>
          <w:color w:val="000000"/>
          <w:sz w:val="18"/>
          <w:szCs w:val="18"/>
        </w:rPr>
        <w:t>or</w:t>
      </w:r>
      <w:proofErr w:type="gramEnd"/>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SOC 100H Honors Introduction to Sociology 3</w:t>
      </w: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CJ 106 Coroner Death Investigations 3</w:t>
      </w: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MT" w:hAnsi="ArialMT" w:cs="ArialMT"/>
          <w:color w:val="000000"/>
          <w:sz w:val="18"/>
          <w:szCs w:val="18"/>
        </w:rPr>
        <w:t>CJ 210 Drug Abuse and Criminal Justice 3</w:t>
      </w:r>
    </w:p>
    <w:p w:rsidR="00C54AF2" w:rsidRDefault="00C54AF2" w:rsidP="00C54AF2">
      <w:pPr>
        <w:autoSpaceDE w:val="0"/>
        <w:autoSpaceDN w:val="0"/>
        <w:adjustRightInd w:val="0"/>
        <w:spacing w:after="0" w:line="240" w:lineRule="auto"/>
        <w:rPr>
          <w:rFonts w:ascii="ArialMT" w:hAnsi="ArialMT" w:cs="ArialMT"/>
          <w:color w:val="000000"/>
          <w:sz w:val="18"/>
          <w:szCs w:val="18"/>
        </w:rPr>
      </w:pPr>
    </w:p>
    <w:p w:rsidR="00C54AF2" w:rsidRDefault="00C54AF2" w:rsidP="00C54AF2">
      <w:pPr>
        <w:autoSpaceDE w:val="0"/>
        <w:autoSpaceDN w:val="0"/>
        <w:adjustRightInd w:val="0"/>
        <w:spacing w:after="0" w:line="240" w:lineRule="auto"/>
        <w:rPr>
          <w:rFonts w:ascii="ArialMT" w:hAnsi="ArialMT" w:cs="ArialMT"/>
          <w:color w:val="000000"/>
          <w:sz w:val="18"/>
          <w:szCs w:val="18"/>
        </w:rPr>
      </w:pPr>
      <w:r>
        <w:rPr>
          <w:rFonts w:ascii="Arial-BoldMT" w:hAnsi="Arial-BoldMT" w:cs="Arial-BoldMT"/>
          <w:b/>
          <w:bCs/>
          <w:color w:val="000000"/>
          <w:sz w:val="24"/>
          <w:szCs w:val="24"/>
        </w:rPr>
        <w:t>Total Units 18 - 20</w:t>
      </w:r>
    </w:p>
    <w:p w:rsidR="00C54AF2" w:rsidRDefault="00C54AF2" w:rsidP="00C54AF2">
      <w:pPr>
        <w:autoSpaceDE w:val="0"/>
        <w:autoSpaceDN w:val="0"/>
        <w:adjustRightInd w:val="0"/>
        <w:spacing w:after="0" w:line="240" w:lineRule="auto"/>
        <w:rPr>
          <w:rFonts w:ascii="ArialMT" w:hAnsi="ArialMT" w:cs="ArialMT"/>
          <w:color w:val="000000"/>
          <w:sz w:val="18"/>
          <w:szCs w:val="18"/>
        </w:rPr>
      </w:pPr>
    </w:p>
    <w:p w:rsidR="00C54AF2" w:rsidRDefault="00C54AF2" w:rsidP="00C54AF2">
      <w:pPr>
        <w:autoSpaceDE w:val="0"/>
        <w:autoSpaceDN w:val="0"/>
        <w:adjustRightInd w:val="0"/>
        <w:spacing w:after="0" w:line="240" w:lineRule="auto"/>
        <w:rPr>
          <w:rFonts w:ascii="Arial-BoldMT" w:hAnsi="Arial-BoldMT" w:cs="Arial-BoldMT"/>
          <w:b/>
          <w:bCs/>
          <w:color w:val="000000"/>
          <w:sz w:val="18"/>
          <w:szCs w:val="18"/>
        </w:rPr>
      </w:pPr>
      <w:r>
        <w:rPr>
          <w:rFonts w:ascii="Arial-BoldMT" w:hAnsi="Arial-BoldMT" w:cs="Arial-BoldMT"/>
          <w:b/>
          <w:bCs/>
          <w:color w:val="000000"/>
          <w:sz w:val="18"/>
          <w:szCs w:val="18"/>
        </w:rPr>
        <w:t>Total General Education Units:</w:t>
      </w:r>
    </w:p>
    <w:p w:rsidR="00C54AF2" w:rsidRDefault="00C54AF2" w:rsidP="00C54AF2">
      <w:pPr>
        <w:autoSpaceDE w:val="0"/>
        <w:autoSpaceDN w:val="0"/>
        <w:adjustRightInd w:val="0"/>
        <w:spacing w:after="0" w:line="240" w:lineRule="auto"/>
        <w:rPr>
          <w:rFonts w:ascii="Arial-BoldMT" w:hAnsi="Arial-BoldMT" w:cs="Arial-BoldMT"/>
          <w:b/>
          <w:bCs/>
          <w:color w:val="000000"/>
          <w:sz w:val="18"/>
          <w:szCs w:val="18"/>
        </w:rPr>
      </w:pPr>
      <w:r>
        <w:rPr>
          <w:rFonts w:ascii="Arial-BoldMT" w:hAnsi="Arial-BoldMT" w:cs="Arial-BoldMT"/>
          <w:b/>
          <w:bCs/>
          <w:color w:val="000000"/>
          <w:sz w:val="18"/>
          <w:szCs w:val="18"/>
        </w:rPr>
        <w:t>CSU-General Education Breadth 39</w:t>
      </w:r>
    </w:p>
    <w:p w:rsidR="00C54AF2" w:rsidRDefault="00C54AF2" w:rsidP="00C54AF2">
      <w:pPr>
        <w:autoSpaceDE w:val="0"/>
        <w:autoSpaceDN w:val="0"/>
        <w:adjustRightInd w:val="0"/>
        <w:spacing w:after="0" w:line="240" w:lineRule="auto"/>
        <w:rPr>
          <w:rFonts w:ascii="Arial-BoldMT" w:hAnsi="Arial-BoldMT" w:cs="Arial-BoldMT"/>
          <w:b/>
          <w:bCs/>
          <w:color w:val="000000"/>
          <w:sz w:val="18"/>
          <w:szCs w:val="18"/>
        </w:rPr>
      </w:pPr>
      <w:r>
        <w:rPr>
          <w:rFonts w:ascii="Arial-BoldMT" w:hAnsi="Arial-BoldMT" w:cs="Arial-BoldMT"/>
          <w:b/>
          <w:bCs/>
          <w:color w:val="000000"/>
          <w:sz w:val="18"/>
          <w:szCs w:val="18"/>
        </w:rPr>
        <w:t>OR</w:t>
      </w:r>
    </w:p>
    <w:p w:rsidR="00C54AF2" w:rsidRDefault="00C54AF2" w:rsidP="00C54AF2">
      <w:pPr>
        <w:autoSpaceDE w:val="0"/>
        <w:autoSpaceDN w:val="0"/>
        <w:adjustRightInd w:val="0"/>
        <w:spacing w:after="0" w:line="240" w:lineRule="auto"/>
        <w:rPr>
          <w:rFonts w:ascii="Arial-BoldMT" w:hAnsi="Arial-BoldMT" w:cs="Arial-BoldMT"/>
          <w:b/>
          <w:bCs/>
          <w:color w:val="000000"/>
          <w:sz w:val="18"/>
          <w:szCs w:val="18"/>
        </w:rPr>
      </w:pPr>
      <w:r>
        <w:rPr>
          <w:rFonts w:ascii="Arial-BoldMT" w:hAnsi="Arial-BoldMT" w:cs="Arial-BoldMT"/>
          <w:b/>
          <w:bCs/>
          <w:color w:val="000000"/>
          <w:sz w:val="18"/>
          <w:szCs w:val="18"/>
        </w:rPr>
        <w:t xml:space="preserve"> </w:t>
      </w:r>
      <w:proofErr w:type="spellStart"/>
      <w:r>
        <w:rPr>
          <w:rFonts w:ascii="Arial-BoldMT" w:hAnsi="Arial-BoldMT" w:cs="Arial-BoldMT"/>
          <w:b/>
          <w:bCs/>
          <w:color w:val="000000"/>
          <w:sz w:val="18"/>
          <w:szCs w:val="18"/>
        </w:rPr>
        <w:t>Intersegmental</w:t>
      </w:r>
      <w:proofErr w:type="spellEnd"/>
      <w:r>
        <w:rPr>
          <w:rFonts w:ascii="Arial-BoldMT" w:hAnsi="Arial-BoldMT" w:cs="Arial-BoldMT"/>
          <w:b/>
          <w:bCs/>
          <w:color w:val="000000"/>
          <w:sz w:val="18"/>
          <w:szCs w:val="18"/>
        </w:rPr>
        <w:t xml:space="preserve"> General Education Transfer Curriculum (IGETC) 37</w:t>
      </w:r>
    </w:p>
    <w:p w:rsidR="00C54AF2" w:rsidRDefault="00C54AF2" w:rsidP="00C54AF2">
      <w:pPr>
        <w:autoSpaceDE w:val="0"/>
        <w:autoSpaceDN w:val="0"/>
        <w:adjustRightInd w:val="0"/>
        <w:spacing w:after="0" w:line="240" w:lineRule="auto"/>
        <w:rPr>
          <w:rFonts w:ascii="Arial-BoldMT" w:hAnsi="Arial-BoldMT" w:cs="Arial-BoldMT"/>
          <w:b/>
          <w:bCs/>
          <w:color w:val="000000"/>
          <w:sz w:val="18"/>
          <w:szCs w:val="18"/>
        </w:rPr>
      </w:pPr>
      <w:r>
        <w:rPr>
          <w:rFonts w:ascii="Arial-BoldMT" w:hAnsi="Arial-BoldMT" w:cs="Arial-BoldMT"/>
          <w:b/>
          <w:bCs/>
          <w:color w:val="000000"/>
          <w:sz w:val="18"/>
          <w:szCs w:val="18"/>
        </w:rPr>
        <w:t>CSU Transferable Elective Units: As Needed to Total 60 degree units</w:t>
      </w:r>
    </w:p>
    <w:p w:rsidR="007F4875" w:rsidRDefault="007F4875" w:rsidP="00C54AF2">
      <w:pPr>
        <w:autoSpaceDE w:val="0"/>
        <w:autoSpaceDN w:val="0"/>
        <w:adjustRightInd w:val="0"/>
        <w:spacing w:after="0" w:line="240" w:lineRule="auto"/>
        <w:rPr>
          <w:rFonts w:ascii="Arial-BoldMT" w:hAnsi="Arial-BoldMT" w:cs="Arial-BoldMT"/>
          <w:b/>
          <w:bCs/>
          <w:color w:val="000000"/>
          <w:sz w:val="18"/>
          <w:szCs w:val="18"/>
        </w:rPr>
      </w:pPr>
    </w:p>
    <w:p w:rsidR="00C54AF2" w:rsidRPr="00C54AF2" w:rsidRDefault="00C54AF2" w:rsidP="00C54AF2">
      <w:pPr>
        <w:autoSpaceDE w:val="0"/>
        <w:autoSpaceDN w:val="0"/>
        <w:adjustRightInd w:val="0"/>
        <w:spacing w:after="0" w:line="240" w:lineRule="auto"/>
        <w:rPr>
          <w:rFonts w:ascii="Arial-BoldMT" w:hAnsi="Arial-BoldMT" w:cs="Arial-BoldMT"/>
          <w:b/>
          <w:bCs/>
          <w:color w:val="000000"/>
          <w:sz w:val="24"/>
          <w:szCs w:val="24"/>
        </w:rPr>
      </w:pPr>
      <w:r w:rsidRPr="00C54AF2">
        <w:rPr>
          <w:rFonts w:ascii="Arial-BoldMT" w:hAnsi="Arial-BoldMT" w:cs="Arial-BoldMT"/>
          <w:b/>
          <w:bCs/>
          <w:color w:val="000000"/>
          <w:sz w:val="24"/>
          <w:szCs w:val="24"/>
        </w:rPr>
        <w:t>Total Number of Degree Units 60</w:t>
      </w:r>
    </w:p>
    <w:sectPr w:rsidR="00C54AF2" w:rsidRPr="00C54AF2" w:rsidSect="00843B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4AF2"/>
    <w:rsid w:val="005040DE"/>
    <w:rsid w:val="007F4875"/>
    <w:rsid w:val="00843B8A"/>
    <w:rsid w:val="00A84CAA"/>
    <w:rsid w:val="00C54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B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HNYXMCCMVK3K-1256-1</_dlc_DocId>
    <_dlc_DocIdUrl xmlns="431189f8-a51b-453f-9f0c-3a0b3b65b12f">
      <Url>http://www.sac.edu/StudentServices/Counseling/articulation/_layouts/DocIdRedir.aspx?ID=HNYXMCCMVK3K-1256-1</Url>
      <Description>HNYXMCCMVK3K-1256-1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84B5E51A35A0148AF974C0111CD234D" ma:contentTypeVersion="0" ma:contentTypeDescription="Create a new document." ma:contentTypeScope="" ma:versionID="9a664623786229967d02390b0da730f0">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BF6E5-7A54-4463-B891-DD21ED151174}"/>
</file>

<file path=customXml/itemProps2.xml><?xml version="1.0" encoding="utf-8"?>
<ds:datastoreItem xmlns:ds="http://schemas.openxmlformats.org/officeDocument/2006/customXml" ds:itemID="{D30D1B22-59A5-4DAE-AA0D-9FF211DB7FC0}"/>
</file>

<file path=customXml/itemProps3.xml><?xml version="1.0" encoding="utf-8"?>
<ds:datastoreItem xmlns:ds="http://schemas.openxmlformats.org/officeDocument/2006/customXml" ds:itemID="{BFD1FF1F-83B0-4A52-ABBD-C68006FC3062}"/>
</file>

<file path=customXml/itemProps4.xml><?xml version="1.0" encoding="utf-8"?>
<ds:datastoreItem xmlns:ds="http://schemas.openxmlformats.org/officeDocument/2006/customXml" ds:itemID="{2FF66B3C-4457-4A08-9FEE-46C4E1B88FD6}"/>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2081</Characters>
  <Application>Microsoft Office Word</Application>
  <DocSecurity>0</DocSecurity>
  <Lines>17</Lines>
  <Paragraphs>4</Paragraphs>
  <ScaleCrop>false</ScaleCrop>
  <Company>RSCCD</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 Justice A.A.-T</dc:title>
  <dc:creator>Windows User</dc:creator>
  <cp:lastModifiedBy>Windows User</cp:lastModifiedBy>
  <cp:revision>3</cp:revision>
  <dcterms:created xsi:type="dcterms:W3CDTF">2013-11-26T20:35:00Z</dcterms:created>
  <dcterms:modified xsi:type="dcterms:W3CDTF">2013-11-26T20:48:00Z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a8f5a792-afb9-4ea6-ae5a-46b58073d383</vt:lpwstr>
  </property>
  <property fmtid="{D5CDD505-2E9C-101B-9397-08002B2CF9AE}" pid="3" name="ContentTypeId">
    <vt:lpwstr>0x010100884B5E51A35A0148AF974C0111CD234D</vt:lpwstr>
  </property>
</Properties>
</file>