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9A641" w14:textId="77777777" w:rsidR="005272BD" w:rsidRPr="005272BD" w:rsidRDefault="005272BD" w:rsidP="005272BD">
      <w:pPr>
        <w:shd w:val="clear" w:color="auto" w:fill="FFFFFF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</w:rPr>
        <w:t>Student Success and Equity Committee</w:t>
      </w:r>
    </w:p>
    <w:p w14:paraId="6F7BE17B" w14:textId="77777777" w:rsidR="005272BD" w:rsidRPr="005272BD" w:rsidRDefault="005272BD" w:rsidP="005272BD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Equity has the capacity to fund $579,000.</w:t>
      </w:r>
    </w:p>
    <w:p w14:paraId="7E860BAA" w14:textId="77777777" w:rsidR="005272BD" w:rsidRPr="005272BD" w:rsidRDefault="005272BD" w:rsidP="005272BD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We have 24 New/Continuing request that total $1,117,213.54.</w:t>
      </w:r>
    </w:p>
    <w:p w14:paraId="777A6CD2" w14:textId="77777777" w:rsidR="005272BD" w:rsidRPr="005272BD" w:rsidRDefault="005272BD" w:rsidP="005272BD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We have a task force of 5 members from our Student Success and Equity Committee that are reviewing the requests.</w:t>
      </w:r>
    </w:p>
    <w:p w14:paraId="2EAD9C11" w14:textId="77777777" w:rsidR="005272BD" w:rsidRPr="005272BD" w:rsidRDefault="005272BD" w:rsidP="005272BD">
      <w:pPr>
        <w:numPr>
          <w:ilvl w:val="0"/>
          <w:numId w:val="1"/>
        </w:num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On </w:t>
      </w: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  <w:u w:val="single"/>
        </w:rPr>
        <w:t>Wednesday, 13</w:t>
      </w:r>
      <w:r w:rsidRPr="005272BD">
        <w:rPr>
          <w:rFonts w:ascii="Calibri" w:eastAsia="Times New Roman" w:hAnsi="Calibri" w:cs="Segoe UI"/>
          <w:b/>
          <w:bCs/>
          <w:color w:val="212121"/>
          <w:sz w:val="20"/>
          <w:szCs w:val="20"/>
          <w:u w:val="single"/>
          <w:vertAlign w:val="superscript"/>
        </w:rPr>
        <w:t>th</w:t>
      </w: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  <w:u w:val="single"/>
        </w:rPr>
        <w:t> the</w:t>
      </w: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 task force will be submitting any questions they have for the equity requests.  Keep a look out in case your request requires that you provide additional information.  On </w:t>
      </w: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  <w:u w:val="single"/>
        </w:rPr>
        <w:t>Wednesday, May 20</w:t>
      </w:r>
      <w:r w:rsidRPr="005272BD">
        <w:rPr>
          <w:rFonts w:ascii="Calibri" w:eastAsia="Times New Roman" w:hAnsi="Calibri" w:cs="Segoe UI"/>
          <w:b/>
          <w:bCs/>
          <w:color w:val="212121"/>
          <w:sz w:val="20"/>
          <w:szCs w:val="20"/>
          <w:u w:val="single"/>
          <w:vertAlign w:val="superscript"/>
        </w:rPr>
        <w:t>th</w:t>
      </w: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 your responses to the follow up questions will be due. </w:t>
      </w:r>
    </w:p>
    <w:p w14:paraId="554901AE" w14:textId="77777777" w:rsidR="005272BD" w:rsidRPr="005272BD" w:rsidRDefault="005272BD" w:rsidP="005272BD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Our last spring semester meeting for Student Success and Equity Committee is this Thursday</w:t>
      </w:r>
    </w:p>
    <w:p w14:paraId="6CD25151" w14:textId="77777777" w:rsidR="005272BD" w:rsidRPr="005272BD" w:rsidRDefault="005272BD" w:rsidP="005272BD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Time: May 14, 2020 03:00 PM Pacific Time (US and Canada)</w:t>
      </w:r>
    </w:p>
    <w:p w14:paraId="5B8679D9" w14:textId="77777777" w:rsidR="005272BD" w:rsidRPr="005272BD" w:rsidRDefault="005272BD" w:rsidP="005272BD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Join from PC, Mac, Linux, iOS or Android: </w:t>
      </w:r>
      <w:hyperlink r:id="rId5" w:tgtFrame="_blank" w:history="1">
        <w:r w:rsidRPr="005272BD">
          <w:rPr>
            <w:rFonts w:ascii="Calibri" w:eastAsia="Times New Roman" w:hAnsi="Calibri" w:cs="Segoe UI"/>
            <w:color w:val="0000FF"/>
            <w:sz w:val="22"/>
            <w:szCs w:val="22"/>
            <w:u w:val="single"/>
          </w:rPr>
          <w:t>https://cccconfer.zoom.us/j/97958907852?pwd=a1IvM3VDVUp5TGFjOWxlQ240VkdpUT09</w:t>
        </w:r>
      </w:hyperlink>
    </w:p>
    <w:p w14:paraId="50FD698D" w14:textId="77777777" w:rsidR="005272BD" w:rsidRPr="005272BD" w:rsidRDefault="005272BD" w:rsidP="005272BD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    </w:t>
      </w: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  <w:shd w:val="clear" w:color="auto" w:fill="FFFF00"/>
        </w:rPr>
        <w:t>Password: 598956</w:t>
      </w:r>
    </w:p>
    <w:p w14:paraId="24C71965" w14:textId="77777777" w:rsidR="005272BD" w:rsidRPr="005272BD" w:rsidRDefault="005272BD" w:rsidP="005272BD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Join us for Coffee with Colleagues</w:t>
      </w:r>
    </w:p>
    <w:p w14:paraId="05260300" w14:textId="77777777" w:rsidR="005272BD" w:rsidRPr="005272BD" w:rsidRDefault="005272BD" w:rsidP="005272BD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Our last two meetings are </w:t>
      </w: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  <w:u w:val="single"/>
        </w:rPr>
        <w:t>Friday, May 15</w:t>
      </w:r>
      <w:r w:rsidRPr="005272BD">
        <w:rPr>
          <w:rFonts w:ascii="Calibri" w:eastAsia="Times New Roman" w:hAnsi="Calibri" w:cs="Segoe UI"/>
          <w:b/>
          <w:bCs/>
          <w:color w:val="212121"/>
          <w:sz w:val="20"/>
          <w:szCs w:val="20"/>
          <w:u w:val="single"/>
          <w:vertAlign w:val="superscript"/>
        </w:rPr>
        <w:t>th</w:t>
      </w: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  <w:u w:val="single"/>
        </w:rPr>
        <w:t> and May 29</w:t>
      </w:r>
      <w:r w:rsidRPr="005272BD">
        <w:rPr>
          <w:rFonts w:ascii="Calibri" w:eastAsia="Times New Roman" w:hAnsi="Calibri" w:cs="Segoe UI"/>
          <w:b/>
          <w:bCs/>
          <w:color w:val="212121"/>
          <w:sz w:val="20"/>
          <w:szCs w:val="20"/>
          <w:u w:val="single"/>
          <w:vertAlign w:val="superscript"/>
        </w:rPr>
        <w:t>th</w:t>
      </w:r>
      <w:r w:rsidRPr="005272BD">
        <w:rPr>
          <w:rFonts w:ascii="Calibri" w:eastAsia="Times New Roman" w:hAnsi="Calibri" w:cs="Segoe UI"/>
          <w:b/>
          <w:bCs/>
          <w:color w:val="212121"/>
          <w:sz w:val="22"/>
          <w:szCs w:val="22"/>
          <w:u w:val="single"/>
        </w:rPr>
        <w:t>, at 10am</w:t>
      </w: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.</w:t>
      </w:r>
    </w:p>
    <w:p w14:paraId="1E4DB92B" w14:textId="77777777" w:rsidR="005272BD" w:rsidRPr="005272BD" w:rsidRDefault="005272BD" w:rsidP="005272BD">
      <w:pPr>
        <w:numPr>
          <w:ilvl w:val="1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 xml:space="preserve">Zoom link is available in the following </w:t>
      </w:r>
      <w:proofErr w:type="spellStart"/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Wakelet</w:t>
      </w:r>
      <w:proofErr w:type="spellEnd"/>
      <w:r w:rsidRPr="005272BD">
        <w:rPr>
          <w:rFonts w:ascii="Calibri" w:eastAsia="Times New Roman" w:hAnsi="Calibri" w:cs="Segoe UI"/>
          <w:color w:val="212121"/>
          <w:sz w:val="22"/>
          <w:szCs w:val="22"/>
        </w:rPr>
        <w:t xml:space="preserve"> link </w:t>
      </w:r>
      <w:hyperlink r:id="rId6" w:tgtFrame="_blank" w:history="1">
        <w:r w:rsidRPr="005272BD">
          <w:rPr>
            <w:rFonts w:ascii="Calibri" w:eastAsia="Times New Roman" w:hAnsi="Calibri" w:cs="Segoe UI"/>
            <w:color w:val="0000FF"/>
            <w:sz w:val="22"/>
            <w:szCs w:val="22"/>
            <w:u w:val="single"/>
          </w:rPr>
          <w:t>https://wke.lt/w/s/9my1lV</w:t>
        </w:r>
      </w:hyperlink>
    </w:p>
    <w:p w14:paraId="26C579DE" w14:textId="77777777" w:rsidR="005272BD" w:rsidRPr="005272BD" w:rsidRDefault="005272BD" w:rsidP="005272BD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Segoe UI"/>
          <w:color w:val="212121"/>
          <w:sz w:val="22"/>
          <w:szCs w:val="22"/>
        </w:rPr>
      </w:pPr>
      <w:r w:rsidRPr="005272BD">
        <w:rPr>
          <w:rFonts w:ascii="Calibri" w:eastAsia="Times New Roman" w:hAnsi="Calibri" w:cs="Segoe UI"/>
          <w:color w:val="212121"/>
          <w:sz w:val="22"/>
          <w:szCs w:val="22"/>
        </w:rPr>
        <w:t>A Collection of Equity Webinars, Presentations, and Ongoing Zoom Sessions</w:t>
      </w:r>
    </w:p>
    <w:p w14:paraId="00E10BED" w14:textId="77777777" w:rsidR="005272BD" w:rsidRPr="005272BD" w:rsidRDefault="005272BD" w:rsidP="005272BD">
      <w:pPr>
        <w:numPr>
          <w:ilvl w:val="1"/>
          <w:numId w:val="1"/>
        </w:numPr>
        <w:shd w:val="clear" w:color="auto" w:fill="FFFFFF"/>
        <w:spacing w:after="160"/>
        <w:rPr>
          <w:rFonts w:ascii="Calibri" w:eastAsia="Times New Roman" w:hAnsi="Calibri" w:cs="Segoe UI"/>
          <w:color w:val="212121"/>
          <w:sz w:val="22"/>
          <w:szCs w:val="22"/>
        </w:rPr>
      </w:pPr>
      <w:hyperlink r:id="rId7" w:tgtFrame="_blank" w:history="1">
        <w:r w:rsidRPr="005272BD">
          <w:rPr>
            <w:rFonts w:ascii="Calibri" w:eastAsia="Times New Roman" w:hAnsi="Calibri" w:cs="Segoe UI"/>
            <w:color w:val="0000FF"/>
            <w:sz w:val="22"/>
            <w:szCs w:val="22"/>
            <w:u w:val="single"/>
          </w:rPr>
          <w:t>https://wke.lt/w/s/6aRWx_</w:t>
        </w:r>
      </w:hyperlink>
    </w:p>
    <w:p w14:paraId="09BBC084" w14:textId="77777777" w:rsidR="000C51CD" w:rsidRDefault="005272BD">
      <w:bookmarkStart w:id="0" w:name="_GoBack"/>
      <w:bookmarkEnd w:id="0"/>
    </w:p>
    <w:sectPr w:rsidR="000C51CD" w:rsidSect="00C87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A0348"/>
    <w:multiLevelType w:val="multilevel"/>
    <w:tmpl w:val="36C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BD"/>
    <w:rsid w:val="005272BD"/>
    <w:rsid w:val="00B65287"/>
    <w:rsid w:val="00C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8CED"/>
  <w15:chartTrackingRefBased/>
  <w15:docId w15:val="{C34F3B62-9049-284D-8D8D-F080A339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7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ke.lt/w/s/6aRWx_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ke.lt/w/s/9my1lV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cccconfer.zoom.us/j/97958907852?pwd=a1IvM3VDVUp5TGFjOWxlQ240VkdpUT09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HNYXMCCMVK3K-743504103-143</_dlc_DocId>
    <_dlc_DocIdUrl xmlns="431189f8-a51b-453f-9f0c-3a0b3b65b12f">
      <Url>https://www.sac.edu/President/AcademicSenate/_layouts/15/DocIdRedir.aspx?ID=HNYXMCCMVK3K-743504103-143</Url>
      <Description>HNYXMCCMVK3K-743504103-143</Description>
    </_dlc_DocIdUrl>
  </documentManagement>
</p:properties>
</file>

<file path=customXml/itemProps1.xml><?xml version="1.0" encoding="utf-8"?>
<ds:datastoreItem xmlns:ds="http://schemas.openxmlformats.org/officeDocument/2006/customXml" ds:itemID="{9051611D-A080-4530-9BD3-A96B53DF8A3E}"/>
</file>

<file path=customXml/itemProps2.xml><?xml version="1.0" encoding="utf-8"?>
<ds:datastoreItem xmlns:ds="http://schemas.openxmlformats.org/officeDocument/2006/customXml" ds:itemID="{288D873B-9F86-4EE3-9B32-CC90EB8BF4EE}"/>
</file>

<file path=customXml/itemProps3.xml><?xml version="1.0" encoding="utf-8"?>
<ds:datastoreItem xmlns:ds="http://schemas.openxmlformats.org/officeDocument/2006/customXml" ds:itemID="{1E273FD5-3E67-4D2A-83F4-039C148115D7}"/>
</file>

<file path=customXml/itemProps4.xml><?xml version="1.0" encoding="utf-8"?>
<ds:datastoreItem xmlns:ds="http://schemas.openxmlformats.org/officeDocument/2006/customXml" ds:itemID="{297B2694-EFF6-4697-AA23-D781289B26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Stephanie</dc:creator>
  <cp:keywords/>
  <dc:description/>
  <cp:lastModifiedBy>Clark, Stephanie</cp:lastModifiedBy>
  <cp:revision>1</cp:revision>
  <dcterms:created xsi:type="dcterms:W3CDTF">2020-05-12T15:14:00Z</dcterms:created>
  <dcterms:modified xsi:type="dcterms:W3CDTF">2020-05-12T15:14:00Z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ee570d5a-459e-41ba-8746-7b444f638938</vt:lpwstr>
  </property>
</Properties>
</file>