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11759" w14:textId="338BAEC2" w:rsidR="00823C83" w:rsidRDefault="00B005EE" w:rsidP="00037E25">
      <w:pPr>
        <w:spacing w:after="240"/>
        <w:rPr>
          <w:rFonts w:ascii="Arial" w:eastAsia="Times New Roman" w:hAnsi="Arial" w:cs="Arial"/>
          <w:b/>
          <w:sz w:val="32"/>
          <w:szCs w:val="32"/>
        </w:rPr>
      </w:pPr>
      <w:r w:rsidRPr="00B005EE">
        <w:rPr>
          <w:rFonts w:ascii="Arial" w:eastAsia="Times New Roman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5DC69F" wp14:editId="19997A43">
                <wp:simplePos x="0" y="0"/>
                <wp:positionH relativeFrom="column">
                  <wp:posOffset>1638300</wp:posOffset>
                </wp:positionH>
                <wp:positionV relativeFrom="paragraph">
                  <wp:posOffset>358140</wp:posOffset>
                </wp:positionV>
                <wp:extent cx="4442460" cy="1404620"/>
                <wp:effectExtent l="0" t="0" r="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200D4" w14:textId="546E867B" w:rsidR="00E00233" w:rsidRDefault="00216A74" w:rsidP="00E0023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  <w:t>Presidential</w:t>
                            </w:r>
                            <w:r w:rsidR="00B005EE" w:rsidRPr="00325A0A"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  <w:t xml:space="preserve"> Search </w:t>
                            </w:r>
                            <w:r w:rsidR="00E00233" w:rsidRPr="00325A0A"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  <w:t>Timeline</w:t>
                            </w:r>
                          </w:p>
                          <w:p w14:paraId="5D8F1084" w14:textId="77777777" w:rsidR="00D43C15" w:rsidRDefault="00E00233" w:rsidP="006863F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  <w:t>One-year Start Option</w:t>
                            </w:r>
                            <w:r w:rsidR="006863F1"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AA31EC"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D37630E" w14:textId="2081B949" w:rsidR="006863F1" w:rsidRDefault="00D43C15" w:rsidP="006863F1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  <w:t>(Chancellor</w:t>
                            </w:r>
                            <w:r w:rsidR="007E7372"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  <w:t>s Recommendation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6E963245" w14:textId="4007DFF9" w:rsidR="00E00233" w:rsidRPr="00E00233" w:rsidRDefault="00E00233" w:rsidP="00E00233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Times New Roman" w:cs="Arial"/>
                                <w:b/>
                                <w:sz w:val="32"/>
                                <w:szCs w:val="32"/>
                              </w:rPr>
                              <w:t xml:space="preserve"> 2021/2022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5DC6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pt;margin-top:28.2pt;width:349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" stroked="f">
                <v:textbox style="mso-fit-shape-to-text:t">
                  <w:txbxContent>
                    <w:p w14:paraId="6DA200D4" w14:textId="546E867B" w:rsidR="00E00233" w:rsidRDefault="00216A74" w:rsidP="00E00233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  <w:t>Presidential</w:t>
                      </w:r>
                      <w:r w:rsidR="00B005EE" w:rsidRPr="00325A0A"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  <w:t xml:space="preserve"> Search </w:t>
                      </w:r>
                      <w:r w:rsidR="00E00233" w:rsidRPr="00325A0A"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  <w:t>Timeline</w:t>
                      </w:r>
                    </w:p>
                    <w:p w14:paraId="5D8F1084" w14:textId="77777777" w:rsidR="00D43C15" w:rsidRDefault="00E00233" w:rsidP="006863F1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  <w:t>One-year Start Option</w:t>
                      </w:r>
                      <w:r w:rsidR="006863F1"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  <w:t xml:space="preserve"> 1</w:t>
                      </w:r>
                      <w:r w:rsidR="00AA31EC"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0D37630E" w14:textId="2081B949" w:rsidR="006863F1" w:rsidRDefault="00D43C15" w:rsidP="006863F1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  <w:t>(Chancellor</w:t>
                      </w:r>
                      <w:r w:rsidR="007E7372"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  <w:t>s Recommendation</w:t>
                      </w:r>
                      <w:bookmarkStart w:id="1" w:name="_GoBack"/>
                      <w:bookmarkEnd w:id="1"/>
                      <w:r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  <w:t>)</w:t>
                      </w:r>
                    </w:p>
                    <w:p w14:paraId="6E963245" w14:textId="4007DFF9" w:rsidR="00E00233" w:rsidRPr="00E00233" w:rsidRDefault="00E00233" w:rsidP="00E00233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Times New Roman" w:cs="Arial"/>
                          <w:b/>
                          <w:sz w:val="32"/>
                          <w:szCs w:val="32"/>
                        </w:rPr>
                        <w:t xml:space="preserve"> 2021/2022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05EE">
        <w:rPr>
          <w:rFonts w:ascii="Arial" w:eastAsia="Times New Roman" w:hAnsi="Arial" w:cs="Arial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F40E2B" wp14:editId="40D05971">
                <wp:simplePos x="0" y="0"/>
                <wp:positionH relativeFrom="column">
                  <wp:posOffset>-335280</wp:posOffset>
                </wp:positionH>
                <wp:positionV relativeFrom="paragraph">
                  <wp:posOffset>0</wp:posOffset>
                </wp:positionV>
                <wp:extent cx="183642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ADC6E" w14:textId="18CE5892" w:rsidR="00B005EE" w:rsidRDefault="000A2F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2F5A44" wp14:editId="664B7E64">
                                  <wp:extent cx="1644650" cy="928370"/>
                                  <wp:effectExtent l="0" t="0" r="0" b="508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4650" cy="928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40E2B" id="_x0000_s1027" type="#_x0000_t202" style="position:absolute;left:0;text-align:left;margin-left:-26.4pt;margin-top:0;width:144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" stroked="f">
                <v:textbox style="mso-fit-shape-to-text:t">
                  <w:txbxContent>
                    <w:p w14:paraId="286ADC6E" w14:textId="18CE5892" w:rsidR="00B005EE" w:rsidRDefault="000A2FCC">
                      <w:r>
                        <w:rPr>
                          <w:noProof/>
                        </w:rPr>
                        <w:drawing>
                          <wp:inline distT="0" distB="0" distL="0" distR="0" wp14:anchorId="0E2F5A44" wp14:editId="664B7E64">
                            <wp:extent cx="1644650" cy="928370"/>
                            <wp:effectExtent l="0" t="0" r="0" b="508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4650" cy="928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BC0E76" w14:textId="77777777" w:rsidR="00037E25" w:rsidRPr="00037E25" w:rsidRDefault="00037E25" w:rsidP="00C7670F">
      <w:pPr>
        <w:spacing w:after="240"/>
        <w:jc w:val="left"/>
        <w:rPr>
          <w:rFonts w:ascii="Arial" w:eastAsia="Times New Roman" w:hAnsi="Arial" w:cs="Arial"/>
          <w:b/>
          <w:sz w:val="32"/>
          <w:szCs w:val="32"/>
        </w:rPr>
      </w:pPr>
    </w:p>
    <w:p w14:paraId="23625292" w14:textId="7DE2EEF7" w:rsidR="00457E62" w:rsidRPr="004E5C9D" w:rsidRDefault="00216A74" w:rsidP="00C7670F">
      <w:pPr>
        <w:tabs>
          <w:tab w:val="left" w:pos="3600"/>
        </w:tabs>
        <w:spacing w:line="240" w:lineRule="auto"/>
        <w:ind w:left="2880" w:hanging="2880"/>
        <w:jc w:val="left"/>
        <w:rPr>
          <w:sz w:val="24"/>
          <w:szCs w:val="24"/>
        </w:rPr>
      </w:pPr>
      <w:r w:rsidRPr="004E5C9D">
        <w:rPr>
          <w:sz w:val="24"/>
          <w:szCs w:val="24"/>
        </w:rPr>
        <w:t>RFP Schedule</w:t>
      </w:r>
      <w:r w:rsidR="00C7670F">
        <w:rPr>
          <w:sz w:val="24"/>
          <w:szCs w:val="24"/>
        </w:rPr>
        <w:tab/>
      </w:r>
      <w:r w:rsidR="00C0157D" w:rsidRPr="004E5C9D">
        <w:rPr>
          <w:sz w:val="24"/>
          <w:szCs w:val="24"/>
        </w:rPr>
        <w:t>RFP will be issued in</w:t>
      </w:r>
      <w:r w:rsidR="00F04C60" w:rsidRPr="004E5C9D">
        <w:rPr>
          <w:sz w:val="24"/>
          <w:szCs w:val="24"/>
        </w:rPr>
        <w:t xml:space="preserve"> July</w:t>
      </w:r>
      <w:r w:rsidR="00C0157D" w:rsidRPr="004E5C9D">
        <w:rPr>
          <w:sz w:val="24"/>
          <w:szCs w:val="24"/>
        </w:rPr>
        <w:t xml:space="preserve"> 2020. Responses will be due in </w:t>
      </w:r>
      <w:r w:rsidR="00F04C60" w:rsidRPr="004E5C9D">
        <w:rPr>
          <w:sz w:val="24"/>
          <w:szCs w:val="24"/>
        </w:rPr>
        <w:t xml:space="preserve">August </w:t>
      </w:r>
      <w:r w:rsidR="00C0157D" w:rsidRPr="004E5C9D">
        <w:rPr>
          <w:sz w:val="24"/>
          <w:szCs w:val="24"/>
        </w:rPr>
        <w:t xml:space="preserve">2020. </w:t>
      </w:r>
      <w:r w:rsidRPr="004E5C9D">
        <w:rPr>
          <w:sz w:val="24"/>
          <w:szCs w:val="24"/>
        </w:rPr>
        <w:t xml:space="preserve">It is estimated that the contract for services will begin the month of </w:t>
      </w:r>
      <w:r w:rsidR="00F04C60" w:rsidRPr="004E5C9D">
        <w:rPr>
          <w:sz w:val="24"/>
          <w:szCs w:val="24"/>
        </w:rPr>
        <w:t>September</w:t>
      </w:r>
      <w:r w:rsidRPr="004E5C9D">
        <w:rPr>
          <w:sz w:val="24"/>
          <w:szCs w:val="24"/>
        </w:rPr>
        <w:t>,</w:t>
      </w:r>
      <w:r w:rsidR="00C0157D" w:rsidRPr="004E5C9D">
        <w:rPr>
          <w:sz w:val="24"/>
          <w:szCs w:val="24"/>
        </w:rPr>
        <w:t xml:space="preserve"> </w:t>
      </w:r>
      <w:r w:rsidRPr="004E5C9D">
        <w:rPr>
          <w:sz w:val="24"/>
          <w:szCs w:val="24"/>
        </w:rPr>
        <w:t xml:space="preserve">2020 or thereabouts and will terminate no later than June 1, 2021. </w:t>
      </w:r>
    </w:p>
    <w:p w14:paraId="3B6427A2" w14:textId="5D853AB6" w:rsidR="00FD32D9" w:rsidRPr="004E5C9D" w:rsidRDefault="00F04C60" w:rsidP="00C7670F">
      <w:pPr>
        <w:tabs>
          <w:tab w:val="left" w:pos="3600"/>
        </w:tabs>
        <w:ind w:left="2880" w:hanging="2880"/>
        <w:jc w:val="left"/>
        <w:rPr>
          <w:sz w:val="24"/>
          <w:szCs w:val="24"/>
        </w:rPr>
      </w:pPr>
      <w:r w:rsidRPr="004E5C9D">
        <w:rPr>
          <w:sz w:val="24"/>
          <w:szCs w:val="24"/>
        </w:rPr>
        <w:t>August</w:t>
      </w:r>
      <w:r w:rsidR="00C0157D" w:rsidRPr="004E5C9D">
        <w:rPr>
          <w:sz w:val="24"/>
          <w:szCs w:val="24"/>
        </w:rPr>
        <w:t xml:space="preserve"> 2020</w:t>
      </w:r>
      <w:r w:rsidR="00C0157D" w:rsidRPr="004E5C9D">
        <w:rPr>
          <w:sz w:val="24"/>
          <w:szCs w:val="24"/>
        </w:rPr>
        <w:tab/>
        <w:t>Chancellor’s Cabinet create first draft of position description for Presidential position, including min/desirable quals, and ideal characteristics; draft institutional strengths and challenges are identified; work is begun on President search website</w:t>
      </w:r>
    </w:p>
    <w:p w14:paraId="0E066E7A" w14:textId="4DF8D384" w:rsidR="00457E62" w:rsidRPr="004E5C9D" w:rsidRDefault="00F04C60" w:rsidP="00C7670F">
      <w:pPr>
        <w:tabs>
          <w:tab w:val="left" w:pos="3600"/>
        </w:tabs>
        <w:ind w:left="2880" w:hanging="2880"/>
        <w:jc w:val="left"/>
        <w:rPr>
          <w:sz w:val="24"/>
          <w:szCs w:val="24"/>
        </w:rPr>
      </w:pPr>
      <w:r w:rsidRPr="004E5C9D">
        <w:rPr>
          <w:sz w:val="24"/>
          <w:szCs w:val="24"/>
        </w:rPr>
        <w:t>September</w:t>
      </w:r>
      <w:r w:rsidR="00FD32D9" w:rsidRPr="004E5C9D">
        <w:rPr>
          <w:sz w:val="24"/>
          <w:szCs w:val="24"/>
        </w:rPr>
        <w:t>2020</w:t>
      </w:r>
      <w:r w:rsidR="00FD32D9" w:rsidRPr="004E5C9D">
        <w:rPr>
          <w:sz w:val="24"/>
          <w:szCs w:val="24"/>
        </w:rPr>
        <w:tab/>
      </w:r>
      <w:r w:rsidR="00511DC4" w:rsidRPr="004E5C9D">
        <w:rPr>
          <w:sz w:val="24"/>
          <w:szCs w:val="24"/>
        </w:rPr>
        <w:t xml:space="preserve">Regular </w:t>
      </w:r>
      <w:r w:rsidR="00457E62" w:rsidRPr="004E5C9D">
        <w:rPr>
          <w:sz w:val="24"/>
          <w:szCs w:val="24"/>
        </w:rPr>
        <w:t xml:space="preserve">Meeting of the Board of Trustees; Presentation </w:t>
      </w:r>
      <w:r w:rsidR="00FD32D9" w:rsidRPr="004E5C9D">
        <w:rPr>
          <w:sz w:val="24"/>
          <w:szCs w:val="24"/>
        </w:rPr>
        <w:t>for approval</w:t>
      </w:r>
      <w:r w:rsidR="00C44266" w:rsidRPr="004E5C9D">
        <w:rPr>
          <w:sz w:val="24"/>
          <w:szCs w:val="24"/>
        </w:rPr>
        <w:t xml:space="preserve"> of </w:t>
      </w:r>
      <w:r w:rsidR="00FD32D9" w:rsidRPr="004E5C9D">
        <w:rPr>
          <w:sz w:val="24"/>
          <w:szCs w:val="24"/>
        </w:rPr>
        <w:t xml:space="preserve">position description for Presidential position, including min/desirable quals, and ideal characteristics; institutional strengths and challenges </w:t>
      </w:r>
    </w:p>
    <w:p w14:paraId="1C503B9E" w14:textId="77777777" w:rsidR="00E00233" w:rsidRPr="004E5C9D" w:rsidRDefault="00F04C60" w:rsidP="00790EB4">
      <w:pPr>
        <w:spacing w:after="0" w:line="240" w:lineRule="auto"/>
        <w:ind w:left="2880" w:hanging="2880"/>
        <w:jc w:val="left"/>
        <w:rPr>
          <w:sz w:val="24"/>
          <w:szCs w:val="24"/>
        </w:rPr>
      </w:pPr>
      <w:r w:rsidRPr="004E5C9D">
        <w:rPr>
          <w:sz w:val="24"/>
          <w:szCs w:val="24"/>
        </w:rPr>
        <w:t xml:space="preserve">October </w:t>
      </w:r>
      <w:r w:rsidR="00511DC4" w:rsidRPr="004E5C9D">
        <w:rPr>
          <w:sz w:val="24"/>
          <w:szCs w:val="24"/>
        </w:rPr>
        <w:t>2018</w:t>
      </w:r>
      <w:r w:rsidR="00511DC4" w:rsidRPr="004E5C9D">
        <w:rPr>
          <w:sz w:val="24"/>
          <w:szCs w:val="24"/>
        </w:rPr>
        <w:tab/>
      </w:r>
      <w:r w:rsidR="00395FD4" w:rsidRPr="004E5C9D">
        <w:rPr>
          <w:rFonts w:cs="Arial"/>
          <w:sz w:val="24"/>
          <w:szCs w:val="24"/>
        </w:rPr>
        <w:t>Committee Selection (AR 7120.3) conduct initial meeting &amp; EEO training</w:t>
      </w:r>
      <w:r w:rsidR="00395FD4" w:rsidRPr="004E5C9D">
        <w:rPr>
          <w:sz w:val="24"/>
          <w:szCs w:val="24"/>
        </w:rPr>
        <w:t>; review—position description for President position, including min/desirable quals and ideal characteristics; President search timeline; institutional strengths and challenges; search and selection process</w:t>
      </w:r>
    </w:p>
    <w:p w14:paraId="3CFAC861" w14:textId="3CC2E822" w:rsidR="00457E62" w:rsidRPr="004E5C9D" w:rsidRDefault="00FC46E4" w:rsidP="00C7670F">
      <w:pPr>
        <w:spacing w:after="0" w:line="240" w:lineRule="auto"/>
        <w:ind w:left="3600" w:hanging="2880"/>
        <w:jc w:val="left"/>
        <w:rPr>
          <w:sz w:val="24"/>
          <w:szCs w:val="24"/>
        </w:rPr>
      </w:pPr>
      <w:r w:rsidRPr="004E5C9D">
        <w:rPr>
          <w:sz w:val="24"/>
          <w:szCs w:val="24"/>
        </w:rPr>
        <w:t xml:space="preserve"> </w:t>
      </w:r>
    </w:p>
    <w:p w14:paraId="01C4D0B4" w14:textId="0B785DD3" w:rsidR="0036236D" w:rsidRPr="00321093" w:rsidRDefault="00F04C60" w:rsidP="00790EB4">
      <w:pPr>
        <w:tabs>
          <w:tab w:val="left" w:pos="3600"/>
        </w:tabs>
        <w:ind w:left="2880" w:hanging="2880"/>
        <w:jc w:val="left"/>
        <w:rPr>
          <w:b/>
          <w:sz w:val="24"/>
          <w:szCs w:val="24"/>
        </w:rPr>
      </w:pPr>
      <w:r w:rsidRPr="00321093">
        <w:rPr>
          <w:b/>
          <w:sz w:val="24"/>
          <w:szCs w:val="24"/>
        </w:rPr>
        <w:t xml:space="preserve">November </w:t>
      </w:r>
      <w:r w:rsidR="00395FD4" w:rsidRPr="00321093">
        <w:rPr>
          <w:b/>
          <w:sz w:val="24"/>
          <w:szCs w:val="24"/>
        </w:rPr>
        <w:t>2020</w:t>
      </w:r>
      <w:r w:rsidR="0036236D" w:rsidRPr="00321093">
        <w:rPr>
          <w:b/>
          <w:sz w:val="24"/>
          <w:szCs w:val="24"/>
        </w:rPr>
        <w:tab/>
      </w:r>
      <w:r w:rsidR="00D55121" w:rsidRPr="00321093">
        <w:rPr>
          <w:b/>
          <w:sz w:val="24"/>
          <w:szCs w:val="24"/>
        </w:rPr>
        <w:t xml:space="preserve">Recruitment open; </w:t>
      </w:r>
      <w:r w:rsidR="0036236D" w:rsidRPr="00321093">
        <w:rPr>
          <w:b/>
          <w:sz w:val="24"/>
          <w:szCs w:val="24"/>
        </w:rPr>
        <w:t xml:space="preserve">Position </w:t>
      </w:r>
      <w:r w:rsidR="00D55121" w:rsidRPr="00321093">
        <w:rPr>
          <w:b/>
          <w:sz w:val="24"/>
          <w:szCs w:val="24"/>
        </w:rPr>
        <w:t>Advertised</w:t>
      </w:r>
    </w:p>
    <w:p w14:paraId="7BE5FC63" w14:textId="4B6505BD" w:rsidR="00457E62" w:rsidRPr="004E5C9D" w:rsidRDefault="00F04C60" w:rsidP="00790EB4">
      <w:pPr>
        <w:pStyle w:val="NoSpacing"/>
        <w:ind w:left="2880" w:hanging="2880"/>
        <w:jc w:val="left"/>
        <w:rPr>
          <w:sz w:val="24"/>
          <w:szCs w:val="24"/>
        </w:rPr>
      </w:pPr>
      <w:r w:rsidRPr="004E5C9D">
        <w:rPr>
          <w:sz w:val="24"/>
          <w:szCs w:val="24"/>
        </w:rPr>
        <w:t xml:space="preserve">December </w:t>
      </w:r>
      <w:r w:rsidR="00395FD4" w:rsidRPr="004E5C9D">
        <w:rPr>
          <w:sz w:val="24"/>
          <w:szCs w:val="24"/>
        </w:rPr>
        <w:t>202</w:t>
      </w:r>
      <w:r w:rsidRPr="004E5C9D">
        <w:rPr>
          <w:sz w:val="24"/>
          <w:szCs w:val="24"/>
        </w:rPr>
        <w:t>0</w:t>
      </w:r>
      <w:r w:rsidR="0036236D" w:rsidRPr="004E5C9D">
        <w:rPr>
          <w:sz w:val="24"/>
          <w:szCs w:val="24"/>
        </w:rPr>
        <w:tab/>
      </w:r>
      <w:r w:rsidR="00395FD4" w:rsidRPr="004E5C9D">
        <w:rPr>
          <w:sz w:val="24"/>
          <w:szCs w:val="24"/>
        </w:rPr>
        <w:t>First</w:t>
      </w:r>
      <w:r w:rsidR="0036236D" w:rsidRPr="004E5C9D">
        <w:rPr>
          <w:sz w:val="24"/>
          <w:szCs w:val="24"/>
        </w:rPr>
        <w:t xml:space="preserve"> committee meeting held; </w:t>
      </w:r>
      <w:r w:rsidR="00F9340D" w:rsidRPr="004E5C9D">
        <w:rPr>
          <w:sz w:val="24"/>
          <w:szCs w:val="24"/>
        </w:rPr>
        <w:t xml:space="preserve">paper screen </w:t>
      </w:r>
      <w:r w:rsidR="00CC6997" w:rsidRPr="004E5C9D">
        <w:rPr>
          <w:sz w:val="24"/>
          <w:szCs w:val="24"/>
        </w:rPr>
        <w:t xml:space="preserve">criteria and </w:t>
      </w:r>
      <w:r w:rsidR="00F9340D" w:rsidRPr="004E5C9D">
        <w:rPr>
          <w:sz w:val="24"/>
          <w:szCs w:val="24"/>
        </w:rPr>
        <w:t>rating</w:t>
      </w:r>
      <w:r w:rsidR="00CC6997" w:rsidRPr="004E5C9D">
        <w:rPr>
          <w:sz w:val="24"/>
          <w:szCs w:val="24"/>
        </w:rPr>
        <w:t xml:space="preserve"> form are adopted; first level interview criteria</w:t>
      </w:r>
      <w:r w:rsidR="00BA4EBD" w:rsidRPr="004E5C9D">
        <w:rPr>
          <w:sz w:val="24"/>
          <w:szCs w:val="24"/>
        </w:rPr>
        <w:t>, questions</w:t>
      </w:r>
      <w:r w:rsidR="00CC6997" w:rsidRPr="004E5C9D">
        <w:rPr>
          <w:sz w:val="24"/>
          <w:szCs w:val="24"/>
        </w:rPr>
        <w:t xml:space="preserve"> and rating form</w:t>
      </w:r>
      <w:r w:rsidR="00F9340D" w:rsidRPr="004E5C9D">
        <w:rPr>
          <w:sz w:val="24"/>
          <w:szCs w:val="24"/>
        </w:rPr>
        <w:t xml:space="preserve"> are </w:t>
      </w:r>
      <w:r w:rsidR="00CC6997" w:rsidRPr="004E5C9D">
        <w:rPr>
          <w:sz w:val="24"/>
          <w:szCs w:val="24"/>
        </w:rPr>
        <w:t>adopted</w:t>
      </w:r>
    </w:p>
    <w:p w14:paraId="0F30CC3A" w14:textId="77777777" w:rsidR="00CC6997" w:rsidRPr="004E5C9D" w:rsidRDefault="00CC6997" w:rsidP="00C7670F">
      <w:pPr>
        <w:pStyle w:val="NoSpacing"/>
        <w:ind w:left="3600" w:hanging="2880"/>
        <w:jc w:val="left"/>
        <w:rPr>
          <w:sz w:val="24"/>
          <w:szCs w:val="24"/>
        </w:rPr>
      </w:pPr>
    </w:p>
    <w:p w14:paraId="1BF5E134" w14:textId="142BD100" w:rsidR="00BA4EBD" w:rsidRPr="004E5C9D" w:rsidRDefault="00F04C60" w:rsidP="00790EB4">
      <w:pPr>
        <w:tabs>
          <w:tab w:val="left" w:pos="3600"/>
        </w:tabs>
        <w:jc w:val="left"/>
        <w:rPr>
          <w:sz w:val="24"/>
          <w:szCs w:val="24"/>
        </w:rPr>
      </w:pPr>
      <w:r w:rsidRPr="004E5C9D">
        <w:rPr>
          <w:sz w:val="24"/>
          <w:szCs w:val="24"/>
        </w:rPr>
        <w:t>December</w:t>
      </w:r>
      <w:r w:rsidR="00395FD4" w:rsidRPr="004E5C9D">
        <w:rPr>
          <w:sz w:val="24"/>
          <w:szCs w:val="24"/>
        </w:rPr>
        <w:t xml:space="preserve"> 202</w:t>
      </w:r>
      <w:r w:rsidRPr="004E5C9D">
        <w:rPr>
          <w:sz w:val="24"/>
          <w:szCs w:val="24"/>
        </w:rPr>
        <w:t>0</w:t>
      </w:r>
      <w:bookmarkStart w:id="2" w:name="_Hlk38733549"/>
      <w:r w:rsidR="00790EB4">
        <w:rPr>
          <w:sz w:val="24"/>
          <w:szCs w:val="24"/>
        </w:rPr>
        <w:t xml:space="preserve">                        </w:t>
      </w:r>
      <w:r w:rsidR="00CC6997" w:rsidRPr="004E5C9D">
        <w:rPr>
          <w:sz w:val="24"/>
          <w:szCs w:val="24"/>
        </w:rPr>
        <w:t>Deadline for application materials for first review</w:t>
      </w:r>
      <w:bookmarkEnd w:id="2"/>
    </w:p>
    <w:p w14:paraId="55B0544B" w14:textId="77777777" w:rsidR="00790EB4" w:rsidRDefault="00F04C60" w:rsidP="00790EB4">
      <w:pPr>
        <w:tabs>
          <w:tab w:val="left" w:pos="3600"/>
        </w:tabs>
        <w:jc w:val="left"/>
        <w:rPr>
          <w:sz w:val="24"/>
          <w:szCs w:val="24"/>
        </w:rPr>
      </w:pPr>
      <w:r w:rsidRPr="004E5C9D">
        <w:rPr>
          <w:sz w:val="24"/>
          <w:szCs w:val="24"/>
        </w:rPr>
        <w:t>January 2021</w:t>
      </w:r>
      <w:r w:rsidR="00790EB4">
        <w:rPr>
          <w:sz w:val="24"/>
          <w:szCs w:val="24"/>
        </w:rPr>
        <w:t xml:space="preserve">                             </w:t>
      </w:r>
      <w:r w:rsidRPr="004E5C9D">
        <w:rPr>
          <w:sz w:val="24"/>
          <w:szCs w:val="24"/>
        </w:rPr>
        <w:t>1</w:t>
      </w:r>
      <w:r w:rsidRPr="004E5C9D">
        <w:rPr>
          <w:sz w:val="24"/>
          <w:szCs w:val="24"/>
          <w:vertAlign w:val="superscript"/>
        </w:rPr>
        <w:t>st</w:t>
      </w:r>
      <w:r w:rsidRPr="004E5C9D">
        <w:rPr>
          <w:sz w:val="24"/>
          <w:szCs w:val="24"/>
        </w:rPr>
        <w:t xml:space="preserve"> </w:t>
      </w:r>
      <w:r w:rsidR="00457E62" w:rsidRPr="004E5C9D">
        <w:rPr>
          <w:sz w:val="24"/>
          <w:szCs w:val="24"/>
        </w:rPr>
        <w:t xml:space="preserve">Committee </w:t>
      </w:r>
      <w:r w:rsidR="00D55121" w:rsidRPr="004E5C9D">
        <w:rPr>
          <w:sz w:val="24"/>
          <w:szCs w:val="24"/>
        </w:rPr>
        <w:t xml:space="preserve">meeting </w:t>
      </w:r>
      <w:r w:rsidR="00457E62" w:rsidRPr="004E5C9D">
        <w:rPr>
          <w:sz w:val="24"/>
          <w:szCs w:val="24"/>
        </w:rPr>
        <w:t>completes application screening</w:t>
      </w:r>
    </w:p>
    <w:p w14:paraId="37032A14" w14:textId="77777777" w:rsidR="00790EB4" w:rsidRDefault="00790EB4" w:rsidP="00790EB4">
      <w:pPr>
        <w:tabs>
          <w:tab w:val="left" w:pos="3600"/>
        </w:tabs>
        <w:spacing w:line="240" w:lineRule="auto"/>
        <w:ind w:left="1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F04C60" w:rsidRPr="004E5C9D">
        <w:rPr>
          <w:sz w:val="24"/>
          <w:szCs w:val="24"/>
        </w:rPr>
        <w:t>2</w:t>
      </w:r>
      <w:r w:rsidR="00F04C60" w:rsidRPr="004E5C9D">
        <w:rPr>
          <w:sz w:val="24"/>
          <w:szCs w:val="24"/>
          <w:vertAlign w:val="superscript"/>
        </w:rPr>
        <w:t>nd</w:t>
      </w:r>
      <w:r w:rsidR="00F04C60" w:rsidRPr="004E5C9D">
        <w:rPr>
          <w:sz w:val="24"/>
          <w:szCs w:val="24"/>
        </w:rPr>
        <w:t xml:space="preserve"> </w:t>
      </w:r>
      <w:r w:rsidR="00457E62" w:rsidRPr="004E5C9D">
        <w:rPr>
          <w:sz w:val="24"/>
          <w:szCs w:val="24"/>
        </w:rPr>
        <w:t xml:space="preserve">Committee </w:t>
      </w:r>
      <w:r w:rsidR="00D55121" w:rsidRPr="004E5C9D">
        <w:rPr>
          <w:sz w:val="24"/>
          <w:szCs w:val="24"/>
        </w:rPr>
        <w:t xml:space="preserve">meeting </w:t>
      </w:r>
      <w:r w:rsidR="00457E62" w:rsidRPr="004E5C9D">
        <w:rPr>
          <w:sz w:val="24"/>
          <w:szCs w:val="24"/>
        </w:rPr>
        <w:t>meets to identify first level interviewees</w:t>
      </w:r>
      <w:r w:rsidR="00D55121" w:rsidRPr="004E5C9D">
        <w:rPr>
          <w:sz w:val="24"/>
          <w:szCs w:val="24"/>
        </w:rPr>
        <w:t xml:space="preserve"> or</w:t>
      </w:r>
    </w:p>
    <w:p w14:paraId="4FFFA2DC" w14:textId="1AD3E9E8" w:rsidR="00BA4EBD" w:rsidRPr="004E5C9D" w:rsidRDefault="00790EB4" w:rsidP="00790EB4">
      <w:pPr>
        <w:tabs>
          <w:tab w:val="left" w:pos="3600"/>
        </w:tabs>
        <w:spacing w:line="240" w:lineRule="auto"/>
        <w:ind w:left="1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extend recruitment</w:t>
      </w:r>
      <w:r w:rsidR="00D55121" w:rsidRPr="004E5C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</w:t>
      </w:r>
    </w:p>
    <w:p w14:paraId="01C36256" w14:textId="20038F40" w:rsidR="00CF45A6" w:rsidRPr="004E5C9D" w:rsidRDefault="00F04C60" w:rsidP="00790EB4">
      <w:pPr>
        <w:tabs>
          <w:tab w:val="left" w:pos="3600"/>
        </w:tabs>
        <w:jc w:val="left"/>
        <w:rPr>
          <w:sz w:val="24"/>
          <w:szCs w:val="24"/>
        </w:rPr>
      </w:pPr>
      <w:r w:rsidRPr="004E5C9D">
        <w:rPr>
          <w:sz w:val="24"/>
          <w:szCs w:val="24"/>
        </w:rPr>
        <w:t>February 2021</w:t>
      </w:r>
      <w:r w:rsidR="00790EB4">
        <w:rPr>
          <w:sz w:val="24"/>
          <w:szCs w:val="24"/>
        </w:rPr>
        <w:t xml:space="preserve">                         </w:t>
      </w:r>
      <w:r w:rsidR="00457E62" w:rsidRPr="004E5C9D">
        <w:rPr>
          <w:sz w:val="24"/>
          <w:szCs w:val="24"/>
        </w:rPr>
        <w:t xml:space="preserve">Committee </w:t>
      </w:r>
      <w:r w:rsidR="004E5C9D" w:rsidRPr="004E5C9D">
        <w:rPr>
          <w:sz w:val="24"/>
          <w:szCs w:val="24"/>
        </w:rPr>
        <w:t xml:space="preserve">conducts </w:t>
      </w:r>
      <w:r w:rsidR="00457E62" w:rsidRPr="004E5C9D">
        <w:rPr>
          <w:sz w:val="24"/>
          <w:szCs w:val="24"/>
        </w:rPr>
        <w:t xml:space="preserve">Interviews </w:t>
      </w:r>
      <w:r w:rsidR="004E5C9D" w:rsidRPr="004E5C9D">
        <w:rPr>
          <w:sz w:val="24"/>
          <w:szCs w:val="24"/>
        </w:rPr>
        <w:t>(2 days)</w:t>
      </w:r>
    </w:p>
    <w:p w14:paraId="080E2BF1" w14:textId="1BB2D6E4" w:rsidR="00457E62" w:rsidRPr="004E5C9D" w:rsidRDefault="00F04C60" w:rsidP="00790EB4">
      <w:pPr>
        <w:tabs>
          <w:tab w:val="left" w:pos="3600"/>
        </w:tabs>
        <w:ind w:left="2880" w:hanging="2880"/>
        <w:jc w:val="left"/>
        <w:rPr>
          <w:sz w:val="24"/>
          <w:szCs w:val="24"/>
        </w:rPr>
      </w:pPr>
      <w:r w:rsidRPr="004E5C9D">
        <w:rPr>
          <w:sz w:val="24"/>
          <w:szCs w:val="24"/>
        </w:rPr>
        <w:lastRenderedPageBreak/>
        <w:t>February 2021</w:t>
      </w:r>
      <w:r w:rsidR="00457E62" w:rsidRPr="004E5C9D">
        <w:rPr>
          <w:sz w:val="24"/>
          <w:szCs w:val="24"/>
        </w:rPr>
        <w:tab/>
        <w:t>Finalist Interview Week</w:t>
      </w:r>
      <w:r w:rsidR="00744180" w:rsidRPr="004E5C9D">
        <w:rPr>
          <w:sz w:val="24"/>
          <w:szCs w:val="24"/>
        </w:rPr>
        <w:t>--c</w:t>
      </w:r>
      <w:r w:rsidR="00457E62" w:rsidRPr="004E5C9D">
        <w:rPr>
          <w:sz w:val="24"/>
          <w:szCs w:val="24"/>
        </w:rPr>
        <w:t xml:space="preserve">ampus </w:t>
      </w:r>
      <w:r w:rsidR="00744180" w:rsidRPr="004E5C9D">
        <w:rPr>
          <w:sz w:val="24"/>
          <w:szCs w:val="24"/>
        </w:rPr>
        <w:t>f</w:t>
      </w:r>
      <w:r w:rsidR="00457E62" w:rsidRPr="004E5C9D">
        <w:rPr>
          <w:sz w:val="24"/>
          <w:szCs w:val="24"/>
        </w:rPr>
        <w:t xml:space="preserve">orums, </w:t>
      </w:r>
      <w:r w:rsidR="00744180" w:rsidRPr="004E5C9D">
        <w:rPr>
          <w:sz w:val="24"/>
          <w:szCs w:val="24"/>
        </w:rPr>
        <w:t>i</w:t>
      </w:r>
      <w:r w:rsidR="00457E62" w:rsidRPr="004E5C9D">
        <w:rPr>
          <w:sz w:val="24"/>
          <w:szCs w:val="24"/>
        </w:rPr>
        <w:t xml:space="preserve">nterview with </w:t>
      </w:r>
      <w:r w:rsidR="00C0157D" w:rsidRPr="004E5C9D">
        <w:rPr>
          <w:sz w:val="24"/>
          <w:szCs w:val="24"/>
        </w:rPr>
        <w:t>President</w:t>
      </w:r>
      <w:r w:rsidR="00457E62" w:rsidRPr="004E5C9D">
        <w:rPr>
          <w:sz w:val="24"/>
          <w:szCs w:val="24"/>
        </w:rPr>
        <w:t>’s C</w:t>
      </w:r>
      <w:r w:rsidR="00194C43" w:rsidRPr="004E5C9D">
        <w:rPr>
          <w:sz w:val="24"/>
          <w:szCs w:val="24"/>
        </w:rPr>
        <w:t>abinet</w:t>
      </w:r>
      <w:r w:rsidR="00457E62" w:rsidRPr="004E5C9D">
        <w:rPr>
          <w:sz w:val="24"/>
          <w:szCs w:val="24"/>
        </w:rPr>
        <w:t xml:space="preserve">, Campus Tours, and </w:t>
      </w:r>
      <w:r w:rsidR="00744180" w:rsidRPr="004E5C9D">
        <w:rPr>
          <w:sz w:val="24"/>
          <w:szCs w:val="24"/>
        </w:rPr>
        <w:t>f</w:t>
      </w:r>
      <w:r w:rsidR="00457E62" w:rsidRPr="004E5C9D">
        <w:rPr>
          <w:sz w:val="24"/>
          <w:szCs w:val="24"/>
        </w:rPr>
        <w:t xml:space="preserve">inal Interviews with </w:t>
      </w:r>
      <w:r w:rsidR="00194C43" w:rsidRPr="004E5C9D">
        <w:rPr>
          <w:sz w:val="24"/>
          <w:szCs w:val="24"/>
        </w:rPr>
        <w:t>Chancellor</w:t>
      </w:r>
    </w:p>
    <w:p w14:paraId="17CB786F" w14:textId="6BFCF2A2" w:rsidR="00457E62" w:rsidRPr="004E5C9D" w:rsidRDefault="00457E62" w:rsidP="00790EB4">
      <w:pPr>
        <w:tabs>
          <w:tab w:val="left" w:pos="3600"/>
        </w:tabs>
        <w:ind w:left="2880" w:hanging="2880"/>
        <w:jc w:val="left"/>
        <w:rPr>
          <w:sz w:val="24"/>
          <w:szCs w:val="24"/>
        </w:rPr>
      </w:pPr>
      <w:r w:rsidRPr="004E5C9D">
        <w:rPr>
          <w:sz w:val="24"/>
          <w:szCs w:val="24"/>
        </w:rPr>
        <w:t xml:space="preserve">May </w:t>
      </w:r>
      <w:r w:rsidR="00194C43" w:rsidRPr="004E5C9D">
        <w:rPr>
          <w:sz w:val="24"/>
          <w:szCs w:val="24"/>
        </w:rPr>
        <w:t>2021</w:t>
      </w:r>
      <w:r w:rsidRPr="004E5C9D">
        <w:rPr>
          <w:sz w:val="24"/>
          <w:szCs w:val="24"/>
        </w:rPr>
        <w:tab/>
      </w:r>
      <w:r w:rsidR="00194C43" w:rsidRPr="004E5C9D">
        <w:rPr>
          <w:sz w:val="24"/>
          <w:szCs w:val="24"/>
        </w:rPr>
        <w:t>Site Visits (if desired)</w:t>
      </w:r>
      <w:r w:rsidRPr="004E5C9D">
        <w:rPr>
          <w:sz w:val="24"/>
          <w:szCs w:val="24"/>
        </w:rPr>
        <w:tab/>
      </w:r>
      <w:r w:rsidR="004E5C9D" w:rsidRPr="004E5C9D">
        <w:rPr>
          <w:sz w:val="24"/>
          <w:szCs w:val="24"/>
        </w:rPr>
        <w:t>reports due to the Chancellor</w:t>
      </w:r>
    </w:p>
    <w:p w14:paraId="73D80001" w14:textId="74EE7E87" w:rsidR="00457E62" w:rsidRPr="004E5C9D" w:rsidRDefault="00744180" w:rsidP="00790EB4">
      <w:pPr>
        <w:tabs>
          <w:tab w:val="left" w:pos="3600"/>
        </w:tabs>
        <w:ind w:left="2880" w:hanging="3600"/>
        <w:jc w:val="left"/>
        <w:rPr>
          <w:sz w:val="24"/>
          <w:szCs w:val="24"/>
        </w:rPr>
      </w:pPr>
      <w:r w:rsidRPr="004E5C9D">
        <w:rPr>
          <w:sz w:val="24"/>
          <w:szCs w:val="24"/>
        </w:rPr>
        <w:t xml:space="preserve">             </w:t>
      </w:r>
      <w:r w:rsidRPr="004E5C9D">
        <w:rPr>
          <w:sz w:val="24"/>
          <w:szCs w:val="24"/>
        </w:rPr>
        <w:tab/>
      </w:r>
      <w:r w:rsidR="00457E62" w:rsidRPr="004E5C9D">
        <w:rPr>
          <w:sz w:val="24"/>
          <w:szCs w:val="24"/>
        </w:rPr>
        <w:t>Regular Meeting of the Board of Trustees;</w:t>
      </w:r>
      <w:r w:rsidR="00194C43" w:rsidRPr="004E5C9D">
        <w:rPr>
          <w:sz w:val="24"/>
          <w:szCs w:val="24"/>
        </w:rPr>
        <w:t xml:space="preserve"> approve </w:t>
      </w:r>
      <w:r w:rsidRPr="004E5C9D">
        <w:rPr>
          <w:sz w:val="24"/>
          <w:szCs w:val="24"/>
        </w:rPr>
        <w:t xml:space="preserve">new </w:t>
      </w:r>
      <w:r w:rsidR="00C0157D" w:rsidRPr="004E5C9D">
        <w:rPr>
          <w:sz w:val="24"/>
          <w:szCs w:val="24"/>
        </w:rPr>
        <w:t>President</w:t>
      </w:r>
      <w:r w:rsidR="00873AC7" w:rsidRPr="004E5C9D">
        <w:rPr>
          <w:sz w:val="24"/>
          <w:szCs w:val="24"/>
        </w:rPr>
        <w:t xml:space="preserve"> and approve contract</w:t>
      </w:r>
    </w:p>
    <w:p w14:paraId="2E49C6D9" w14:textId="566E8E88" w:rsidR="00CF45A6" w:rsidRPr="004E5C9D" w:rsidRDefault="00457E62" w:rsidP="00790EB4">
      <w:pPr>
        <w:tabs>
          <w:tab w:val="left" w:pos="3600"/>
        </w:tabs>
        <w:spacing w:after="240"/>
        <w:jc w:val="left"/>
        <w:rPr>
          <w:sz w:val="24"/>
          <w:szCs w:val="24"/>
        </w:rPr>
      </w:pPr>
      <w:r w:rsidRPr="004E5C9D">
        <w:rPr>
          <w:sz w:val="24"/>
          <w:szCs w:val="24"/>
        </w:rPr>
        <w:t xml:space="preserve">July </w:t>
      </w:r>
      <w:r w:rsidR="00194C43" w:rsidRPr="004E5C9D">
        <w:rPr>
          <w:sz w:val="24"/>
          <w:szCs w:val="24"/>
        </w:rPr>
        <w:t>2021</w:t>
      </w:r>
      <w:r w:rsidR="00790EB4">
        <w:rPr>
          <w:sz w:val="24"/>
          <w:szCs w:val="24"/>
        </w:rPr>
        <w:t xml:space="preserve">                                    </w:t>
      </w:r>
      <w:r w:rsidRPr="004E5C9D">
        <w:rPr>
          <w:sz w:val="24"/>
          <w:szCs w:val="24"/>
        </w:rPr>
        <w:t xml:space="preserve">New </w:t>
      </w:r>
      <w:r w:rsidR="00C0157D" w:rsidRPr="004E5C9D">
        <w:rPr>
          <w:sz w:val="24"/>
          <w:szCs w:val="24"/>
        </w:rPr>
        <w:t>President</w:t>
      </w:r>
      <w:r w:rsidRPr="004E5C9D">
        <w:rPr>
          <w:sz w:val="24"/>
          <w:szCs w:val="24"/>
        </w:rPr>
        <w:t xml:space="preserve"> projected start date </w:t>
      </w:r>
    </w:p>
    <w:sectPr w:rsidR="00CF45A6" w:rsidRPr="004E5C9D" w:rsidSect="00C767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47BB3A" w14:textId="77777777" w:rsidR="00826C1F" w:rsidRDefault="00826C1F" w:rsidP="00B005EE">
      <w:pPr>
        <w:spacing w:after="0"/>
      </w:pPr>
      <w:r>
        <w:separator/>
      </w:r>
    </w:p>
  </w:endnote>
  <w:endnote w:type="continuationSeparator" w:id="0">
    <w:p w14:paraId="166E65DE" w14:textId="77777777" w:rsidR="00826C1F" w:rsidRDefault="00826C1F" w:rsidP="00B00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39251" w14:textId="77777777" w:rsidR="002C6A9D" w:rsidRDefault="002C6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B8712" w14:textId="6EC87FC2" w:rsidR="00B005EE" w:rsidRPr="00B42289" w:rsidRDefault="00B42289" w:rsidP="00B42289">
    <w:pPr>
      <w:pStyle w:val="Footer"/>
    </w:pPr>
    <w:r>
      <w:tab/>
    </w:r>
    <w:r>
      <w:tab/>
      <w:t>P</w:t>
    </w:r>
    <w:r w:rsidRPr="00B42289">
      <w:t xml:space="preserve">age </w:t>
    </w:r>
    <w:r w:rsidRPr="00B42289">
      <w:rPr>
        <w:bCs/>
      </w:rPr>
      <w:fldChar w:fldCharType="begin"/>
    </w:r>
    <w:r w:rsidRPr="00B42289">
      <w:rPr>
        <w:bCs/>
      </w:rPr>
      <w:instrText xml:space="preserve"> PAGE  \* Arabic  \* MERGEFORMAT </w:instrText>
    </w:r>
    <w:r w:rsidRPr="00B42289">
      <w:rPr>
        <w:bCs/>
      </w:rPr>
      <w:fldChar w:fldCharType="separate"/>
    </w:r>
    <w:r w:rsidR="00FE42AA">
      <w:rPr>
        <w:bCs/>
        <w:noProof/>
      </w:rPr>
      <w:t>2</w:t>
    </w:r>
    <w:r w:rsidRPr="00B42289">
      <w:rPr>
        <w:bCs/>
      </w:rPr>
      <w:fldChar w:fldCharType="end"/>
    </w:r>
    <w:r w:rsidRPr="00B42289">
      <w:t xml:space="preserve"> of </w:t>
    </w:r>
    <w:r w:rsidRPr="00B42289">
      <w:rPr>
        <w:bCs/>
      </w:rPr>
      <w:fldChar w:fldCharType="begin"/>
    </w:r>
    <w:r w:rsidRPr="00B42289">
      <w:rPr>
        <w:bCs/>
      </w:rPr>
      <w:instrText xml:space="preserve"> NUMPAGES  \* Arabic  \* MERGEFORMAT </w:instrText>
    </w:r>
    <w:r w:rsidRPr="00B42289">
      <w:rPr>
        <w:bCs/>
      </w:rPr>
      <w:fldChar w:fldCharType="separate"/>
    </w:r>
    <w:r w:rsidR="00FE42AA">
      <w:rPr>
        <w:bCs/>
        <w:noProof/>
      </w:rPr>
      <w:t>2</w:t>
    </w:r>
    <w:r w:rsidRPr="00B42289">
      <w:rPr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BDD43" w14:textId="77777777" w:rsidR="002C6A9D" w:rsidRDefault="002C6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88F849" w14:textId="77777777" w:rsidR="00826C1F" w:rsidRDefault="00826C1F" w:rsidP="00B005EE">
      <w:pPr>
        <w:spacing w:after="0"/>
      </w:pPr>
      <w:r>
        <w:separator/>
      </w:r>
    </w:p>
  </w:footnote>
  <w:footnote w:type="continuationSeparator" w:id="0">
    <w:p w14:paraId="3AB13CDB" w14:textId="77777777" w:rsidR="00826C1F" w:rsidRDefault="00826C1F" w:rsidP="00B00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98DE2" w14:textId="77777777" w:rsidR="002C6A9D" w:rsidRDefault="002C6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55006" w14:textId="67749D6D" w:rsidR="002C6A9D" w:rsidRDefault="002C6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64F7" w14:textId="77777777" w:rsidR="002C6A9D" w:rsidRDefault="002C6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2775B"/>
    <w:multiLevelType w:val="multilevel"/>
    <w:tmpl w:val="88745D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5C7D69"/>
    <w:multiLevelType w:val="hybridMultilevel"/>
    <w:tmpl w:val="5BB0F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F777608-F423-456F-9578-12C9F9158635}"/>
    <w:docVar w:name="dgnword-eventsink" w:val="862980072"/>
  </w:docVars>
  <w:rsids>
    <w:rsidRoot w:val="00457E62"/>
    <w:rsid w:val="000269DA"/>
    <w:rsid w:val="00037E25"/>
    <w:rsid w:val="000802CC"/>
    <w:rsid w:val="000A2FCC"/>
    <w:rsid w:val="00100BC7"/>
    <w:rsid w:val="00126820"/>
    <w:rsid w:val="00194C43"/>
    <w:rsid w:val="00216A74"/>
    <w:rsid w:val="00270430"/>
    <w:rsid w:val="002C64F0"/>
    <w:rsid w:val="002C6A9D"/>
    <w:rsid w:val="00315384"/>
    <w:rsid w:val="00321093"/>
    <w:rsid w:val="00325A0A"/>
    <w:rsid w:val="0036236D"/>
    <w:rsid w:val="00395FD4"/>
    <w:rsid w:val="003B5068"/>
    <w:rsid w:val="00457E62"/>
    <w:rsid w:val="0049242B"/>
    <w:rsid w:val="004E5C9D"/>
    <w:rsid w:val="005042BF"/>
    <w:rsid w:val="00511DC4"/>
    <w:rsid w:val="005C3F98"/>
    <w:rsid w:val="005D02E2"/>
    <w:rsid w:val="006863F1"/>
    <w:rsid w:val="006D36FF"/>
    <w:rsid w:val="00723F6B"/>
    <w:rsid w:val="0072651D"/>
    <w:rsid w:val="00744180"/>
    <w:rsid w:val="00790EB4"/>
    <w:rsid w:val="007D4CC8"/>
    <w:rsid w:val="007E7372"/>
    <w:rsid w:val="00823C83"/>
    <w:rsid w:val="00826C1F"/>
    <w:rsid w:val="00867EA9"/>
    <w:rsid w:val="00873AC7"/>
    <w:rsid w:val="00934392"/>
    <w:rsid w:val="009B1E6E"/>
    <w:rsid w:val="00AA31EC"/>
    <w:rsid w:val="00AE741A"/>
    <w:rsid w:val="00B005EE"/>
    <w:rsid w:val="00B42289"/>
    <w:rsid w:val="00B7163F"/>
    <w:rsid w:val="00BA4EBD"/>
    <w:rsid w:val="00BB5848"/>
    <w:rsid w:val="00C0157D"/>
    <w:rsid w:val="00C44266"/>
    <w:rsid w:val="00C7670F"/>
    <w:rsid w:val="00CC6997"/>
    <w:rsid w:val="00CF45A6"/>
    <w:rsid w:val="00D43C15"/>
    <w:rsid w:val="00D55121"/>
    <w:rsid w:val="00DB2DA0"/>
    <w:rsid w:val="00DE3B2F"/>
    <w:rsid w:val="00E00233"/>
    <w:rsid w:val="00EA1A17"/>
    <w:rsid w:val="00EB38D7"/>
    <w:rsid w:val="00EE5F19"/>
    <w:rsid w:val="00F045DE"/>
    <w:rsid w:val="00F04C60"/>
    <w:rsid w:val="00F83834"/>
    <w:rsid w:val="00F879F8"/>
    <w:rsid w:val="00F9340D"/>
    <w:rsid w:val="00FB43C8"/>
    <w:rsid w:val="00FC46E4"/>
    <w:rsid w:val="00FD32D9"/>
    <w:rsid w:val="00FE42AA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1EC24"/>
  <w15:chartTrackingRefBased/>
  <w15:docId w15:val="{C6F4AB7F-A285-48A7-AC6A-1ABC957D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A74"/>
  </w:style>
  <w:style w:type="paragraph" w:styleId="Heading1">
    <w:name w:val="heading 1"/>
    <w:basedOn w:val="Normal"/>
    <w:next w:val="Normal"/>
    <w:link w:val="Heading1Char"/>
    <w:uiPriority w:val="9"/>
    <w:qFormat/>
    <w:rsid w:val="00216A7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A74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A7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A74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A74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A74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A74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A74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A74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6A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05E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005EE"/>
  </w:style>
  <w:style w:type="paragraph" w:styleId="Footer">
    <w:name w:val="footer"/>
    <w:basedOn w:val="Normal"/>
    <w:link w:val="FooterChar"/>
    <w:uiPriority w:val="99"/>
    <w:unhideWhenUsed/>
    <w:rsid w:val="00B005E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005EE"/>
  </w:style>
  <w:style w:type="paragraph" w:styleId="BalloonText">
    <w:name w:val="Balloon Text"/>
    <w:basedOn w:val="Normal"/>
    <w:link w:val="BalloonTextChar"/>
    <w:uiPriority w:val="99"/>
    <w:semiHidden/>
    <w:unhideWhenUsed/>
    <w:rsid w:val="005C3F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F9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16A74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A74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A74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A74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A74"/>
    <w:rPr>
      <w:smallCaps/>
      <w:color w:val="538135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A74"/>
    <w:rPr>
      <w:smallCaps/>
      <w:color w:val="70AD47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A74"/>
    <w:rPr>
      <w:b/>
      <w:bCs/>
      <w:smallCaps/>
      <w:color w:val="70AD47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A74"/>
    <w:rPr>
      <w:b/>
      <w:bCs/>
      <w:i/>
      <w:iCs/>
      <w:smallCaps/>
      <w:color w:val="538135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A74"/>
    <w:rPr>
      <w:b/>
      <w:bCs/>
      <w:i/>
      <w:iCs/>
      <w:smallCaps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6A74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16A74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6A74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A7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16A74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216A74"/>
    <w:rPr>
      <w:b/>
      <w:bCs/>
      <w:color w:val="70AD47" w:themeColor="accent6"/>
    </w:rPr>
  </w:style>
  <w:style w:type="character" w:styleId="Emphasis">
    <w:name w:val="Emphasis"/>
    <w:uiPriority w:val="20"/>
    <w:qFormat/>
    <w:rsid w:val="00216A74"/>
    <w:rPr>
      <w:b/>
      <w:bCs/>
      <w:i/>
      <w:iCs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216A7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16A7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74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74"/>
    <w:rPr>
      <w:b/>
      <w:bCs/>
      <w:i/>
      <w:iCs/>
    </w:rPr>
  </w:style>
  <w:style w:type="character" w:styleId="SubtleEmphasis">
    <w:name w:val="Subtle Emphasis"/>
    <w:uiPriority w:val="19"/>
    <w:qFormat/>
    <w:rsid w:val="00216A74"/>
    <w:rPr>
      <w:i/>
      <w:iCs/>
    </w:rPr>
  </w:style>
  <w:style w:type="character" w:styleId="IntenseEmphasis">
    <w:name w:val="Intense Emphasis"/>
    <w:uiPriority w:val="21"/>
    <w:qFormat/>
    <w:rsid w:val="00216A74"/>
    <w:rPr>
      <w:b/>
      <w:bCs/>
      <w:i/>
      <w:iCs/>
      <w:color w:val="70AD47" w:themeColor="accent6"/>
      <w:spacing w:val="10"/>
    </w:rPr>
  </w:style>
  <w:style w:type="character" w:styleId="SubtleReference">
    <w:name w:val="Subtle Reference"/>
    <w:uiPriority w:val="31"/>
    <w:qFormat/>
    <w:rsid w:val="00216A74"/>
    <w:rPr>
      <w:b/>
      <w:bCs/>
    </w:rPr>
  </w:style>
  <w:style w:type="character" w:styleId="IntenseReference">
    <w:name w:val="Intense Reference"/>
    <w:uiPriority w:val="32"/>
    <w:qFormat/>
    <w:rsid w:val="00216A74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216A7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6A74"/>
    <w:pPr>
      <w:outlineLvl w:val="9"/>
    </w:pPr>
  </w:style>
  <w:style w:type="paragraph" w:styleId="ListParagraph">
    <w:name w:val="List Paragraph"/>
    <w:basedOn w:val="Normal"/>
    <w:uiPriority w:val="34"/>
    <w:qFormat/>
    <w:rsid w:val="00395FD4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ADB4C0DF3A844A4BBD864BA281FAD" ma:contentTypeVersion="1" ma:contentTypeDescription="Create a new document." ma:contentTypeScope="" ma:versionID="c916b72c6e6ad54f1b2256709559a4fd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b96c214a694ffaf4954aeac313948b30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HNYXMCCMVK3K-743504103-145</_dlc_DocId>
    <_dlc_DocIdUrl xmlns="431189f8-a51b-453f-9f0c-3a0b3b65b12f">
      <Url>https://www.sac.edu/President/AcademicSenate/_layouts/15/DocIdRedir.aspx?ID=HNYXMCCMVK3K-743504103-145</Url>
      <Description>HNYXMCCMVK3K-743504103-145</Description>
    </_dlc_DocIdUrl>
  </documentManagement>
</p:properties>
</file>

<file path=customXml/itemProps1.xml><?xml version="1.0" encoding="utf-8"?>
<ds:datastoreItem xmlns:ds="http://schemas.openxmlformats.org/officeDocument/2006/customXml" ds:itemID="{A0E6D52B-DDD5-4675-A01A-956DB8EBBEDD}"/>
</file>

<file path=customXml/itemProps2.xml><?xml version="1.0" encoding="utf-8"?>
<ds:datastoreItem xmlns:ds="http://schemas.openxmlformats.org/officeDocument/2006/customXml" ds:itemID="{2DDBEA2B-3B78-42F7-91F1-5B7AE811F822}"/>
</file>

<file path=customXml/itemProps3.xml><?xml version="1.0" encoding="utf-8"?>
<ds:datastoreItem xmlns:ds="http://schemas.openxmlformats.org/officeDocument/2006/customXml" ds:itemID="{17970683-A21F-4F38-89C5-B560677C68AD}"/>
</file>

<file path=customXml/itemProps4.xml><?xml version="1.0" encoding="utf-8"?>
<ds:datastoreItem xmlns:ds="http://schemas.openxmlformats.org/officeDocument/2006/customXml" ds:itemID="{E7B7E92C-0A6F-4C88-AC5A-52938D5299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SOCCCD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SOCCCD</dc:creator>
  <cp:keywords/>
  <dc:description/>
  <cp:lastModifiedBy>Green, Tracie</cp:lastModifiedBy>
  <cp:revision>11</cp:revision>
  <cp:lastPrinted>2020-05-11T22:33:00Z</cp:lastPrinted>
  <dcterms:created xsi:type="dcterms:W3CDTF">2020-04-26T01:53:00Z</dcterms:created>
  <dcterms:modified xsi:type="dcterms:W3CDTF">2020-05-11T23:14:00Z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0x010100F90ADB4C0DF3A844A4BBD864BA281FAD</vt:lpwstr>
  </property>
  <property fmtid="{D5CDD505-2E9C-101B-9397-08002B2CF9AE}" pid="3" name="_dlc_DocIdItemGuid">
    <vt:lpwstr>5c58ea7a-c531-4c17-8f57-82f324920f19</vt:lpwstr>
  </property>
</Properties>
</file>