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C9D3" w14:textId="5D8439DD" w:rsidR="005F09E1" w:rsidRDefault="005F09E1" w:rsidP="009A4D85">
      <w:pPr>
        <w:pStyle w:val="Heading1"/>
      </w:pPr>
      <w:r>
        <w:t>Assessment Center AS Resolution Draft</w:t>
      </w:r>
    </w:p>
    <w:p w14:paraId="34ACC7F3" w14:textId="637F87FF" w:rsidR="005F09E1" w:rsidRDefault="005F09E1"/>
    <w:p w14:paraId="5018D531" w14:textId="345F3758" w:rsidR="00E100B2" w:rsidRDefault="4971CC7B">
      <w:r>
        <w:t xml:space="preserve">WHEREAS, </w:t>
      </w:r>
      <w:r w:rsidR="5F0B8427">
        <w:t>The</w:t>
      </w:r>
      <w:r w:rsidR="17865EA1">
        <w:t xml:space="preserve"> Santa Ana College Assessment Center’s Make-Up Exam &amp; Extended-Time Service Hours for Spring 2022 are provided only to students who are enrolled in an in-person class, are limited to Tuesdays 9:00 am - 2:00 pm and Thursdays 2:00 pm - 7:00 pm, </w:t>
      </w:r>
      <w:r w:rsidR="17865EA1" w:rsidRPr="1CA811D2">
        <w:t>require appointments to be scheduled five (5) business days in advance</w:t>
      </w:r>
      <w:r w:rsidR="4B5A1C0D" w:rsidRPr="1CA811D2">
        <w:t>,</w:t>
      </w:r>
      <w:r w:rsidR="4B5A1C0D">
        <w:t xml:space="preserve"> and place some students at a disadvantage by having them choose between receiving their make-up and/or accommodations or attending class</w:t>
      </w:r>
      <w:r w:rsidR="17865EA1">
        <w:t>; and</w:t>
      </w:r>
    </w:p>
    <w:p w14:paraId="102E1EAF" w14:textId="43BA1746" w:rsidR="009A4D85" w:rsidRDefault="4971CC7B" w:rsidP="1CA811D2">
      <w:r>
        <w:t>WHEREAS</w:t>
      </w:r>
      <w:r w:rsidR="62E71C13">
        <w:t xml:space="preserve">, </w:t>
      </w:r>
      <w:r w:rsidR="1C6AA914">
        <w:t xml:space="preserve">California Education Code Section 84850 </w:t>
      </w:r>
      <w:r w:rsidR="1FE48F35">
        <w:t xml:space="preserve">establishes funding to ensure </w:t>
      </w:r>
      <w:r w:rsidR="76EFB8D6">
        <w:t>“</w:t>
      </w:r>
      <w:r w:rsidR="1FE48F35">
        <w:t>specialized support services or instruction, or both, to disabled students enrolled in state-supported disabled student services programs or courses,</w:t>
      </w:r>
      <w:r w:rsidR="76EFB8D6">
        <w:t>”</w:t>
      </w:r>
      <w:r w:rsidR="1FE48F35">
        <w:t xml:space="preserve"> and </w:t>
      </w:r>
      <w:r w:rsidR="40556A84">
        <w:t xml:space="preserve">Title 5 Sections 56000-56076 establish Disabled Student Programs and Services </w:t>
      </w:r>
      <w:r w:rsidR="7E011C69">
        <w:t xml:space="preserve">(DSPS) </w:t>
      </w:r>
      <w:r w:rsidR="40556A84">
        <w:t xml:space="preserve">requirements </w:t>
      </w:r>
      <w:r w:rsidR="7E011C69">
        <w:t>as well as</w:t>
      </w:r>
      <w:r w:rsidR="40556A84">
        <w:t xml:space="preserve"> </w:t>
      </w:r>
      <w:r w:rsidR="7E011C69">
        <w:t xml:space="preserve">funding </w:t>
      </w:r>
      <w:r w:rsidR="40556A84">
        <w:t xml:space="preserve">standards for </w:t>
      </w:r>
      <w:r w:rsidR="7E011C69">
        <w:t xml:space="preserve">colleges to provide comparable services (as defined in Section 56066, including assessment) to </w:t>
      </w:r>
      <w:r w:rsidR="6D59C1A1">
        <w:t xml:space="preserve">students </w:t>
      </w:r>
      <w:r w:rsidR="7E011C69">
        <w:t>with disabilities</w:t>
      </w:r>
      <w:r w:rsidR="6D59C1A1">
        <w:t>; and</w:t>
      </w:r>
    </w:p>
    <w:p w14:paraId="1E9752F4" w14:textId="0BD6644C" w:rsidR="006651AD" w:rsidRDefault="4971CC7B" w:rsidP="1CA811D2">
      <w:r>
        <w:t>WHEREAS</w:t>
      </w:r>
      <w:r w:rsidR="6D59C1A1">
        <w:t>,</w:t>
      </w:r>
      <w:r w:rsidR="4B5A1C0D">
        <w:t xml:space="preserve"> </w:t>
      </w:r>
      <w:r w:rsidR="4F0EEB44">
        <w:t xml:space="preserve">Some accrediting agencies and SAC Partner Vendors require strict in-person proctoring of student testing to ensure exam integrity and security, and </w:t>
      </w:r>
      <w:r w:rsidR="70EB3270">
        <w:t>flexibility in testing dates and times is an equitable practice which allow instructors to accommodate working students and/or those who cannot take exams at the scheduled time due to extenuating circumstances</w:t>
      </w:r>
      <w:r w:rsidR="4F0EEB44">
        <w:t>; and</w:t>
      </w:r>
    </w:p>
    <w:p w14:paraId="16DF78B0" w14:textId="22C224BF" w:rsidR="009A4D85" w:rsidRDefault="4971CC7B" w:rsidP="1CA811D2">
      <w:r>
        <w:t>WHEREAS</w:t>
      </w:r>
      <w:r w:rsidR="4B5A1C0D">
        <w:t>,</w:t>
      </w:r>
      <w:r w:rsidR="6D59C1A1">
        <w:t xml:space="preserve"> </w:t>
      </w:r>
      <w:r w:rsidR="4B5A1C0D">
        <w:t>Students are negatively affected when instructors are forced to use lecture time, office hours, or time for other contractual obligations, to proctor make-ups and/or provide federally mandated accommodations, and instructors should not be expected to use personal time to provide proctoring services outside of scheduled class hours; now therefore, be it</w:t>
      </w:r>
    </w:p>
    <w:p w14:paraId="552F3065" w14:textId="0B9A3A02" w:rsidR="00660866" w:rsidRDefault="0B3BAFF4">
      <w:pPr>
        <w:rPr>
          <w:rStyle w:val="eop"/>
          <w:rFonts w:ascii="Calibri" w:hAnsi="Calibri" w:cs="Calibri"/>
        </w:rPr>
      </w:pPr>
      <w:r>
        <w:t xml:space="preserve">RESOLVED, That </w:t>
      </w:r>
      <w:r w:rsidR="5F0B8427" w:rsidRPr="1CA811D2">
        <w:rPr>
          <w:rStyle w:val="normaltextrun"/>
          <w:rFonts w:ascii="Calibri" w:hAnsi="Calibri" w:cs="Calibri"/>
        </w:rPr>
        <w:t xml:space="preserve">the Santa Ana College Academic Senate </w:t>
      </w:r>
      <w:r w:rsidR="1F1A7EA2" w:rsidRPr="1CA811D2">
        <w:rPr>
          <w:rStyle w:val="normaltextrun"/>
          <w:rFonts w:ascii="Calibri" w:hAnsi="Calibri" w:cs="Calibri"/>
        </w:rPr>
        <w:t>emphasizes</w:t>
      </w:r>
      <w:r w:rsidR="07B92395" w:rsidRPr="1CA811D2">
        <w:rPr>
          <w:rStyle w:val="normaltextrun"/>
          <w:rFonts w:ascii="Calibri" w:hAnsi="Calibri" w:cs="Calibri"/>
        </w:rPr>
        <w:t xml:space="preserve"> the critical role of the Assessment Center in providing testing accommodations to students with disabilities as </w:t>
      </w:r>
      <w:r w:rsidR="2396EED7" w:rsidRPr="1CA811D2">
        <w:rPr>
          <w:rStyle w:val="normaltextrun"/>
          <w:rFonts w:ascii="Calibri" w:hAnsi="Calibri" w:cs="Calibri"/>
        </w:rPr>
        <w:t>mandated by the State of California, in ensuring exam integrity and security as require</w:t>
      </w:r>
      <w:r w:rsidR="157C6650" w:rsidRPr="1CA811D2">
        <w:rPr>
          <w:rStyle w:val="normaltextrun"/>
          <w:rFonts w:ascii="Calibri" w:hAnsi="Calibri" w:cs="Calibri"/>
        </w:rPr>
        <w:t>d</w:t>
      </w:r>
      <w:r w:rsidR="2396EED7" w:rsidRPr="1CA811D2">
        <w:rPr>
          <w:rStyle w:val="normaltextrun"/>
          <w:rFonts w:ascii="Calibri" w:hAnsi="Calibri" w:cs="Calibri"/>
        </w:rPr>
        <w:t xml:space="preserve"> by accrediting agencies and SAC partner vendors, as well as in </w:t>
      </w:r>
      <w:r w:rsidR="157C6650" w:rsidRPr="1CA811D2">
        <w:rPr>
          <w:rStyle w:val="normaltextrun"/>
          <w:rFonts w:ascii="Calibri" w:hAnsi="Calibri" w:cs="Calibri"/>
        </w:rPr>
        <w:t>supporting more</w:t>
      </w:r>
      <w:r w:rsidR="2396EED7" w:rsidRPr="1CA811D2">
        <w:rPr>
          <w:rStyle w:val="normaltextrun"/>
          <w:rFonts w:ascii="Calibri" w:hAnsi="Calibri" w:cs="Calibri"/>
        </w:rPr>
        <w:t xml:space="preserve"> equitable assessment</w:t>
      </w:r>
      <w:r w:rsidR="157C6650" w:rsidRPr="1CA811D2">
        <w:rPr>
          <w:rStyle w:val="normaltextrun"/>
          <w:rFonts w:ascii="Calibri" w:hAnsi="Calibri" w:cs="Calibri"/>
        </w:rPr>
        <w:t xml:space="preserve"> practices by allowing instructors to provide flexibility when appropriate; and be it </w:t>
      </w:r>
    </w:p>
    <w:p w14:paraId="1DC1B1E8" w14:textId="23808EA8" w:rsidR="00C906FD" w:rsidRDefault="0B3BAFF4" w:rsidP="1CA811D2">
      <w:pPr>
        <w:rPr>
          <w:rStyle w:val="eop"/>
          <w:rFonts w:ascii="Calibri" w:hAnsi="Calibri" w:cs="Calibri"/>
        </w:rPr>
      </w:pPr>
      <w:r>
        <w:t>RESOLVED</w:t>
      </w:r>
      <w:r w:rsidR="5F0B8427">
        <w:t xml:space="preserve">, That </w:t>
      </w:r>
      <w:r w:rsidR="5F0B8427" w:rsidRPr="1CA811D2">
        <w:rPr>
          <w:rStyle w:val="normaltextrun"/>
          <w:rFonts w:ascii="Calibri" w:hAnsi="Calibri" w:cs="Calibri"/>
        </w:rPr>
        <w:t>the Santa Ana College Academic Senate urges its administrative colleagues</w:t>
      </w:r>
      <w:r w:rsidR="5F0B8427" w:rsidRPr="1CA811D2">
        <w:rPr>
          <w:rStyle w:val="eop"/>
          <w:rFonts w:ascii="Calibri" w:hAnsi="Calibri" w:cs="Calibri"/>
        </w:rPr>
        <w:t> </w:t>
      </w:r>
      <w:r w:rsidR="28C43F14" w:rsidRPr="1CA811D2">
        <w:rPr>
          <w:rStyle w:val="eop"/>
          <w:rFonts w:ascii="Calibri" w:hAnsi="Calibri" w:cs="Calibri"/>
        </w:rPr>
        <w:t xml:space="preserve">to provide necessary staffing and funding for a robust Assessment Center </w:t>
      </w:r>
      <w:bookmarkStart w:id="0" w:name="_Int_52puwywl"/>
      <w:r w:rsidR="28C43F14" w:rsidRPr="1CA811D2">
        <w:rPr>
          <w:rStyle w:val="eop"/>
          <w:rFonts w:ascii="Calibri" w:hAnsi="Calibri" w:cs="Calibri"/>
        </w:rPr>
        <w:t>where</w:t>
      </w:r>
      <w:bookmarkEnd w:id="0"/>
    </w:p>
    <w:p w14:paraId="4B525645" w14:textId="1F0E483A" w:rsidR="00AF7C81" w:rsidRPr="00561F7B" w:rsidRDefault="28C43F14" w:rsidP="1CA811D2">
      <w:pPr>
        <w:pStyle w:val="ListParagraph"/>
        <w:numPr>
          <w:ilvl w:val="0"/>
          <w:numId w:val="3"/>
        </w:numPr>
        <w:rPr>
          <w:rStyle w:val="eop"/>
          <w:rFonts w:ascii="Calibri" w:hAnsi="Calibri" w:cs="Calibri"/>
          <w:i/>
          <w:iCs/>
          <w:color w:val="000000" w:themeColor="text1"/>
        </w:rPr>
      </w:pPr>
      <w:r w:rsidRPr="1CA811D2">
        <w:rPr>
          <w:rStyle w:val="eop"/>
          <w:rFonts w:ascii="Calibri" w:hAnsi="Calibri" w:cs="Calibri"/>
        </w:rPr>
        <w:t>Make-Up Exam &amp; Extended Time Services are available during the hours when classes are scheduled to provide equitable access to students, and</w:t>
      </w:r>
    </w:p>
    <w:p w14:paraId="163B6615" w14:textId="206754E7" w:rsidR="1CA811D2" w:rsidRDefault="1CA811D2" w:rsidP="1CA811D2">
      <w:pPr>
        <w:pStyle w:val="ListParagraph"/>
        <w:numPr>
          <w:ilvl w:val="0"/>
          <w:numId w:val="3"/>
        </w:numPr>
        <w:rPr>
          <w:rStyle w:val="eop"/>
          <w:i/>
          <w:iCs/>
          <w:color w:val="000000" w:themeColor="text1"/>
        </w:rPr>
      </w:pPr>
      <w:r w:rsidRPr="1CA811D2">
        <w:rPr>
          <w:rStyle w:val="eop"/>
          <w:rFonts w:ascii="Calibri" w:hAnsi="Calibri" w:cs="Calibri"/>
        </w:rPr>
        <w:t>An overflow room and proctor are available to accommodate times when large influxes of students need make-up exam and/or extended time services simultaneously, and</w:t>
      </w:r>
    </w:p>
    <w:p w14:paraId="070D5798" w14:textId="18316F5B" w:rsidR="00AF7C81" w:rsidRPr="00561F7B" w:rsidRDefault="28C43F14" w:rsidP="1CA811D2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1CA811D2">
        <w:rPr>
          <w:rStyle w:val="eop"/>
          <w:rFonts w:ascii="Calibri" w:hAnsi="Calibri" w:cs="Calibri"/>
        </w:rPr>
        <w:t>Students are able to make next-day appointments</w:t>
      </w:r>
      <w:r w:rsidR="0B6F1863" w:rsidRPr="1CA811D2">
        <w:rPr>
          <w:rStyle w:val="eop"/>
          <w:rFonts w:ascii="Calibri" w:hAnsi="Calibri" w:cs="Calibri"/>
        </w:rPr>
        <w:t>.</w:t>
      </w:r>
    </w:p>
    <w:p w14:paraId="1328C2B1" w14:textId="77777777" w:rsidR="00C906FD" w:rsidRDefault="00C906FD"/>
    <w:sectPr w:rsidR="00C90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95A4" w14:textId="77777777" w:rsidR="00CE5940" w:rsidRDefault="00CE5940" w:rsidP="005F09E1">
      <w:pPr>
        <w:spacing w:after="0" w:line="240" w:lineRule="auto"/>
      </w:pPr>
      <w:r>
        <w:separator/>
      </w:r>
    </w:p>
  </w:endnote>
  <w:endnote w:type="continuationSeparator" w:id="0">
    <w:p w14:paraId="1DDAC5AF" w14:textId="77777777" w:rsidR="00CE5940" w:rsidRDefault="00CE5940" w:rsidP="005F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71C7" w14:textId="77777777" w:rsidR="005F09E1" w:rsidRDefault="005F0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6FE5" w14:textId="77777777" w:rsidR="005F09E1" w:rsidRDefault="005F0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C57B" w14:textId="77777777" w:rsidR="005F09E1" w:rsidRDefault="005F0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AE9D" w14:textId="77777777" w:rsidR="00CE5940" w:rsidRDefault="00CE5940" w:rsidP="005F09E1">
      <w:pPr>
        <w:spacing w:after="0" w:line="240" w:lineRule="auto"/>
      </w:pPr>
      <w:r>
        <w:separator/>
      </w:r>
    </w:p>
  </w:footnote>
  <w:footnote w:type="continuationSeparator" w:id="0">
    <w:p w14:paraId="2345F091" w14:textId="77777777" w:rsidR="00CE5940" w:rsidRDefault="00CE5940" w:rsidP="005F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FB9" w14:textId="2C76A8C1" w:rsidR="005F09E1" w:rsidRDefault="00D30984">
    <w:pPr>
      <w:pStyle w:val="Header"/>
    </w:pPr>
    <w:r>
      <w:rPr>
        <w:noProof/>
      </w:rPr>
      <w:pict w14:anchorId="3764A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2386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72CF" w14:textId="5F5ADC92" w:rsidR="005F09E1" w:rsidRDefault="00D30984">
    <w:pPr>
      <w:pStyle w:val="Header"/>
    </w:pPr>
    <w:r>
      <w:rPr>
        <w:noProof/>
      </w:rPr>
      <w:pict w14:anchorId="18390A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2386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10FC" w14:textId="4624AB7B" w:rsidR="005F09E1" w:rsidRDefault="00D30984">
    <w:pPr>
      <w:pStyle w:val="Header"/>
    </w:pPr>
    <w:r>
      <w:rPr>
        <w:noProof/>
      </w:rPr>
      <w:pict w14:anchorId="109BD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2385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2puwywl" int2:invalidationBookmarkName="" int2:hashCode="RhSMw7TSs6yAc/" int2:id="L0UTJMVf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2412"/>
    <w:multiLevelType w:val="hybridMultilevel"/>
    <w:tmpl w:val="7ED4F880"/>
    <w:lvl w:ilvl="0" w:tplc="E3EEC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66016"/>
    <w:multiLevelType w:val="hybridMultilevel"/>
    <w:tmpl w:val="E604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C15E0"/>
    <w:multiLevelType w:val="hybridMultilevel"/>
    <w:tmpl w:val="BD58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19942">
    <w:abstractNumId w:val="2"/>
  </w:num>
  <w:num w:numId="2" w16cid:durableId="762144657">
    <w:abstractNumId w:val="0"/>
  </w:num>
  <w:num w:numId="3" w16cid:durableId="197690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AD"/>
    <w:rsid w:val="001B08ED"/>
    <w:rsid w:val="001B51AD"/>
    <w:rsid w:val="0021732A"/>
    <w:rsid w:val="00264801"/>
    <w:rsid w:val="003B3535"/>
    <w:rsid w:val="005005AA"/>
    <w:rsid w:val="00523F1B"/>
    <w:rsid w:val="005408C4"/>
    <w:rsid w:val="00561F7B"/>
    <w:rsid w:val="005B3F1C"/>
    <w:rsid w:val="005F09E1"/>
    <w:rsid w:val="00660866"/>
    <w:rsid w:val="006651AD"/>
    <w:rsid w:val="006F414E"/>
    <w:rsid w:val="0074A0CB"/>
    <w:rsid w:val="008D4244"/>
    <w:rsid w:val="009A4D85"/>
    <w:rsid w:val="009C5B28"/>
    <w:rsid w:val="00A45059"/>
    <w:rsid w:val="00AF0C89"/>
    <w:rsid w:val="00AF7C81"/>
    <w:rsid w:val="00C218C4"/>
    <w:rsid w:val="00C906FD"/>
    <w:rsid w:val="00CE5940"/>
    <w:rsid w:val="00D267BC"/>
    <w:rsid w:val="00D30984"/>
    <w:rsid w:val="00E06B07"/>
    <w:rsid w:val="00E100B2"/>
    <w:rsid w:val="00E26F28"/>
    <w:rsid w:val="00F41CF8"/>
    <w:rsid w:val="00FB51E5"/>
    <w:rsid w:val="00FD3484"/>
    <w:rsid w:val="01F3C656"/>
    <w:rsid w:val="044F2B83"/>
    <w:rsid w:val="07B92395"/>
    <w:rsid w:val="0B3BAFF4"/>
    <w:rsid w:val="0B6F1863"/>
    <w:rsid w:val="0C81B829"/>
    <w:rsid w:val="123513D7"/>
    <w:rsid w:val="130CE3AF"/>
    <w:rsid w:val="157C6650"/>
    <w:rsid w:val="15EC517B"/>
    <w:rsid w:val="17865EA1"/>
    <w:rsid w:val="1C6AA914"/>
    <w:rsid w:val="1CA811D2"/>
    <w:rsid w:val="1E848BDD"/>
    <w:rsid w:val="1F1A7EA2"/>
    <w:rsid w:val="1FE48F35"/>
    <w:rsid w:val="1FFA1C57"/>
    <w:rsid w:val="2396EED7"/>
    <w:rsid w:val="28C43F14"/>
    <w:rsid w:val="294A9B84"/>
    <w:rsid w:val="2D8AD07D"/>
    <w:rsid w:val="33E540BD"/>
    <w:rsid w:val="35741EFD"/>
    <w:rsid w:val="370FEF5E"/>
    <w:rsid w:val="39920F28"/>
    <w:rsid w:val="3BCA3824"/>
    <w:rsid w:val="3CDD8852"/>
    <w:rsid w:val="3D0C4C3C"/>
    <w:rsid w:val="40556A84"/>
    <w:rsid w:val="43D54A09"/>
    <w:rsid w:val="44F087BD"/>
    <w:rsid w:val="45EC5D27"/>
    <w:rsid w:val="470CEACB"/>
    <w:rsid w:val="4923FDE9"/>
    <w:rsid w:val="4971CC7B"/>
    <w:rsid w:val="4A6E3C78"/>
    <w:rsid w:val="4ABFCE4A"/>
    <w:rsid w:val="4B5A1C0D"/>
    <w:rsid w:val="4B853EDF"/>
    <w:rsid w:val="4EDB3202"/>
    <w:rsid w:val="4F0EEB44"/>
    <w:rsid w:val="50987B10"/>
    <w:rsid w:val="526AA33C"/>
    <w:rsid w:val="54231E73"/>
    <w:rsid w:val="5689538B"/>
    <w:rsid w:val="59420F39"/>
    <w:rsid w:val="59F0E3E4"/>
    <w:rsid w:val="5A4CA893"/>
    <w:rsid w:val="5CF68ADC"/>
    <w:rsid w:val="5F0B8427"/>
    <w:rsid w:val="62E71C13"/>
    <w:rsid w:val="65E3917F"/>
    <w:rsid w:val="65F769E7"/>
    <w:rsid w:val="6878AAD7"/>
    <w:rsid w:val="69DF059D"/>
    <w:rsid w:val="6AAFBAF2"/>
    <w:rsid w:val="6AC3473C"/>
    <w:rsid w:val="6C426540"/>
    <w:rsid w:val="6D59C1A1"/>
    <w:rsid w:val="6F17B76C"/>
    <w:rsid w:val="70EB3270"/>
    <w:rsid w:val="7149252C"/>
    <w:rsid w:val="71D0EF25"/>
    <w:rsid w:val="7344560E"/>
    <w:rsid w:val="735E6D22"/>
    <w:rsid w:val="75758040"/>
    <w:rsid w:val="76EFB8D6"/>
    <w:rsid w:val="779CE91B"/>
    <w:rsid w:val="79DC010A"/>
    <w:rsid w:val="7B77D16B"/>
    <w:rsid w:val="7BA7C102"/>
    <w:rsid w:val="7E011C69"/>
    <w:rsid w:val="7E3BAB6A"/>
    <w:rsid w:val="7E8C5196"/>
    <w:rsid w:val="7FC4A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B8A3C"/>
  <w15:chartTrackingRefBased/>
  <w15:docId w15:val="{4B50F5C5-7F30-47B3-8FA5-5FAA5530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9E1"/>
  </w:style>
  <w:style w:type="paragraph" w:styleId="Footer">
    <w:name w:val="footer"/>
    <w:basedOn w:val="Normal"/>
    <w:link w:val="FooterChar"/>
    <w:uiPriority w:val="99"/>
    <w:unhideWhenUsed/>
    <w:rsid w:val="005F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9E1"/>
  </w:style>
  <w:style w:type="character" w:customStyle="1" w:styleId="Heading1Char">
    <w:name w:val="Heading 1 Char"/>
    <w:basedOn w:val="DefaultParagraphFont"/>
    <w:link w:val="Heading1"/>
    <w:uiPriority w:val="9"/>
    <w:rsid w:val="009A4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C906FD"/>
  </w:style>
  <w:style w:type="character" w:customStyle="1" w:styleId="eop">
    <w:name w:val="eop"/>
    <w:basedOn w:val="DefaultParagraphFont"/>
    <w:rsid w:val="00C906FD"/>
  </w:style>
  <w:style w:type="paragraph" w:styleId="ListParagraph">
    <w:name w:val="List Paragraph"/>
    <w:basedOn w:val="Normal"/>
    <w:uiPriority w:val="34"/>
    <w:qFormat/>
    <w:rsid w:val="0056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HNYXMCCMVK3K-743504103-435</_dlc_DocId>
    <_dlc_DocIdUrl xmlns="431189f8-a51b-453f-9f0c-3a0b3b65b12f">
      <Url>https://sac.edu/President/AcademicSenate/_layouts/15/DocIdRedir.aspx?ID=HNYXMCCMVK3K-743504103-435</Url>
      <Description>HNYXMCCMVK3K-743504103-435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B20C69-6236-4882-B1FC-4AF5074AE361}"/>
</file>

<file path=customXml/itemProps2.xml><?xml version="1.0" encoding="utf-8"?>
<ds:datastoreItem xmlns:ds="http://schemas.openxmlformats.org/officeDocument/2006/customXml" ds:itemID="{452CBEC2-EA79-4DBC-A104-E643B1FE0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7C753-1287-4F1F-B878-91AB16FF09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AE9D4-140C-4A4C-A795-6B3B1C89E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 Vu</dc:creator>
  <cp:keywords/>
  <dc:description/>
  <cp:lastModifiedBy>YK Vu</cp:lastModifiedBy>
  <cp:revision>13</cp:revision>
  <dcterms:created xsi:type="dcterms:W3CDTF">2022-05-16T18:23:00Z</dcterms:created>
  <dcterms:modified xsi:type="dcterms:W3CDTF">2022-05-20T16:39:00Z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5750d0a9-941e-4edc-9f76-dad265f44393</vt:lpwstr>
  </property>
</Properties>
</file>