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594AE" w14:textId="77777777" w:rsidR="00A433DD" w:rsidRPr="00A433DD" w:rsidRDefault="00A433DD" w:rsidP="00A433DD">
      <w:r w:rsidRPr="00A433DD">
        <w:t>IRSJ Academic Senate Report </w:t>
      </w:r>
    </w:p>
    <w:p w14:paraId="7AD596AC" w14:textId="77777777" w:rsidR="00A433DD" w:rsidRPr="00A433DD" w:rsidRDefault="00A433DD" w:rsidP="00A433DD">
      <w:r w:rsidRPr="00A433DD">
        <w:t>September 24, 2024 </w:t>
      </w:r>
    </w:p>
    <w:p w14:paraId="6F023EEA" w14:textId="77777777" w:rsidR="00A433DD" w:rsidRPr="00A433DD" w:rsidRDefault="00A433DD" w:rsidP="00A433DD">
      <w:r w:rsidRPr="00A433DD">
        <w:t>Provided by Annie Knight </w:t>
      </w:r>
    </w:p>
    <w:p w14:paraId="44348FB8" w14:textId="77777777" w:rsidR="00A433DD" w:rsidRPr="00A433DD" w:rsidRDefault="00A433DD" w:rsidP="00A433DD">
      <w:pPr>
        <w:numPr>
          <w:ilvl w:val="0"/>
          <w:numId w:val="2"/>
        </w:numPr>
      </w:pPr>
      <w:r w:rsidRPr="00A433DD">
        <w:t>IRSJ met last Thursday for the first time this semester. </w:t>
      </w:r>
    </w:p>
    <w:p w14:paraId="2F7A514C" w14:textId="77777777" w:rsidR="00A433DD" w:rsidRPr="00A433DD" w:rsidRDefault="00A433DD" w:rsidP="00A433DD">
      <w:pPr>
        <w:numPr>
          <w:ilvl w:val="0"/>
          <w:numId w:val="2"/>
        </w:numPr>
      </w:pPr>
      <w:r w:rsidRPr="00A433DD">
        <w:t>The group discussed implementation of diversity, equity, inclusion and accessibility (DEIA) data points and narrative opportunities for the New Faculty Prioritization Process. IRSJ will continue to work on a recommendation this semester to be presented to senate and considered for the next academic year. The IRSJ will also be working this year on community engagement guidelines to recommend for adoption by shared governance spaces campus wide, as suggested by Academic Senate leadership.  </w:t>
      </w:r>
    </w:p>
    <w:p w14:paraId="028DA715" w14:textId="77777777" w:rsidR="00A433DD" w:rsidRPr="00A433DD" w:rsidRDefault="00A433DD" w:rsidP="00A433DD">
      <w:pPr>
        <w:numPr>
          <w:ilvl w:val="0"/>
          <w:numId w:val="2"/>
        </w:numPr>
      </w:pPr>
      <w:r w:rsidRPr="00A433DD">
        <w:t xml:space="preserve">Since this past spring and through the summer, IRSJ members including Dr. Maria Aguilar Beltran, Dr. Rebecca Vasquez Ortiz, Claire Coyne and Jaki King have been attending regular meetings with local native American community leaders, RSCCD board members, and the chancellor to work toward rebuilding relationships with our local Native American tribes. Discussions are also being had around the goal of working with our SAC students (First Nations students as well as allies) and local Native </w:t>
      </w:r>
      <w:proofErr w:type="spellStart"/>
      <w:r w:rsidRPr="00A433DD">
        <w:t>Amercian</w:t>
      </w:r>
      <w:proofErr w:type="spellEnd"/>
      <w:r w:rsidRPr="00A433DD">
        <w:t xml:space="preserve"> community leaders to reestablish a Powwow event at SAC. </w:t>
      </w:r>
    </w:p>
    <w:p w14:paraId="0F4F7546" w14:textId="77777777" w:rsidR="00A433DD" w:rsidRPr="00A433DD" w:rsidRDefault="00A433DD" w:rsidP="00A433DD">
      <w:pPr>
        <w:numPr>
          <w:ilvl w:val="0"/>
          <w:numId w:val="2"/>
        </w:numPr>
      </w:pPr>
      <w:r w:rsidRPr="00A433DD">
        <w:t xml:space="preserve">IRSJ members will be completing a survey </w:t>
      </w:r>
      <w:proofErr w:type="gramStart"/>
      <w:r w:rsidRPr="00A433DD">
        <w:t>in the near future</w:t>
      </w:r>
      <w:proofErr w:type="gramEnd"/>
      <w:r w:rsidRPr="00A433DD">
        <w:t xml:space="preserve"> to provide input on the prioritization of goals and initiatives to guide the work of the advisory group this academic year.  </w:t>
      </w:r>
    </w:p>
    <w:p w14:paraId="7652AB16" w14:textId="77777777" w:rsidR="00A433DD" w:rsidRPr="00A433DD" w:rsidRDefault="00A433DD" w:rsidP="00A433DD">
      <w:pPr>
        <w:numPr>
          <w:ilvl w:val="0"/>
          <w:numId w:val="2"/>
        </w:numPr>
      </w:pPr>
      <w:r w:rsidRPr="00A433DD">
        <w:t>We are in the process of finalizing our membership roster, so if you are receiving IRSJ meeting invites and communications and wish to be removed from the list, please contact IRSJ senate reps Dr. Maria Aguilar Beltran or myself. </w:t>
      </w:r>
    </w:p>
    <w:p w14:paraId="5C7A65B9" w14:textId="77777777" w:rsidR="00A433DD" w:rsidRPr="00A433DD" w:rsidRDefault="00A433DD" w:rsidP="00A433DD">
      <w:pPr>
        <w:numPr>
          <w:ilvl w:val="0"/>
          <w:numId w:val="2"/>
        </w:numPr>
      </w:pPr>
      <w:r w:rsidRPr="00A433DD">
        <w:t>The next IRSJ meeting will be held October 17th, from 2:30-4pm. Faculty are welcome to reach out to us for meeting information or questions about the group. </w:t>
      </w:r>
    </w:p>
    <w:p w14:paraId="070F59B9" w14:textId="77777777" w:rsidR="00261E74" w:rsidRDefault="00261E74"/>
    <w:sectPr w:rsidR="00261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E3193"/>
    <w:multiLevelType w:val="multilevel"/>
    <w:tmpl w:val="FF90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F64466"/>
    <w:multiLevelType w:val="multilevel"/>
    <w:tmpl w:val="62B4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647631">
    <w:abstractNumId w:val="0"/>
  </w:num>
  <w:num w:numId="2" w16cid:durableId="1922832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3DD"/>
    <w:rsid w:val="00077822"/>
    <w:rsid w:val="00261E74"/>
    <w:rsid w:val="00A433DD"/>
    <w:rsid w:val="00E63257"/>
    <w:rsid w:val="00F05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F54CC"/>
  <w15:chartTrackingRefBased/>
  <w15:docId w15:val="{3EE98C95-F5FC-4A6C-BB7F-291CA4DA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3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3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3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3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3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3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3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3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3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3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3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3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3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3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3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3DD"/>
    <w:rPr>
      <w:rFonts w:eastAsiaTheme="majorEastAsia" w:cstheme="majorBidi"/>
      <w:color w:val="272727" w:themeColor="text1" w:themeTint="D8"/>
    </w:rPr>
  </w:style>
  <w:style w:type="paragraph" w:styleId="Title">
    <w:name w:val="Title"/>
    <w:basedOn w:val="Normal"/>
    <w:next w:val="Normal"/>
    <w:link w:val="TitleChar"/>
    <w:uiPriority w:val="10"/>
    <w:qFormat/>
    <w:rsid w:val="00A43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3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3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3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3DD"/>
    <w:pPr>
      <w:spacing w:before="160"/>
      <w:jc w:val="center"/>
    </w:pPr>
    <w:rPr>
      <w:i/>
      <w:iCs/>
      <w:color w:val="404040" w:themeColor="text1" w:themeTint="BF"/>
    </w:rPr>
  </w:style>
  <w:style w:type="character" w:customStyle="1" w:styleId="QuoteChar">
    <w:name w:val="Quote Char"/>
    <w:basedOn w:val="DefaultParagraphFont"/>
    <w:link w:val="Quote"/>
    <w:uiPriority w:val="29"/>
    <w:rsid w:val="00A433DD"/>
    <w:rPr>
      <w:i/>
      <w:iCs/>
      <w:color w:val="404040" w:themeColor="text1" w:themeTint="BF"/>
    </w:rPr>
  </w:style>
  <w:style w:type="paragraph" w:styleId="ListParagraph">
    <w:name w:val="List Paragraph"/>
    <w:basedOn w:val="Normal"/>
    <w:uiPriority w:val="34"/>
    <w:qFormat/>
    <w:rsid w:val="00A433DD"/>
    <w:pPr>
      <w:ind w:left="720"/>
      <w:contextualSpacing/>
    </w:pPr>
  </w:style>
  <w:style w:type="character" w:styleId="IntenseEmphasis">
    <w:name w:val="Intense Emphasis"/>
    <w:basedOn w:val="DefaultParagraphFont"/>
    <w:uiPriority w:val="21"/>
    <w:qFormat/>
    <w:rsid w:val="00A433DD"/>
    <w:rPr>
      <w:i/>
      <w:iCs/>
      <w:color w:val="0F4761" w:themeColor="accent1" w:themeShade="BF"/>
    </w:rPr>
  </w:style>
  <w:style w:type="paragraph" w:styleId="IntenseQuote">
    <w:name w:val="Intense Quote"/>
    <w:basedOn w:val="Normal"/>
    <w:next w:val="Normal"/>
    <w:link w:val="IntenseQuoteChar"/>
    <w:uiPriority w:val="30"/>
    <w:qFormat/>
    <w:rsid w:val="00A43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3DD"/>
    <w:rPr>
      <w:i/>
      <w:iCs/>
      <w:color w:val="0F4761" w:themeColor="accent1" w:themeShade="BF"/>
    </w:rPr>
  </w:style>
  <w:style w:type="character" w:styleId="IntenseReference">
    <w:name w:val="Intense Reference"/>
    <w:basedOn w:val="DefaultParagraphFont"/>
    <w:uiPriority w:val="32"/>
    <w:qFormat/>
    <w:rsid w:val="00A433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2392314">
      <w:bodyDiv w:val="1"/>
      <w:marLeft w:val="0"/>
      <w:marRight w:val="0"/>
      <w:marTop w:val="0"/>
      <w:marBottom w:val="0"/>
      <w:divBdr>
        <w:top w:val="none" w:sz="0" w:space="0" w:color="auto"/>
        <w:left w:val="none" w:sz="0" w:space="0" w:color="auto"/>
        <w:bottom w:val="none" w:sz="0" w:space="0" w:color="auto"/>
        <w:right w:val="none" w:sz="0" w:space="0" w:color="auto"/>
      </w:divBdr>
      <w:divsChild>
        <w:div w:id="1758867036">
          <w:marLeft w:val="0"/>
          <w:marRight w:val="0"/>
          <w:marTop w:val="360"/>
          <w:marBottom w:val="80"/>
          <w:divBdr>
            <w:top w:val="none" w:sz="0" w:space="0" w:color="auto"/>
            <w:left w:val="none" w:sz="0" w:space="0" w:color="auto"/>
            <w:bottom w:val="none" w:sz="0" w:space="0" w:color="auto"/>
            <w:right w:val="none" w:sz="0" w:space="0" w:color="auto"/>
          </w:divBdr>
        </w:div>
        <w:div w:id="260846475">
          <w:marLeft w:val="0"/>
          <w:marRight w:val="0"/>
          <w:marTop w:val="0"/>
          <w:marBottom w:val="160"/>
          <w:divBdr>
            <w:top w:val="none" w:sz="0" w:space="0" w:color="auto"/>
            <w:left w:val="none" w:sz="0" w:space="0" w:color="auto"/>
            <w:bottom w:val="none" w:sz="0" w:space="0" w:color="auto"/>
            <w:right w:val="none" w:sz="0" w:space="0" w:color="auto"/>
          </w:divBdr>
        </w:div>
        <w:div w:id="1942949013">
          <w:marLeft w:val="0"/>
          <w:marRight w:val="0"/>
          <w:marTop w:val="0"/>
          <w:marBottom w:val="160"/>
          <w:divBdr>
            <w:top w:val="none" w:sz="0" w:space="0" w:color="auto"/>
            <w:left w:val="none" w:sz="0" w:space="0" w:color="auto"/>
            <w:bottom w:val="none" w:sz="0" w:space="0" w:color="auto"/>
            <w:right w:val="none" w:sz="0" w:space="0" w:color="auto"/>
          </w:divBdr>
        </w:div>
      </w:divsChild>
    </w:div>
    <w:div w:id="2094083485">
      <w:bodyDiv w:val="1"/>
      <w:marLeft w:val="0"/>
      <w:marRight w:val="0"/>
      <w:marTop w:val="0"/>
      <w:marBottom w:val="0"/>
      <w:divBdr>
        <w:top w:val="none" w:sz="0" w:space="0" w:color="auto"/>
        <w:left w:val="none" w:sz="0" w:space="0" w:color="auto"/>
        <w:bottom w:val="none" w:sz="0" w:space="0" w:color="auto"/>
        <w:right w:val="none" w:sz="0" w:space="0" w:color="auto"/>
      </w:divBdr>
      <w:divsChild>
        <w:div w:id="2123987724">
          <w:marLeft w:val="0"/>
          <w:marRight w:val="0"/>
          <w:marTop w:val="360"/>
          <w:marBottom w:val="80"/>
          <w:divBdr>
            <w:top w:val="none" w:sz="0" w:space="0" w:color="auto"/>
            <w:left w:val="none" w:sz="0" w:space="0" w:color="auto"/>
            <w:bottom w:val="none" w:sz="0" w:space="0" w:color="auto"/>
            <w:right w:val="none" w:sz="0" w:space="0" w:color="auto"/>
          </w:divBdr>
        </w:div>
        <w:div w:id="933127939">
          <w:marLeft w:val="0"/>
          <w:marRight w:val="0"/>
          <w:marTop w:val="0"/>
          <w:marBottom w:val="160"/>
          <w:divBdr>
            <w:top w:val="none" w:sz="0" w:space="0" w:color="auto"/>
            <w:left w:val="none" w:sz="0" w:space="0" w:color="auto"/>
            <w:bottom w:val="none" w:sz="0" w:space="0" w:color="auto"/>
            <w:right w:val="none" w:sz="0" w:space="0" w:color="auto"/>
          </w:divBdr>
        </w:div>
        <w:div w:id="1921018670">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HNYXMCCMVK3K-464-1014</_dlc_DocId>
    <_dlc_DocIdUrl xmlns="431189f8-a51b-453f-9f0c-3a0b3b65b12f">
      <Url>https://www.sac.edu/President/AcademicSenate/_layouts/15/DocIdRedir.aspx?ID=HNYXMCCMVK3K-464-1014</Url>
      <Description>HNYXMCCMVK3K-464-1014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D3906B-0015-42E7-A912-8DB2DB7DAC09}"/>
</file>

<file path=customXml/itemProps2.xml><?xml version="1.0" encoding="utf-8"?>
<ds:datastoreItem xmlns:ds="http://schemas.openxmlformats.org/officeDocument/2006/customXml" ds:itemID="{75B15E47-1F65-4D8B-B5A4-264AD80D7A1B}"/>
</file>

<file path=customXml/itemProps3.xml><?xml version="1.0" encoding="utf-8"?>
<ds:datastoreItem xmlns:ds="http://schemas.openxmlformats.org/officeDocument/2006/customXml" ds:itemID="{09DBD5E9-8918-46D2-8FEC-C196243A9EDB}"/>
</file>

<file path=customXml/itemProps4.xml><?xml version="1.0" encoding="utf-8"?>
<ds:datastoreItem xmlns:ds="http://schemas.openxmlformats.org/officeDocument/2006/customXml" ds:itemID="{CD968FFB-6C0A-4E7C-A5B8-D16305448606}"/>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Barrios, Andrew</dc:creator>
  <cp:keywords/>
  <dc:description/>
  <cp:lastModifiedBy>Barrios, Andrew</cp:lastModifiedBy>
  <cp:revision>1</cp:revision>
  <dcterms:created xsi:type="dcterms:W3CDTF">2024-09-24T21:44:00Z</dcterms:created>
  <dcterms:modified xsi:type="dcterms:W3CDTF">2024-09-24T21:44:00Z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22457cf2-50e9-4851-9f48-2c5e45641275</vt:lpwstr>
  </property>
</Properties>
</file>