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4B81E" w14:textId="7D81AC06" w:rsidR="008257CC" w:rsidRDefault="00972655" w:rsidP="008257CC">
      <w:pPr>
        <w:spacing w:after="0" w:line="240" w:lineRule="auto"/>
        <w:ind w:left="720" w:hanging="360"/>
        <w:jc w:val="center"/>
        <w:rPr>
          <w:b/>
          <w:bCs/>
          <w:sz w:val="28"/>
          <w:szCs w:val="28"/>
        </w:rPr>
      </w:pPr>
      <w:bookmarkStart w:id="0" w:name="_GoBack"/>
      <w:bookmarkEnd w:id="0"/>
      <w:r>
        <w:rPr>
          <w:b/>
          <w:bCs/>
          <w:sz w:val="28"/>
          <w:szCs w:val="28"/>
        </w:rPr>
        <w:t xml:space="preserve">Plan 1: </w:t>
      </w:r>
      <w:r w:rsidR="008257CC">
        <w:rPr>
          <w:b/>
          <w:bCs/>
          <w:sz w:val="28"/>
          <w:szCs w:val="28"/>
        </w:rPr>
        <w:t>Santa Ana College</w:t>
      </w:r>
      <w:r w:rsidR="008257CC" w:rsidRPr="00125DF6">
        <w:rPr>
          <w:b/>
          <w:bCs/>
          <w:sz w:val="28"/>
          <w:szCs w:val="28"/>
        </w:rPr>
        <w:t xml:space="preserve"> General Education Requirements</w:t>
      </w:r>
      <w:r w:rsidR="008257CC">
        <w:rPr>
          <w:b/>
          <w:bCs/>
          <w:sz w:val="28"/>
          <w:szCs w:val="28"/>
        </w:rPr>
        <w:t xml:space="preserve"> </w:t>
      </w:r>
    </w:p>
    <w:p w14:paraId="40D817C9" w14:textId="58858BBD" w:rsidR="008257CC" w:rsidRPr="00125DF6" w:rsidRDefault="008257CC" w:rsidP="008257CC">
      <w:pPr>
        <w:spacing w:after="0" w:line="240" w:lineRule="auto"/>
        <w:ind w:left="720" w:hanging="360"/>
        <w:jc w:val="center"/>
        <w:rPr>
          <w:b/>
          <w:bCs/>
          <w:sz w:val="28"/>
          <w:szCs w:val="28"/>
        </w:rPr>
      </w:pPr>
      <w:r>
        <w:rPr>
          <w:b/>
          <w:bCs/>
          <w:sz w:val="28"/>
          <w:szCs w:val="28"/>
        </w:rPr>
        <w:t>for the Associate Degree (AA/AS)</w:t>
      </w:r>
      <w:r w:rsidR="00972655">
        <w:rPr>
          <w:b/>
          <w:bCs/>
          <w:sz w:val="28"/>
          <w:szCs w:val="28"/>
        </w:rPr>
        <w:t>, 2025-2026</w:t>
      </w:r>
    </w:p>
    <w:p w14:paraId="3D155F66" w14:textId="77777777" w:rsidR="008257CC" w:rsidRDefault="008257CC" w:rsidP="008257CC">
      <w:pPr>
        <w:pStyle w:val="ListParagraph"/>
        <w:rPr>
          <w:rFonts w:cstheme="minorHAnsi"/>
          <w:b/>
          <w:bCs/>
        </w:rPr>
      </w:pPr>
      <w:r>
        <w:br/>
      </w:r>
      <w:r w:rsidRPr="005535F6">
        <w:rPr>
          <w:rStyle w:val="Strong"/>
          <w:rFonts w:cstheme="minorHAnsi"/>
          <w:color w:val="000000"/>
          <w:shd w:val="clear" w:color="auto" w:fill="FFFFFF"/>
        </w:rPr>
        <w:t>This plan does not apply to Associate Degrees for Transfer (AA-T and AS-T).</w:t>
      </w:r>
      <w:r w:rsidRPr="002F47E3">
        <w:rPr>
          <w:rFonts w:cstheme="minorHAnsi"/>
          <w:color w:val="000000"/>
          <w:shd w:val="clear" w:color="auto" w:fill="FFFFFF"/>
        </w:rPr>
        <w:br/>
        <w:t xml:space="preserve">Courses </w:t>
      </w:r>
      <w:r w:rsidRPr="002F47E3">
        <w:rPr>
          <w:rFonts w:cstheme="minorHAnsi"/>
          <w:color w:val="000000"/>
          <w:u w:val="single"/>
          <w:shd w:val="clear" w:color="auto" w:fill="FFFFFF"/>
        </w:rPr>
        <w:t>completed at Santiago Canyon College</w:t>
      </w:r>
      <w:r>
        <w:rPr>
          <w:rFonts w:cstheme="minorHAnsi"/>
          <w:color w:val="000000"/>
          <w:shd w:val="clear" w:color="auto" w:fill="FFFFFF"/>
        </w:rPr>
        <w:t xml:space="preserve"> </w:t>
      </w:r>
      <w:r w:rsidRPr="002F47E3">
        <w:rPr>
          <w:rFonts w:cstheme="minorHAnsi"/>
          <w:color w:val="000000"/>
          <w:shd w:val="clear" w:color="auto" w:fill="FFFFFF"/>
        </w:rPr>
        <w:t xml:space="preserve">which meet the requirements for </w:t>
      </w:r>
      <w:r>
        <w:rPr>
          <w:rFonts w:cstheme="minorHAnsi"/>
          <w:color w:val="000000"/>
          <w:shd w:val="clear" w:color="auto" w:fill="FFFFFF"/>
        </w:rPr>
        <w:t>categories 1-7</w:t>
      </w:r>
      <w:r w:rsidRPr="002F47E3">
        <w:rPr>
          <w:rFonts w:cstheme="minorHAnsi"/>
          <w:color w:val="000000"/>
          <w:shd w:val="clear" w:color="auto" w:fill="FFFFFF"/>
        </w:rPr>
        <w:t xml:space="preserve"> at Santiago Canyon College will automatically meet the identical requirements</w:t>
      </w:r>
      <w:r>
        <w:rPr>
          <w:rFonts w:cstheme="minorHAnsi"/>
          <w:color w:val="000000"/>
          <w:shd w:val="clear" w:color="auto" w:fill="FFFFFF"/>
        </w:rPr>
        <w:t xml:space="preserve"> </w:t>
      </w:r>
      <w:r w:rsidRPr="002F47E3">
        <w:rPr>
          <w:rFonts w:cstheme="minorHAnsi"/>
          <w:color w:val="000000"/>
          <w:shd w:val="clear" w:color="auto" w:fill="FFFFFF"/>
        </w:rPr>
        <w:t>at Santa Ana College.</w:t>
      </w:r>
      <w:r>
        <w:rPr>
          <w:rFonts w:cstheme="minorHAnsi"/>
          <w:color w:val="000000"/>
          <w:shd w:val="clear" w:color="auto" w:fill="FFFFFF"/>
        </w:rPr>
        <w:br/>
      </w:r>
      <w:r w:rsidRPr="000E46C7">
        <w:rPr>
          <w:rFonts w:cstheme="minorHAnsi"/>
          <w:shd w:val="clear" w:color="auto" w:fill="FFFFFF"/>
        </w:rPr>
        <w:t xml:space="preserve">GE credit will not be awarded for both the </w:t>
      </w:r>
      <w:r>
        <w:rPr>
          <w:rFonts w:cstheme="minorHAnsi"/>
          <w:shd w:val="clear" w:color="auto" w:fill="FFFFFF"/>
        </w:rPr>
        <w:t>h</w:t>
      </w:r>
      <w:r w:rsidRPr="000E46C7">
        <w:rPr>
          <w:rFonts w:cstheme="minorHAnsi"/>
          <w:shd w:val="clear" w:color="auto" w:fill="FFFFFF"/>
        </w:rPr>
        <w:t>onors and regular version of a course.</w:t>
      </w:r>
      <w:r>
        <w:rPr>
          <w:rFonts w:cstheme="minorHAnsi"/>
          <w:shd w:val="clear" w:color="auto" w:fill="FFFFFF"/>
        </w:rPr>
        <w:br/>
      </w:r>
      <w:r w:rsidRPr="00C3731D">
        <w:rPr>
          <w:rFonts w:cstheme="minorHAnsi"/>
        </w:rPr>
        <w:t>Courses may be listed in more than one GE area but will only be granted GE credit for a single area.</w:t>
      </w:r>
      <w:r>
        <w:rPr>
          <w:rFonts w:cstheme="minorHAnsi"/>
        </w:rPr>
        <w:br/>
      </w:r>
    </w:p>
    <w:p w14:paraId="77F99CAD" w14:textId="77777777" w:rsidR="008257CC" w:rsidRPr="00502FDD" w:rsidRDefault="008257CC" w:rsidP="008257CC">
      <w:pPr>
        <w:pStyle w:val="ListParagraph"/>
        <w:numPr>
          <w:ilvl w:val="0"/>
          <w:numId w:val="1"/>
        </w:numPr>
        <w:rPr>
          <w:rFonts w:cstheme="minorHAnsi"/>
          <w:b/>
          <w:bCs/>
        </w:rPr>
      </w:pPr>
      <w:r w:rsidRPr="00502FDD">
        <w:rPr>
          <w:rFonts w:cstheme="minorHAnsi"/>
          <w:b/>
          <w:bCs/>
        </w:rPr>
        <w:t>English Composition, Oral Communication, and Critical Thinking (minimum 6 semester</w:t>
      </w:r>
      <w:r>
        <w:rPr>
          <w:rFonts w:cstheme="minorHAnsi"/>
          <w:b/>
          <w:bCs/>
        </w:rPr>
        <w:t>/8 quarter</w:t>
      </w:r>
      <w:r w:rsidRPr="00502FDD">
        <w:rPr>
          <w:rFonts w:cstheme="minorHAnsi"/>
          <w:b/>
          <w:bCs/>
        </w:rPr>
        <w:t xml:space="preserve"> units):</w:t>
      </w:r>
    </w:p>
    <w:p w14:paraId="3DFC83C5" w14:textId="77777777" w:rsidR="008257CC" w:rsidRPr="00502FDD" w:rsidRDefault="008257CC" w:rsidP="008257CC">
      <w:pPr>
        <w:pStyle w:val="ListParagraph"/>
        <w:rPr>
          <w:rFonts w:cstheme="minorHAnsi"/>
        </w:rPr>
      </w:pPr>
    </w:p>
    <w:p w14:paraId="1B57FE33" w14:textId="77777777" w:rsidR="008257CC" w:rsidRPr="00502FDD" w:rsidRDefault="008257CC" w:rsidP="008257CC">
      <w:pPr>
        <w:pStyle w:val="ListParagraph"/>
        <w:rPr>
          <w:rFonts w:cstheme="minorHAnsi"/>
          <w:b/>
          <w:bCs/>
        </w:rPr>
      </w:pPr>
      <w:r w:rsidRPr="00502FDD">
        <w:rPr>
          <w:rFonts w:cstheme="minorHAnsi"/>
          <w:b/>
          <w:bCs/>
        </w:rPr>
        <w:t>1A English Composition (minimum 3 semester</w:t>
      </w:r>
      <w:r>
        <w:rPr>
          <w:rFonts w:cstheme="minorHAnsi"/>
          <w:b/>
          <w:bCs/>
        </w:rPr>
        <w:t>/4 quarter</w:t>
      </w:r>
      <w:r w:rsidRPr="00502FDD">
        <w:rPr>
          <w:rFonts w:cstheme="minorHAnsi"/>
          <w:b/>
          <w:bCs/>
        </w:rPr>
        <w:t xml:space="preserve"> units)</w:t>
      </w:r>
    </w:p>
    <w:p w14:paraId="19BFB802" w14:textId="77777777" w:rsidR="008257CC" w:rsidRPr="00502FDD" w:rsidRDefault="008257CC" w:rsidP="008257CC">
      <w:pPr>
        <w:pStyle w:val="ListParagraph"/>
        <w:rPr>
          <w:rFonts w:cstheme="minorHAnsi"/>
        </w:rPr>
      </w:pPr>
      <w:r w:rsidRPr="00502FDD">
        <w:rPr>
          <w:rFonts w:cstheme="minorHAnsi"/>
        </w:rPr>
        <w:t>English 101 or 101H</w:t>
      </w:r>
    </w:p>
    <w:p w14:paraId="6B02D128" w14:textId="77777777" w:rsidR="008257CC" w:rsidRPr="00502FDD" w:rsidRDefault="008257CC" w:rsidP="008257CC">
      <w:pPr>
        <w:pStyle w:val="ListParagraph"/>
        <w:rPr>
          <w:rFonts w:cstheme="minorHAnsi"/>
        </w:rPr>
      </w:pPr>
    </w:p>
    <w:p w14:paraId="661EE0B8" w14:textId="77777777" w:rsidR="008257CC" w:rsidRPr="00502FDD" w:rsidRDefault="008257CC" w:rsidP="008257CC">
      <w:pPr>
        <w:pStyle w:val="ListParagraph"/>
        <w:rPr>
          <w:rFonts w:cstheme="minorHAnsi"/>
          <w:b/>
          <w:bCs/>
        </w:rPr>
      </w:pPr>
      <w:r w:rsidRPr="00502FDD">
        <w:rPr>
          <w:rFonts w:cstheme="minorHAnsi"/>
          <w:b/>
          <w:bCs/>
        </w:rPr>
        <w:t>1B Oral Communication and Critical Thinking (minimum 3 semester</w:t>
      </w:r>
      <w:r>
        <w:rPr>
          <w:rFonts w:cstheme="minorHAnsi"/>
          <w:b/>
          <w:bCs/>
        </w:rPr>
        <w:t>/4 quarter</w:t>
      </w:r>
      <w:r w:rsidRPr="00502FDD">
        <w:rPr>
          <w:rFonts w:cstheme="minorHAnsi"/>
          <w:b/>
          <w:bCs/>
        </w:rPr>
        <w:t xml:space="preserve"> units)</w:t>
      </w:r>
    </w:p>
    <w:p w14:paraId="499FCFFB" w14:textId="7D29A613" w:rsidR="008257CC" w:rsidRPr="00502FDD" w:rsidRDefault="008257CC" w:rsidP="008257CC">
      <w:pPr>
        <w:pStyle w:val="ListParagraph"/>
        <w:rPr>
          <w:rFonts w:cstheme="minorHAnsi"/>
        </w:rPr>
      </w:pPr>
      <w:r w:rsidRPr="00502FDD">
        <w:rPr>
          <w:rFonts w:cstheme="minorHAnsi"/>
        </w:rPr>
        <w:t xml:space="preserve">Communication Studies 100, 101 or 101H, 102 or 102H, </w:t>
      </w:r>
      <w:r w:rsidRPr="00792C18">
        <w:rPr>
          <w:rFonts w:cstheme="minorHAnsi"/>
          <w:color w:val="7030A0"/>
        </w:rPr>
        <w:t>103 or 103H</w:t>
      </w:r>
      <w:r>
        <w:rPr>
          <w:rFonts w:cstheme="minorHAnsi"/>
          <w:color w:val="7030A0"/>
        </w:rPr>
        <w:t xml:space="preserve"> (per Plan B/C placement)</w:t>
      </w:r>
      <w:r>
        <w:rPr>
          <w:rFonts w:cstheme="minorHAnsi"/>
        </w:rPr>
        <w:t xml:space="preserve">, </w:t>
      </w:r>
      <w:r w:rsidR="00972655">
        <w:rPr>
          <w:rFonts w:cstheme="minorHAnsi"/>
        </w:rPr>
        <w:t xml:space="preserve">113, </w:t>
      </w:r>
      <w:r w:rsidRPr="00502FDD">
        <w:rPr>
          <w:rFonts w:cstheme="minorHAnsi"/>
        </w:rPr>
        <w:t>140, 145, 150</w:t>
      </w:r>
    </w:p>
    <w:p w14:paraId="12FAA18F" w14:textId="77777777" w:rsidR="008257CC" w:rsidRPr="00502FDD" w:rsidRDefault="008257CC" w:rsidP="008257CC">
      <w:pPr>
        <w:pStyle w:val="ListParagraph"/>
        <w:rPr>
          <w:rFonts w:cstheme="minorHAnsi"/>
        </w:rPr>
      </w:pPr>
      <w:r w:rsidRPr="00502FDD">
        <w:rPr>
          <w:rFonts w:cstheme="minorHAnsi"/>
        </w:rPr>
        <w:t>Counseling 144</w:t>
      </w:r>
    </w:p>
    <w:p w14:paraId="3414A877" w14:textId="77777777" w:rsidR="008257CC" w:rsidRPr="00502FDD" w:rsidRDefault="008257CC" w:rsidP="008257CC">
      <w:pPr>
        <w:pStyle w:val="ListParagraph"/>
        <w:rPr>
          <w:rFonts w:cstheme="minorHAnsi"/>
        </w:rPr>
      </w:pPr>
      <w:r w:rsidRPr="00502FDD">
        <w:rPr>
          <w:rFonts w:cstheme="minorHAnsi"/>
        </w:rPr>
        <w:t>Critical and Academic Reading 150</w:t>
      </w:r>
    </w:p>
    <w:p w14:paraId="178FBBF1" w14:textId="77777777" w:rsidR="008257CC" w:rsidRPr="00502FDD" w:rsidRDefault="008257CC" w:rsidP="008257CC">
      <w:pPr>
        <w:pStyle w:val="ListParagraph"/>
        <w:rPr>
          <w:rFonts w:cstheme="minorHAnsi"/>
        </w:rPr>
      </w:pPr>
      <w:r w:rsidRPr="00502FDD">
        <w:rPr>
          <w:rFonts w:cstheme="minorHAnsi"/>
        </w:rPr>
        <w:t>English 102 or 102H, 103 or 103H</w:t>
      </w:r>
    </w:p>
    <w:p w14:paraId="0029D6CF" w14:textId="77777777" w:rsidR="008257CC" w:rsidRPr="00502FDD" w:rsidRDefault="008257CC" w:rsidP="008257CC">
      <w:pPr>
        <w:pStyle w:val="ListParagraph"/>
        <w:rPr>
          <w:rFonts w:cstheme="minorHAnsi"/>
        </w:rPr>
      </w:pPr>
      <w:r w:rsidRPr="00502FDD">
        <w:rPr>
          <w:rFonts w:cstheme="minorHAnsi"/>
        </w:rPr>
        <w:t>Philosophy 110 or 110H, 111</w:t>
      </w:r>
    </w:p>
    <w:p w14:paraId="602276E6" w14:textId="77777777" w:rsidR="008257CC" w:rsidRPr="00502FDD" w:rsidRDefault="008257CC" w:rsidP="008257CC">
      <w:pPr>
        <w:pStyle w:val="ListParagraph"/>
        <w:rPr>
          <w:rFonts w:cstheme="minorHAnsi"/>
        </w:rPr>
      </w:pPr>
    </w:p>
    <w:p w14:paraId="25383C23" w14:textId="77777777" w:rsidR="008257CC" w:rsidRPr="00502FDD" w:rsidRDefault="008257CC" w:rsidP="008257CC">
      <w:pPr>
        <w:pStyle w:val="ListParagraph"/>
        <w:numPr>
          <w:ilvl w:val="0"/>
          <w:numId w:val="1"/>
        </w:numPr>
        <w:rPr>
          <w:rFonts w:cstheme="minorHAnsi"/>
          <w:b/>
          <w:bCs/>
        </w:rPr>
      </w:pPr>
      <w:r w:rsidRPr="00502FDD">
        <w:rPr>
          <w:rFonts w:cstheme="minorHAnsi"/>
          <w:b/>
          <w:bCs/>
        </w:rPr>
        <w:t>Mathematical Concepts and Quantitative Reasoning (minimum 3 semester</w:t>
      </w:r>
      <w:r>
        <w:rPr>
          <w:rFonts w:cstheme="minorHAnsi"/>
          <w:b/>
          <w:bCs/>
        </w:rPr>
        <w:t>/4 quarter</w:t>
      </w:r>
      <w:r w:rsidRPr="00502FDD">
        <w:rPr>
          <w:rFonts w:cstheme="minorHAnsi"/>
          <w:b/>
          <w:bCs/>
        </w:rPr>
        <w:t xml:space="preserve"> units)</w:t>
      </w:r>
    </w:p>
    <w:p w14:paraId="7967BFC3" w14:textId="77777777" w:rsidR="008257CC" w:rsidRPr="00502FDD"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Business 130 (F ’19 or later completion)</w:t>
      </w:r>
      <w:r>
        <w:rPr>
          <w:rFonts w:cstheme="minorHAnsi"/>
          <w:color w:val="000000"/>
          <w:shd w:val="clear" w:color="auto" w:fill="FFFFFF"/>
        </w:rPr>
        <w:t xml:space="preserve"> </w:t>
      </w:r>
      <w:r w:rsidRPr="0027403D">
        <w:rPr>
          <w:rFonts w:cstheme="minorHAnsi"/>
          <w:color w:val="FFC000"/>
          <w:shd w:val="clear" w:color="auto" w:fill="FFFFFF"/>
        </w:rPr>
        <w:t>(per Plan B placement</w:t>
      </w:r>
      <w:r>
        <w:rPr>
          <w:rFonts w:cstheme="minorHAnsi"/>
          <w:color w:val="FFC000"/>
          <w:shd w:val="clear" w:color="auto" w:fill="FFFFFF"/>
        </w:rPr>
        <w:t>, meets CSU admission requirement</w:t>
      </w:r>
      <w:r w:rsidRPr="0027403D">
        <w:rPr>
          <w:rFonts w:cstheme="minorHAnsi"/>
          <w:color w:val="FFC000"/>
          <w:shd w:val="clear" w:color="auto" w:fill="FFFFFF"/>
        </w:rPr>
        <w:t>)</w:t>
      </w:r>
    </w:p>
    <w:p w14:paraId="1C348CC2" w14:textId="4EBF27C0" w:rsidR="008257CC" w:rsidRPr="00502FDD"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Mathematics 105, 140, 140S, 150, 162, 170, 180, 185, 204, 219 or 219H, 219S, 280, 287</w:t>
      </w:r>
      <w:r w:rsidRPr="00502FDD">
        <w:rPr>
          <w:rFonts w:cstheme="minorHAnsi"/>
          <w:color w:val="000000"/>
        </w:rPr>
        <w:br/>
      </w:r>
      <w:r w:rsidRPr="00502FDD">
        <w:rPr>
          <w:rFonts w:cstheme="minorHAnsi"/>
          <w:color w:val="000000"/>
          <w:shd w:val="clear" w:color="auto" w:fill="FFFFFF"/>
        </w:rPr>
        <w:t>Psychology 210</w:t>
      </w:r>
    </w:p>
    <w:p w14:paraId="2708BE21" w14:textId="77777777" w:rsidR="008257CC" w:rsidRPr="00502FDD" w:rsidRDefault="008257CC" w:rsidP="008257CC">
      <w:pPr>
        <w:pStyle w:val="ListParagraph"/>
        <w:rPr>
          <w:rFonts w:cstheme="minorHAnsi"/>
        </w:rPr>
      </w:pPr>
    </w:p>
    <w:p w14:paraId="1572AEB0" w14:textId="77777777" w:rsidR="008257CC" w:rsidRPr="00B33250" w:rsidRDefault="008257CC" w:rsidP="008257CC">
      <w:pPr>
        <w:pStyle w:val="ListParagraph"/>
        <w:numPr>
          <w:ilvl w:val="0"/>
          <w:numId w:val="1"/>
        </w:numPr>
        <w:rPr>
          <w:rFonts w:cstheme="minorHAnsi"/>
        </w:rPr>
      </w:pPr>
      <w:r w:rsidRPr="00B33250">
        <w:rPr>
          <w:rFonts w:cstheme="minorHAnsi"/>
          <w:b/>
          <w:bCs/>
        </w:rPr>
        <w:t>Arts and Humanities (minimum of 3 semester/4 quarter units</w:t>
      </w:r>
      <w:r>
        <w:rPr>
          <w:rFonts w:cstheme="minorHAnsi"/>
          <w:b/>
          <w:bCs/>
        </w:rPr>
        <w:t>, take once course from either 3A or 3B</w:t>
      </w:r>
      <w:r w:rsidRPr="00B33250">
        <w:rPr>
          <w:rFonts w:cstheme="minorHAnsi"/>
          <w:b/>
          <w:bCs/>
        </w:rPr>
        <w:t>)</w:t>
      </w:r>
      <w:r w:rsidRPr="00B33250">
        <w:rPr>
          <w:rFonts w:cstheme="minorHAnsi"/>
        </w:rPr>
        <w:t xml:space="preserve"> </w:t>
      </w:r>
      <w:r>
        <w:rPr>
          <w:rFonts w:cstheme="minorHAnsi"/>
        </w:rPr>
        <w:br/>
      </w:r>
    </w:p>
    <w:p w14:paraId="6BA46057" w14:textId="77777777" w:rsidR="008257CC" w:rsidRDefault="008257CC" w:rsidP="008257CC">
      <w:pPr>
        <w:pStyle w:val="ListParagraph"/>
        <w:rPr>
          <w:rFonts w:cstheme="minorHAnsi"/>
          <w:b/>
          <w:bCs/>
        </w:rPr>
      </w:pPr>
      <w:r>
        <w:rPr>
          <w:rFonts w:cstheme="minorHAnsi"/>
          <w:b/>
          <w:bCs/>
        </w:rPr>
        <w:t>3</w:t>
      </w:r>
      <w:r w:rsidRPr="00502FDD">
        <w:rPr>
          <w:rFonts w:cstheme="minorHAnsi"/>
          <w:b/>
          <w:bCs/>
        </w:rPr>
        <w:t>A A</w:t>
      </w:r>
      <w:r>
        <w:rPr>
          <w:rFonts w:cstheme="minorHAnsi"/>
          <w:b/>
          <w:bCs/>
        </w:rPr>
        <w:t>rts</w:t>
      </w:r>
    </w:p>
    <w:p w14:paraId="1C10D19C" w14:textId="77777777" w:rsidR="008257CC" w:rsidRDefault="008257CC" w:rsidP="008257CC">
      <w:pPr>
        <w:pStyle w:val="ListParagraph"/>
        <w:rPr>
          <w:rFonts w:cstheme="minorHAnsi"/>
          <w:b/>
          <w:bCs/>
        </w:rPr>
      </w:pPr>
      <w:r w:rsidRPr="00502FDD">
        <w:rPr>
          <w:rFonts w:cstheme="minorHAnsi"/>
          <w:color w:val="000000"/>
          <w:shd w:val="clear" w:color="auto" w:fill="FFFFFF"/>
        </w:rPr>
        <w:t xml:space="preserve">Art 100 or 100H, 101, 102, </w:t>
      </w:r>
      <w:r w:rsidRPr="00F26278">
        <w:rPr>
          <w:rFonts w:cstheme="minorHAnsi"/>
          <w:color w:val="7030A0"/>
          <w:shd w:val="clear" w:color="auto" w:fill="FFFFFF"/>
        </w:rPr>
        <w:t>103</w:t>
      </w:r>
      <w:r>
        <w:rPr>
          <w:rFonts w:cstheme="minorHAnsi"/>
          <w:color w:val="7030A0"/>
          <w:shd w:val="clear" w:color="auto" w:fill="FFFFFF"/>
        </w:rPr>
        <w:t xml:space="preserve"> </w:t>
      </w:r>
      <w:r>
        <w:rPr>
          <w:rFonts w:cstheme="minorHAnsi"/>
          <w:color w:val="7030A0"/>
        </w:rPr>
        <w:t>(per Plan B/C placement)</w:t>
      </w:r>
      <w:r w:rsidRPr="00F26278">
        <w:rPr>
          <w:rFonts w:cstheme="minorHAnsi"/>
          <w:color w:val="7030A0"/>
          <w:shd w:val="clear" w:color="auto" w:fill="FFFFFF"/>
        </w:rPr>
        <w:t>, 104</w:t>
      </w:r>
      <w:r>
        <w:rPr>
          <w:rFonts w:cstheme="minorHAnsi"/>
          <w:color w:val="7030A0"/>
          <w:shd w:val="clear" w:color="auto" w:fill="FFFFFF"/>
        </w:rPr>
        <w:t xml:space="preserve"> </w:t>
      </w:r>
      <w:r>
        <w:rPr>
          <w:rFonts w:cstheme="minorHAnsi"/>
          <w:color w:val="7030A0"/>
        </w:rPr>
        <w:t>(per Plan B/C placement)</w:t>
      </w:r>
      <w:r>
        <w:rPr>
          <w:rFonts w:cstheme="minorHAnsi"/>
          <w:color w:val="000000"/>
          <w:shd w:val="clear" w:color="auto" w:fill="FFFFFF"/>
        </w:rPr>
        <w:t xml:space="preserve">, </w:t>
      </w:r>
      <w:r w:rsidRPr="00502FDD">
        <w:rPr>
          <w:rFonts w:cstheme="minorHAnsi"/>
          <w:color w:val="000000"/>
          <w:shd w:val="clear" w:color="auto" w:fill="FFFFFF"/>
        </w:rPr>
        <w:t xml:space="preserve">105, </w:t>
      </w:r>
      <w:r w:rsidRPr="00F26278">
        <w:rPr>
          <w:rFonts w:cstheme="minorHAnsi"/>
          <w:color w:val="7030A0"/>
          <w:shd w:val="clear" w:color="auto" w:fill="FFFFFF"/>
        </w:rPr>
        <w:t>106</w:t>
      </w:r>
      <w:r>
        <w:rPr>
          <w:rFonts w:cstheme="minorHAnsi"/>
          <w:color w:val="7030A0"/>
          <w:shd w:val="clear" w:color="auto" w:fill="FFFFFF"/>
        </w:rPr>
        <w:t xml:space="preserve"> </w:t>
      </w:r>
      <w:r>
        <w:rPr>
          <w:rFonts w:cstheme="minorHAnsi"/>
          <w:color w:val="7030A0"/>
        </w:rPr>
        <w:t>(per Plan B/C placement)</w:t>
      </w:r>
      <w:r>
        <w:rPr>
          <w:rFonts w:cstheme="minorHAnsi"/>
          <w:color w:val="000000"/>
          <w:shd w:val="clear" w:color="auto" w:fill="FFFFFF"/>
        </w:rPr>
        <w:t xml:space="preserve">, </w:t>
      </w:r>
      <w:r w:rsidRPr="00502FDD">
        <w:rPr>
          <w:rFonts w:cstheme="minorHAnsi"/>
          <w:color w:val="000000"/>
          <w:shd w:val="clear" w:color="auto" w:fill="FFFFFF"/>
        </w:rPr>
        <w:t>110</w:t>
      </w:r>
    </w:p>
    <w:p w14:paraId="4C4605A5" w14:textId="77777777" w:rsidR="008257CC" w:rsidRDefault="008257CC" w:rsidP="008257CC">
      <w:pPr>
        <w:pStyle w:val="ListParagraph"/>
        <w:rPr>
          <w:rFonts w:cstheme="minorHAnsi"/>
          <w:color w:val="00B050"/>
          <w:shd w:val="clear" w:color="auto" w:fill="FFFFFF"/>
        </w:rPr>
      </w:pPr>
      <w:r w:rsidRPr="00502FDD">
        <w:rPr>
          <w:rFonts w:cstheme="minorHAnsi"/>
          <w:color w:val="000000"/>
          <w:shd w:val="clear" w:color="auto" w:fill="FFFFFF"/>
        </w:rPr>
        <w:t xml:space="preserve">Dance 100 or 100H, 101, 104, </w:t>
      </w:r>
      <w:r w:rsidRPr="00660B9A">
        <w:rPr>
          <w:rFonts w:cstheme="minorHAnsi"/>
          <w:color w:val="00B050"/>
          <w:shd w:val="clear" w:color="auto" w:fill="FFFFFF"/>
        </w:rPr>
        <w:t>105</w:t>
      </w:r>
    </w:p>
    <w:p w14:paraId="355358B8" w14:textId="77777777"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 xml:space="preserve">Digital Media 101, </w:t>
      </w:r>
      <w:r w:rsidRPr="00660B9A">
        <w:rPr>
          <w:rFonts w:cstheme="minorHAnsi"/>
          <w:color w:val="00B050"/>
          <w:shd w:val="clear" w:color="auto" w:fill="FFFFFF"/>
        </w:rPr>
        <w:t>102</w:t>
      </w:r>
      <w:r w:rsidRPr="00502FDD">
        <w:rPr>
          <w:rFonts w:cstheme="minorHAnsi"/>
          <w:color w:val="000000"/>
          <w:shd w:val="clear" w:color="auto" w:fill="FFFFFF"/>
        </w:rPr>
        <w:t>, 103, 104, 107, 113, 164</w:t>
      </w:r>
    </w:p>
    <w:p w14:paraId="597F5326" w14:textId="77777777" w:rsidR="008257CC" w:rsidRDefault="008257CC" w:rsidP="008257CC">
      <w:pPr>
        <w:pStyle w:val="ListParagraph"/>
        <w:rPr>
          <w:rFonts w:cstheme="minorHAnsi"/>
          <w:color w:val="000000"/>
          <w:shd w:val="clear" w:color="auto" w:fill="FFFFFF"/>
        </w:rPr>
      </w:pPr>
      <w:r>
        <w:rPr>
          <w:rFonts w:cstheme="minorHAnsi"/>
          <w:color w:val="000000"/>
          <w:shd w:val="clear" w:color="auto" w:fill="FFFFFF"/>
        </w:rPr>
        <w:t>Interdisciplinary Studies 121</w:t>
      </w:r>
    </w:p>
    <w:p w14:paraId="04A5BD83" w14:textId="77777777" w:rsidR="008257CC" w:rsidRPr="00502FDD" w:rsidRDefault="008257CC" w:rsidP="008257CC">
      <w:pPr>
        <w:pStyle w:val="ListParagraph"/>
        <w:rPr>
          <w:rFonts w:cstheme="minorHAnsi"/>
          <w:color w:val="000000"/>
          <w:shd w:val="clear" w:color="auto" w:fill="FFFFFF"/>
        </w:rPr>
      </w:pPr>
      <w:r w:rsidRPr="006F6A4C">
        <w:rPr>
          <w:rFonts w:cstheme="minorHAnsi"/>
          <w:color w:val="000000"/>
          <w:shd w:val="clear" w:color="auto" w:fill="FFFFFF"/>
        </w:rPr>
        <w:t xml:space="preserve">Journalism </w:t>
      </w:r>
      <w:r>
        <w:rPr>
          <w:rFonts w:cstheme="minorHAnsi"/>
          <w:color w:val="000000"/>
          <w:shd w:val="clear" w:color="auto" w:fill="FFFFFF"/>
        </w:rPr>
        <w:t>and</w:t>
      </w:r>
      <w:r w:rsidRPr="006F6A4C">
        <w:rPr>
          <w:rFonts w:cstheme="minorHAnsi"/>
          <w:color w:val="000000"/>
          <w:shd w:val="clear" w:color="auto" w:fill="FFFFFF"/>
        </w:rPr>
        <w:t xml:space="preserve"> Media Studies 103</w:t>
      </w:r>
    </w:p>
    <w:p w14:paraId="656402DC" w14:textId="77777777"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 xml:space="preserve">Music 101 or 101H, </w:t>
      </w:r>
      <w:r w:rsidRPr="00A87A17">
        <w:rPr>
          <w:rFonts w:cstheme="minorHAnsi"/>
          <w:color w:val="00B050"/>
          <w:shd w:val="clear" w:color="auto" w:fill="FFFFFF"/>
        </w:rPr>
        <w:t>102 or 102H</w:t>
      </w:r>
      <w:r w:rsidRPr="00502FDD">
        <w:rPr>
          <w:rFonts w:cstheme="minorHAnsi"/>
          <w:color w:val="000000"/>
          <w:shd w:val="clear" w:color="auto" w:fill="FFFFFF"/>
        </w:rPr>
        <w:t xml:space="preserve">, </w:t>
      </w:r>
      <w:r w:rsidRPr="00991488">
        <w:rPr>
          <w:rFonts w:cstheme="minorHAnsi"/>
          <w:color w:val="7030A0"/>
          <w:shd w:val="clear" w:color="auto" w:fill="FFFFFF"/>
        </w:rPr>
        <w:t xml:space="preserve">103 (per </w:t>
      </w:r>
      <w:r>
        <w:rPr>
          <w:rFonts w:cstheme="minorHAnsi"/>
          <w:color w:val="7030A0"/>
          <w:shd w:val="clear" w:color="auto" w:fill="FFFFFF"/>
        </w:rPr>
        <w:t>Plan B/C</w:t>
      </w:r>
      <w:r w:rsidRPr="00991488">
        <w:rPr>
          <w:rFonts w:cstheme="minorHAnsi"/>
          <w:color w:val="7030A0"/>
          <w:shd w:val="clear" w:color="auto" w:fill="FFFFFF"/>
        </w:rPr>
        <w:t xml:space="preserve"> placement)</w:t>
      </w:r>
      <w:r>
        <w:rPr>
          <w:rFonts w:cstheme="minorHAnsi"/>
          <w:color w:val="000000"/>
          <w:shd w:val="clear" w:color="auto" w:fill="FFFFFF"/>
        </w:rPr>
        <w:t xml:space="preserve">, </w:t>
      </w:r>
      <w:r w:rsidRPr="00502FDD">
        <w:rPr>
          <w:rFonts w:cstheme="minorHAnsi"/>
          <w:color w:val="000000"/>
          <w:shd w:val="clear" w:color="auto" w:fill="FFFFFF"/>
        </w:rPr>
        <w:t>104, 105, 110, 111</w:t>
      </w:r>
    </w:p>
    <w:p w14:paraId="48CE9B92" w14:textId="77777777" w:rsidR="008257CC" w:rsidRDefault="008257CC" w:rsidP="008257CC">
      <w:pPr>
        <w:pStyle w:val="ListParagraph"/>
        <w:rPr>
          <w:rFonts w:cstheme="minorHAnsi"/>
          <w:color w:val="00B050"/>
          <w:shd w:val="clear" w:color="auto" w:fill="FFFFFF"/>
        </w:rPr>
      </w:pPr>
      <w:r w:rsidRPr="00502FDD">
        <w:rPr>
          <w:rFonts w:cstheme="minorHAnsi"/>
          <w:color w:val="000000"/>
          <w:shd w:val="clear" w:color="auto" w:fill="FFFFFF"/>
        </w:rPr>
        <w:t xml:space="preserve">Theatre Arts 100, </w:t>
      </w:r>
      <w:r w:rsidRPr="00A87A17">
        <w:rPr>
          <w:rFonts w:cstheme="minorHAnsi"/>
          <w:color w:val="00B050"/>
          <w:shd w:val="clear" w:color="auto" w:fill="FFFFFF"/>
        </w:rPr>
        <w:t>105</w:t>
      </w:r>
      <w:r w:rsidRPr="00502FDD">
        <w:rPr>
          <w:rFonts w:cstheme="minorHAnsi"/>
          <w:color w:val="000000"/>
          <w:shd w:val="clear" w:color="auto" w:fill="FFFFFF"/>
        </w:rPr>
        <w:t>, 120, 123</w:t>
      </w:r>
    </w:p>
    <w:p w14:paraId="39330E3A" w14:textId="77777777" w:rsidR="008257CC" w:rsidRPr="00502FDD" w:rsidRDefault="008257CC" w:rsidP="008257CC">
      <w:pPr>
        <w:pStyle w:val="ListParagraph"/>
        <w:rPr>
          <w:rFonts w:cstheme="minorHAnsi"/>
          <w:b/>
          <w:bCs/>
        </w:rPr>
      </w:pPr>
    </w:p>
    <w:p w14:paraId="76B586E8" w14:textId="77777777" w:rsidR="008257CC" w:rsidRDefault="008257CC" w:rsidP="008257CC">
      <w:pPr>
        <w:pStyle w:val="ListParagraph"/>
        <w:rPr>
          <w:rFonts w:cstheme="minorHAnsi"/>
          <w:b/>
          <w:bCs/>
        </w:rPr>
      </w:pPr>
      <w:r>
        <w:rPr>
          <w:rFonts w:cstheme="minorHAnsi"/>
          <w:b/>
          <w:bCs/>
        </w:rPr>
        <w:t>3B Humanities</w:t>
      </w:r>
    </w:p>
    <w:p w14:paraId="2D056932" w14:textId="37CD7953"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American Sign Language 110</w:t>
      </w:r>
      <w:r w:rsidR="00972655">
        <w:rPr>
          <w:rFonts w:cstheme="minorHAnsi"/>
          <w:color w:val="000000"/>
          <w:shd w:val="clear" w:color="auto" w:fill="FFFFFF"/>
        </w:rPr>
        <w:t xml:space="preserve"> or 110H</w:t>
      </w:r>
      <w:r w:rsidRPr="00502FDD">
        <w:rPr>
          <w:rFonts w:cstheme="minorHAnsi"/>
          <w:color w:val="000000"/>
          <w:shd w:val="clear" w:color="auto" w:fill="FFFFFF"/>
        </w:rPr>
        <w:t>, 111</w:t>
      </w:r>
      <w:r w:rsidR="00972655">
        <w:rPr>
          <w:rFonts w:cstheme="minorHAnsi"/>
          <w:color w:val="000000"/>
          <w:shd w:val="clear" w:color="auto" w:fill="FFFFFF"/>
        </w:rPr>
        <w:t xml:space="preserve"> or 111H</w:t>
      </w:r>
      <w:r w:rsidRPr="00502FDD">
        <w:rPr>
          <w:rFonts w:cstheme="minorHAnsi"/>
          <w:color w:val="000000"/>
          <w:shd w:val="clear" w:color="auto" w:fill="FFFFFF"/>
        </w:rPr>
        <w:t xml:space="preserve">, </w:t>
      </w:r>
      <w:r w:rsidRPr="00F26278">
        <w:rPr>
          <w:rFonts w:cstheme="minorHAnsi"/>
          <w:color w:val="00B050"/>
          <w:shd w:val="clear" w:color="auto" w:fill="FFFFFF"/>
        </w:rPr>
        <w:t>116</w:t>
      </w:r>
      <w:r w:rsidRPr="00502FDD">
        <w:rPr>
          <w:rFonts w:cstheme="minorHAnsi"/>
          <w:color w:val="000000"/>
          <w:shd w:val="clear" w:color="auto" w:fill="FFFFFF"/>
        </w:rPr>
        <w:t>, 210</w:t>
      </w:r>
      <w:r w:rsidR="00972655">
        <w:rPr>
          <w:rFonts w:cstheme="minorHAnsi"/>
          <w:color w:val="000000"/>
          <w:shd w:val="clear" w:color="auto" w:fill="FFFFFF"/>
        </w:rPr>
        <w:t xml:space="preserve"> or 210H</w:t>
      </w:r>
      <w:r w:rsidRPr="00502FDD">
        <w:rPr>
          <w:rFonts w:cstheme="minorHAnsi"/>
          <w:color w:val="000000"/>
          <w:shd w:val="clear" w:color="auto" w:fill="FFFFFF"/>
        </w:rPr>
        <w:t>, 211</w:t>
      </w:r>
    </w:p>
    <w:p w14:paraId="43A160D5" w14:textId="77777777"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 xml:space="preserve">Anthropology </w:t>
      </w:r>
      <w:r w:rsidRPr="00F26278">
        <w:rPr>
          <w:rFonts w:cstheme="minorHAnsi"/>
          <w:color w:val="00B050"/>
          <w:shd w:val="clear" w:color="auto" w:fill="FFFFFF"/>
        </w:rPr>
        <w:t>104 or 104H</w:t>
      </w:r>
      <w:r w:rsidRPr="00502FDD">
        <w:rPr>
          <w:rFonts w:cstheme="minorHAnsi"/>
          <w:color w:val="000000"/>
        </w:rPr>
        <w:br/>
      </w:r>
      <w:r w:rsidRPr="00502FDD">
        <w:rPr>
          <w:rFonts w:cstheme="minorHAnsi"/>
          <w:color w:val="000000"/>
          <w:shd w:val="clear" w:color="auto" w:fill="FFFFFF"/>
        </w:rPr>
        <w:t>Chinese 101, 102</w:t>
      </w:r>
    </w:p>
    <w:p w14:paraId="210C91AA" w14:textId="77777777" w:rsidR="008257CC" w:rsidRDefault="008257CC" w:rsidP="008257CC">
      <w:pPr>
        <w:pStyle w:val="ListParagraph"/>
        <w:rPr>
          <w:rFonts w:cstheme="minorHAnsi"/>
        </w:rPr>
      </w:pPr>
      <w:r>
        <w:rPr>
          <w:rFonts w:cstheme="minorHAnsi"/>
          <w:color w:val="000000"/>
          <w:shd w:val="clear" w:color="auto" w:fill="FFFFFF"/>
        </w:rPr>
        <w:t xml:space="preserve">Digital Media </w:t>
      </w:r>
      <w:r w:rsidRPr="006F6A4C">
        <w:rPr>
          <w:rFonts w:cstheme="minorHAnsi"/>
          <w:color w:val="00B050"/>
          <w:shd w:val="clear" w:color="auto" w:fill="FFFFFF"/>
        </w:rPr>
        <w:t>105</w:t>
      </w:r>
    </w:p>
    <w:p w14:paraId="7A3CE8C4" w14:textId="77777777" w:rsidR="008257CC" w:rsidRPr="00502FDD"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English 102 or 102H,</w:t>
      </w:r>
      <w:r>
        <w:rPr>
          <w:rFonts w:cstheme="minorHAnsi"/>
          <w:color w:val="000000"/>
          <w:shd w:val="clear" w:color="auto" w:fill="FFFFFF"/>
        </w:rPr>
        <w:t xml:space="preserve"> </w:t>
      </w:r>
      <w:r w:rsidRPr="00792C18">
        <w:rPr>
          <w:rFonts w:cstheme="minorHAnsi"/>
          <w:color w:val="00B050"/>
          <w:shd w:val="clear" w:color="auto" w:fill="FFFFFF"/>
        </w:rPr>
        <w:t>104 or 104H</w:t>
      </w:r>
      <w:r w:rsidRPr="00502FDD">
        <w:rPr>
          <w:rFonts w:cstheme="minorHAnsi"/>
          <w:color w:val="000000"/>
          <w:shd w:val="clear" w:color="auto" w:fill="FFFFFF"/>
        </w:rPr>
        <w:t xml:space="preserve">, 231, 232, 233A, 233B, 233C, 241, 242, 243, </w:t>
      </w:r>
      <w:r w:rsidRPr="00792C18">
        <w:rPr>
          <w:rFonts w:cstheme="minorHAnsi"/>
          <w:color w:val="7030A0"/>
          <w:shd w:val="clear" w:color="auto" w:fill="FFFFFF"/>
        </w:rPr>
        <w:t xml:space="preserve">245 (per </w:t>
      </w:r>
      <w:r>
        <w:rPr>
          <w:rFonts w:cstheme="minorHAnsi"/>
          <w:color w:val="7030A0"/>
          <w:shd w:val="clear" w:color="auto" w:fill="FFFFFF"/>
        </w:rPr>
        <w:t>Plan B/C</w:t>
      </w:r>
      <w:r w:rsidRPr="00792C18">
        <w:rPr>
          <w:rFonts w:cstheme="minorHAnsi"/>
          <w:color w:val="7030A0"/>
          <w:shd w:val="clear" w:color="auto" w:fill="FFFFFF"/>
        </w:rPr>
        <w:t xml:space="preserve"> placement)</w:t>
      </w:r>
      <w:r>
        <w:rPr>
          <w:rFonts w:cstheme="minorHAnsi"/>
          <w:color w:val="000000"/>
          <w:shd w:val="clear" w:color="auto" w:fill="FFFFFF"/>
        </w:rPr>
        <w:t xml:space="preserve">, </w:t>
      </w:r>
      <w:r w:rsidRPr="00792C18">
        <w:rPr>
          <w:rFonts w:cstheme="minorHAnsi"/>
          <w:color w:val="7030A0"/>
          <w:shd w:val="clear" w:color="auto" w:fill="FFFFFF"/>
        </w:rPr>
        <w:t xml:space="preserve">246 (per </w:t>
      </w:r>
      <w:r>
        <w:rPr>
          <w:rFonts w:cstheme="minorHAnsi"/>
          <w:color w:val="7030A0"/>
          <w:shd w:val="clear" w:color="auto" w:fill="FFFFFF"/>
        </w:rPr>
        <w:t>Plan B/C</w:t>
      </w:r>
      <w:r w:rsidRPr="00792C18">
        <w:rPr>
          <w:rFonts w:cstheme="minorHAnsi"/>
          <w:color w:val="7030A0"/>
          <w:shd w:val="clear" w:color="auto" w:fill="FFFFFF"/>
        </w:rPr>
        <w:t xml:space="preserve"> placement)</w:t>
      </w:r>
      <w:r>
        <w:rPr>
          <w:rFonts w:cstheme="minorHAnsi"/>
          <w:color w:val="000000"/>
          <w:shd w:val="clear" w:color="auto" w:fill="FFFFFF"/>
        </w:rPr>
        <w:t>, 2</w:t>
      </w:r>
      <w:r w:rsidRPr="00502FDD">
        <w:rPr>
          <w:rFonts w:cstheme="minorHAnsi"/>
          <w:color w:val="000000"/>
          <w:shd w:val="clear" w:color="auto" w:fill="FFFFFF"/>
        </w:rPr>
        <w:t>70, 271, 272</w:t>
      </w:r>
      <w:r>
        <w:rPr>
          <w:rFonts w:cstheme="minorHAnsi"/>
          <w:color w:val="000000"/>
          <w:shd w:val="clear" w:color="auto" w:fill="FFFFFF"/>
        </w:rPr>
        <w:t xml:space="preserve">, </w:t>
      </w:r>
      <w:r w:rsidRPr="00792C18">
        <w:rPr>
          <w:rFonts w:cstheme="minorHAnsi"/>
          <w:color w:val="7030A0"/>
          <w:shd w:val="clear" w:color="auto" w:fill="FFFFFF"/>
        </w:rPr>
        <w:t xml:space="preserve">278 (per </w:t>
      </w:r>
      <w:r>
        <w:rPr>
          <w:rFonts w:cstheme="minorHAnsi"/>
          <w:color w:val="7030A0"/>
          <w:shd w:val="clear" w:color="auto" w:fill="FFFFFF"/>
        </w:rPr>
        <w:t>Plan B/C</w:t>
      </w:r>
      <w:r w:rsidRPr="00792C18">
        <w:rPr>
          <w:rFonts w:cstheme="minorHAnsi"/>
          <w:color w:val="7030A0"/>
          <w:shd w:val="clear" w:color="auto" w:fill="FFFFFF"/>
        </w:rPr>
        <w:t xml:space="preserve"> placement)</w:t>
      </w:r>
    </w:p>
    <w:p w14:paraId="0DBAA862" w14:textId="77777777"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French 101, 102, 201 or 201H, 202 or 202H</w:t>
      </w:r>
    </w:p>
    <w:p w14:paraId="4CDA70C5" w14:textId="77777777" w:rsidR="008257CC" w:rsidRDefault="008257CC" w:rsidP="008257CC">
      <w:pPr>
        <w:pStyle w:val="ListParagraph"/>
        <w:rPr>
          <w:rFonts w:cstheme="minorHAnsi"/>
          <w:color w:val="7030A0"/>
          <w:shd w:val="clear" w:color="auto" w:fill="FFFFFF"/>
        </w:rPr>
      </w:pPr>
      <w:r>
        <w:rPr>
          <w:rFonts w:cstheme="minorHAnsi"/>
          <w:color w:val="000000"/>
          <w:shd w:val="clear" w:color="auto" w:fill="FFFFFF"/>
        </w:rPr>
        <w:t xml:space="preserve">History </w:t>
      </w:r>
      <w:r>
        <w:rPr>
          <w:rFonts w:cstheme="minorHAnsi"/>
          <w:color w:val="7030A0"/>
          <w:shd w:val="clear" w:color="auto" w:fill="FFFFFF"/>
        </w:rPr>
        <w:t xml:space="preserve">150, 151, 153, </w:t>
      </w:r>
      <w:r w:rsidRPr="00792C18">
        <w:rPr>
          <w:rFonts w:cstheme="minorHAnsi"/>
          <w:color w:val="7030A0"/>
          <w:shd w:val="clear" w:color="auto" w:fill="FFFFFF"/>
        </w:rPr>
        <w:t>163</w:t>
      </w:r>
      <w:r>
        <w:rPr>
          <w:rFonts w:cstheme="minorHAnsi"/>
          <w:color w:val="7030A0"/>
          <w:shd w:val="clear" w:color="auto" w:fill="FFFFFF"/>
        </w:rPr>
        <w:t xml:space="preserve"> </w:t>
      </w:r>
      <w:r w:rsidRPr="00792C18">
        <w:rPr>
          <w:rFonts w:cstheme="minorHAnsi"/>
          <w:color w:val="7030A0"/>
          <w:shd w:val="clear" w:color="auto" w:fill="FFFFFF"/>
        </w:rPr>
        <w:t>(1</w:t>
      </w:r>
      <w:r>
        <w:rPr>
          <w:rFonts w:cstheme="minorHAnsi"/>
          <w:color w:val="7030A0"/>
          <w:shd w:val="clear" w:color="auto" w:fill="FFFFFF"/>
        </w:rPr>
        <w:t>50</w:t>
      </w:r>
      <w:r w:rsidRPr="00792C18">
        <w:rPr>
          <w:rFonts w:cstheme="minorHAnsi"/>
          <w:color w:val="7030A0"/>
          <w:shd w:val="clear" w:color="auto" w:fill="FFFFFF"/>
        </w:rPr>
        <w:t>-1</w:t>
      </w:r>
      <w:r>
        <w:rPr>
          <w:rFonts w:cstheme="minorHAnsi"/>
          <w:color w:val="7030A0"/>
          <w:shd w:val="clear" w:color="auto" w:fill="FFFFFF"/>
        </w:rPr>
        <w:t>63</w:t>
      </w:r>
      <w:r w:rsidRPr="00792C18">
        <w:rPr>
          <w:rFonts w:cstheme="minorHAnsi"/>
          <w:color w:val="7030A0"/>
          <w:shd w:val="clear" w:color="auto" w:fill="FFFFFF"/>
        </w:rPr>
        <w:t xml:space="preserve"> per </w:t>
      </w:r>
      <w:r>
        <w:rPr>
          <w:rFonts w:cstheme="minorHAnsi"/>
          <w:color w:val="7030A0"/>
          <w:shd w:val="clear" w:color="auto" w:fill="FFFFFF"/>
        </w:rPr>
        <w:t>Plan B/C</w:t>
      </w:r>
      <w:r w:rsidRPr="00792C18">
        <w:rPr>
          <w:rFonts w:cstheme="minorHAnsi"/>
          <w:color w:val="7030A0"/>
          <w:shd w:val="clear" w:color="auto" w:fill="FFFFFF"/>
        </w:rPr>
        <w:t xml:space="preserve"> placement)</w:t>
      </w:r>
    </w:p>
    <w:p w14:paraId="7325261B" w14:textId="77777777" w:rsidR="008257CC" w:rsidRPr="006F6A4C" w:rsidRDefault="008257CC" w:rsidP="008257CC">
      <w:pPr>
        <w:pStyle w:val="ListParagraph"/>
        <w:rPr>
          <w:rFonts w:cstheme="minorHAnsi"/>
          <w:shd w:val="clear" w:color="auto" w:fill="FFFFFF"/>
        </w:rPr>
      </w:pPr>
      <w:r w:rsidRPr="006F6A4C">
        <w:rPr>
          <w:rFonts w:cstheme="minorHAnsi"/>
          <w:shd w:val="clear" w:color="auto" w:fill="FFFFFF"/>
        </w:rPr>
        <w:lastRenderedPageBreak/>
        <w:t>Interdisciplinary Studies 200</w:t>
      </w:r>
    </w:p>
    <w:p w14:paraId="7333D344" w14:textId="77777777" w:rsidR="008257CC" w:rsidRPr="00502FDD"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Italian 120, 121</w:t>
      </w:r>
    </w:p>
    <w:p w14:paraId="263CC27A" w14:textId="77777777"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Japanese 101, 102</w:t>
      </w:r>
    </w:p>
    <w:p w14:paraId="03FD9605" w14:textId="77777777" w:rsidR="008257CC" w:rsidRDefault="008257CC" w:rsidP="008257CC">
      <w:pPr>
        <w:pStyle w:val="ListParagraph"/>
        <w:rPr>
          <w:rFonts w:cstheme="minorHAnsi"/>
          <w:color w:val="000000"/>
          <w:shd w:val="clear" w:color="auto" w:fill="FFFFFF"/>
        </w:rPr>
      </w:pPr>
      <w:r>
        <w:rPr>
          <w:rFonts w:cstheme="minorHAnsi"/>
          <w:color w:val="000000"/>
          <w:shd w:val="clear" w:color="auto" w:fill="FFFFFF"/>
        </w:rPr>
        <w:t xml:space="preserve">Journalism and Media Studies </w:t>
      </w:r>
      <w:r w:rsidRPr="006F6A4C">
        <w:rPr>
          <w:rFonts w:cstheme="minorHAnsi"/>
          <w:color w:val="000000"/>
          <w:shd w:val="clear" w:color="auto" w:fill="FFFFFF"/>
        </w:rPr>
        <w:t>105, 110, 111</w:t>
      </w:r>
      <w:r w:rsidRPr="006F6A4C">
        <w:rPr>
          <w:rFonts w:cstheme="minorHAnsi"/>
          <w:color w:val="000000"/>
        </w:rPr>
        <w:br/>
      </w:r>
      <w:r w:rsidRPr="00502FDD">
        <w:rPr>
          <w:rFonts w:cstheme="minorHAnsi"/>
          <w:color w:val="000000"/>
          <w:shd w:val="clear" w:color="auto" w:fill="FFFFFF"/>
        </w:rPr>
        <w:t>Kinesiology, Professional 170</w:t>
      </w:r>
    </w:p>
    <w:p w14:paraId="3270ED2C" w14:textId="77777777" w:rsidR="008257CC" w:rsidRPr="00502FDD" w:rsidRDefault="008257CC" w:rsidP="008257CC">
      <w:pPr>
        <w:pStyle w:val="ListParagraph"/>
        <w:rPr>
          <w:rFonts w:cstheme="minorHAnsi"/>
        </w:rPr>
      </w:pPr>
      <w:r w:rsidRPr="00502FDD">
        <w:rPr>
          <w:rFonts w:cstheme="minorHAnsi"/>
          <w:color w:val="000000"/>
          <w:shd w:val="clear" w:color="auto" w:fill="FFFFFF"/>
        </w:rPr>
        <w:t xml:space="preserve">Philosophy 106 or 106H, 108, </w:t>
      </w:r>
      <w:r w:rsidRPr="00A87A17">
        <w:rPr>
          <w:rFonts w:cstheme="minorHAnsi"/>
          <w:color w:val="00B050"/>
          <w:shd w:val="clear" w:color="auto" w:fill="FFFFFF"/>
        </w:rPr>
        <w:t>112</w:t>
      </w:r>
      <w:r w:rsidRPr="00502FDD">
        <w:rPr>
          <w:rFonts w:cstheme="minorHAnsi"/>
          <w:color w:val="000000"/>
          <w:shd w:val="clear" w:color="auto" w:fill="FFFFFF"/>
        </w:rPr>
        <w:t>, 118</w:t>
      </w:r>
      <w:r w:rsidRPr="00502FDD">
        <w:rPr>
          <w:rFonts w:cstheme="minorHAnsi"/>
          <w:color w:val="000000"/>
        </w:rPr>
        <w:br/>
      </w:r>
      <w:r w:rsidRPr="00502FDD">
        <w:rPr>
          <w:rFonts w:cstheme="minorHAnsi"/>
          <w:color w:val="000000"/>
          <w:shd w:val="clear" w:color="auto" w:fill="FFFFFF"/>
        </w:rPr>
        <w:t>Spanish 101 or 101H, 102 or 102H, 195A, 195B, 201 or 201H, 202 or 202H</w:t>
      </w:r>
      <w:r w:rsidRPr="00502FDD">
        <w:rPr>
          <w:rFonts w:cstheme="minorHAnsi"/>
          <w:color w:val="000000"/>
        </w:rPr>
        <w:br/>
      </w:r>
      <w:r w:rsidRPr="00502FDD">
        <w:rPr>
          <w:rFonts w:cstheme="minorHAnsi"/>
          <w:color w:val="000000"/>
          <w:shd w:val="clear" w:color="auto" w:fill="FFFFFF"/>
        </w:rPr>
        <w:t>Vietnamese 101, 102</w:t>
      </w:r>
      <w:r w:rsidRPr="00502FDD">
        <w:rPr>
          <w:rFonts w:cstheme="minorHAnsi"/>
          <w:color w:val="000000"/>
        </w:rPr>
        <w:br/>
      </w:r>
    </w:p>
    <w:p w14:paraId="31478308" w14:textId="77777777" w:rsidR="008257CC" w:rsidRPr="00502FDD" w:rsidRDefault="008257CC" w:rsidP="008257CC">
      <w:pPr>
        <w:pStyle w:val="ListParagraph"/>
        <w:numPr>
          <w:ilvl w:val="0"/>
          <w:numId w:val="1"/>
        </w:numPr>
        <w:rPr>
          <w:rFonts w:cstheme="minorHAnsi"/>
          <w:b/>
          <w:bCs/>
        </w:rPr>
      </w:pPr>
      <w:r w:rsidRPr="00502FDD">
        <w:rPr>
          <w:rFonts w:cstheme="minorHAnsi"/>
          <w:b/>
          <w:bCs/>
        </w:rPr>
        <w:t>Social and Behavioral Sciences (minimum of 3 semester</w:t>
      </w:r>
      <w:r>
        <w:rPr>
          <w:rFonts w:cstheme="minorHAnsi"/>
          <w:b/>
          <w:bCs/>
        </w:rPr>
        <w:t>/4 quarter</w:t>
      </w:r>
      <w:r w:rsidRPr="00502FDD">
        <w:rPr>
          <w:rFonts w:cstheme="minorHAnsi"/>
          <w:b/>
          <w:bCs/>
        </w:rPr>
        <w:t xml:space="preserve"> units, take one course from either 4A or 4B) </w:t>
      </w:r>
    </w:p>
    <w:p w14:paraId="1F7A9FC7" w14:textId="77777777" w:rsidR="008257CC" w:rsidRPr="00502FDD" w:rsidRDefault="008257CC" w:rsidP="008257CC">
      <w:pPr>
        <w:pStyle w:val="ListParagraph"/>
        <w:rPr>
          <w:rFonts w:cstheme="minorHAnsi"/>
        </w:rPr>
      </w:pPr>
    </w:p>
    <w:p w14:paraId="3E504EEA" w14:textId="77777777" w:rsidR="008257CC" w:rsidRPr="00502FDD" w:rsidRDefault="008257CC" w:rsidP="008257CC">
      <w:pPr>
        <w:pStyle w:val="ListParagraph"/>
        <w:rPr>
          <w:rFonts w:cstheme="minorHAnsi"/>
          <w:b/>
          <w:bCs/>
        </w:rPr>
      </w:pPr>
      <w:r w:rsidRPr="00502FDD">
        <w:rPr>
          <w:rFonts w:cstheme="minorHAnsi"/>
          <w:b/>
          <w:bCs/>
        </w:rPr>
        <w:t>4A American Institutions</w:t>
      </w:r>
    </w:p>
    <w:p w14:paraId="29F034A3" w14:textId="77777777" w:rsidR="008257CC" w:rsidRPr="00502FDD"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History 118, 120 or 120H, 121 or 121H</w:t>
      </w:r>
      <w:r w:rsidRPr="00502FDD">
        <w:rPr>
          <w:rFonts w:cstheme="minorHAnsi"/>
          <w:color w:val="000000"/>
        </w:rPr>
        <w:br/>
      </w:r>
      <w:r w:rsidRPr="00502FDD">
        <w:rPr>
          <w:rFonts w:cstheme="minorHAnsi"/>
          <w:color w:val="000000"/>
          <w:shd w:val="clear" w:color="auto" w:fill="FFFFFF"/>
        </w:rPr>
        <w:t>Political Science 101 or 101H</w:t>
      </w:r>
      <w:r>
        <w:rPr>
          <w:rFonts w:cstheme="minorHAnsi"/>
          <w:color w:val="000000"/>
          <w:shd w:val="clear" w:color="auto" w:fill="FFFFFF"/>
        </w:rPr>
        <w:t xml:space="preserve">, </w:t>
      </w:r>
      <w:r w:rsidRPr="00660B9A">
        <w:rPr>
          <w:rFonts w:cstheme="minorHAnsi"/>
          <w:color w:val="7030A0"/>
          <w:shd w:val="clear" w:color="auto" w:fill="FFFFFF"/>
        </w:rPr>
        <w:t xml:space="preserve">235 (per </w:t>
      </w:r>
      <w:r>
        <w:rPr>
          <w:rFonts w:cstheme="minorHAnsi"/>
          <w:color w:val="7030A0"/>
          <w:shd w:val="clear" w:color="auto" w:fill="FFFFFF"/>
        </w:rPr>
        <w:t>Plan B/C</w:t>
      </w:r>
      <w:r w:rsidRPr="00660B9A">
        <w:rPr>
          <w:rFonts w:cstheme="minorHAnsi"/>
          <w:color w:val="7030A0"/>
          <w:shd w:val="clear" w:color="auto" w:fill="FFFFFF"/>
        </w:rPr>
        <w:t xml:space="preserve"> placement)</w:t>
      </w:r>
    </w:p>
    <w:p w14:paraId="7F200B95" w14:textId="77777777" w:rsidR="008257CC" w:rsidRPr="00502FDD" w:rsidRDefault="008257CC" w:rsidP="008257CC">
      <w:pPr>
        <w:pStyle w:val="ListParagraph"/>
        <w:rPr>
          <w:rFonts w:cstheme="minorHAnsi"/>
        </w:rPr>
      </w:pPr>
    </w:p>
    <w:p w14:paraId="0B694014" w14:textId="77777777" w:rsidR="008257CC" w:rsidRPr="00502FDD" w:rsidRDefault="008257CC" w:rsidP="008257CC">
      <w:pPr>
        <w:pStyle w:val="ListParagraph"/>
        <w:rPr>
          <w:rFonts w:cstheme="minorHAnsi"/>
          <w:b/>
          <w:bCs/>
        </w:rPr>
      </w:pPr>
      <w:r w:rsidRPr="00502FDD">
        <w:rPr>
          <w:rFonts w:cstheme="minorHAnsi"/>
          <w:b/>
          <w:bCs/>
        </w:rPr>
        <w:t>4B Social Science</w:t>
      </w:r>
    </w:p>
    <w:p w14:paraId="5FCBF6F0" w14:textId="77777777" w:rsidR="008257CC"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 xml:space="preserve">Anthropology </w:t>
      </w:r>
      <w:r w:rsidRPr="00660B9A">
        <w:rPr>
          <w:rFonts w:cstheme="minorHAnsi"/>
          <w:color w:val="00B050"/>
          <w:shd w:val="clear" w:color="auto" w:fill="FFFFFF"/>
        </w:rPr>
        <w:t>100 or 100H</w:t>
      </w:r>
      <w:r>
        <w:rPr>
          <w:rFonts w:cstheme="minorHAnsi"/>
          <w:color w:val="000000"/>
          <w:shd w:val="clear" w:color="auto" w:fill="FFFFFF"/>
        </w:rPr>
        <w:t xml:space="preserve">, </w:t>
      </w:r>
      <w:r w:rsidRPr="00792C18">
        <w:rPr>
          <w:rFonts w:cstheme="minorHAnsi"/>
          <w:color w:val="7030A0"/>
          <w:shd w:val="clear" w:color="auto" w:fill="FFFFFF"/>
        </w:rPr>
        <w:t xml:space="preserve">125 (per </w:t>
      </w:r>
      <w:r>
        <w:rPr>
          <w:rFonts w:cstheme="minorHAnsi"/>
          <w:color w:val="7030A0"/>
          <w:shd w:val="clear" w:color="auto" w:fill="FFFFFF"/>
        </w:rPr>
        <w:t>Plan B/C</w:t>
      </w:r>
      <w:r w:rsidRPr="00792C18">
        <w:rPr>
          <w:rFonts w:cstheme="minorHAnsi"/>
          <w:color w:val="7030A0"/>
          <w:shd w:val="clear" w:color="auto" w:fill="FFFFFF"/>
        </w:rPr>
        <w:t xml:space="preserve"> placement)</w:t>
      </w:r>
      <w:r w:rsidRPr="00792C18">
        <w:rPr>
          <w:rFonts w:cstheme="minorHAnsi"/>
          <w:color w:val="7030A0"/>
        </w:rPr>
        <w:br/>
      </w:r>
      <w:r w:rsidRPr="00502FDD">
        <w:rPr>
          <w:rFonts w:cstheme="minorHAnsi"/>
          <w:color w:val="000000"/>
          <w:shd w:val="clear" w:color="auto" w:fill="FFFFFF"/>
        </w:rPr>
        <w:t>Asian American Studies 150</w:t>
      </w:r>
      <w:r w:rsidRPr="00502FDD">
        <w:rPr>
          <w:rFonts w:cstheme="minorHAnsi"/>
          <w:color w:val="000000"/>
        </w:rPr>
        <w:br/>
      </w:r>
      <w:r w:rsidRPr="00502FDD">
        <w:rPr>
          <w:rFonts w:cstheme="minorHAnsi"/>
          <w:color w:val="000000"/>
          <w:shd w:val="clear" w:color="auto" w:fill="FFFFFF"/>
        </w:rPr>
        <w:t>Black Studies 150</w:t>
      </w:r>
      <w:r w:rsidRPr="00502FDD">
        <w:rPr>
          <w:rFonts w:cstheme="minorHAnsi"/>
          <w:color w:val="000000"/>
        </w:rPr>
        <w:br/>
      </w:r>
      <w:r w:rsidRPr="00502FDD">
        <w:rPr>
          <w:rFonts w:cstheme="minorHAnsi"/>
          <w:color w:val="000000"/>
          <w:shd w:val="clear" w:color="auto" w:fill="FFFFFF"/>
        </w:rPr>
        <w:t>Chicano Studies 150</w:t>
      </w:r>
      <w:r w:rsidRPr="00502FDD">
        <w:rPr>
          <w:rFonts w:cstheme="minorHAnsi"/>
          <w:color w:val="000000"/>
        </w:rPr>
        <w:br/>
      </w:r>
      <w:r w:rsidRPr="00502FDD">
        <w:rPr>
          <w:rFonts w:cstheme="minorHAnsi"/>
          <w:color w:val="000000"/>
          <w:shd w:val="clear" w:color="auto" w:fill="FFFFFF"/>
        </w:rPr>
        <w:t>Child Development 107, 110</w:t>
      </w:r>
      <w:r>
        <w:rPr>
          <w:rFonts w:cstheme="minorHAnsi"/>
          <w:color w:val="000000"/>
          <w:shd w:val="clear" w:color="auto" w:fill="FFFFFF"/>
        </w:rPr>
        <w:t xml:space="preserve">, </w:t>
      </w:r>
      <w:r w:rsidRPr="000B176A">
        <w:rPr>
          <w:rFonts w:cstheme="minorHAnsi"/>
          <w:color w:val="7030A0"/>
          <w:shd w:val="clear" w:color="auto" w:fill="FFFFFF"/>
        </w:rPr>
        <w:t>221 matches SCC placement</w:t>
      </w:r>
    </w:p>
    <w:p w14:paraId="2ECD2D74" w14:textId="77777777" w:rsidR="008257CC" w:rsidRDefault="008257CC" w:rsidP="008257CC">
      <w:pPr>
        <w:pStyle w:val="ListParagraph"/>
        <w:rPr>
          <w:rFonts w:cstheme="minorHAnsi"/>
          <w:color w:val="000000"/>
          <w:shd w:val="clear" w:color="auto" w:fill="FFFFFF"/>
        </w:rPr>
      </w:pPr>
      <w:r w:rsidRPr="00792C18">
        <w:rPr>
          <w:rFonts w:cstheme="minorHAnsi"/>
          <w:color w:val="7030A0"/>
          <w:shd w:val="clear" w:color="auto" w:fill="FFFFFF"/>
        </w:rPr>
        <w:t>Communication Studies 206 or 206H</w:t>
      </w:r>
      <w:r>
        <w:rPr>
          <w:rFonts w:cstheme="minorHAnsi"/>
          <w:color w:val="7030A0"/>
          <w:shd w:val="clear" w:color="auto" w:fill="FFFFFF"/>
        </w:rPr>
        <w:t xml:space="preserve"> (per Plan B/C placement)</w:t>
      </w:r>
      <w:r w:rsidRPr="00792C18">
        <w:rPr>
          <w:rFonts w:cstheme="minorHAnsi"/>
          <w:color w:val="7030A0"/>
        </w:rPr>
        <w:br/>
      </w:r>
      <w:r w:rsidRPr="00502FDD">
        <w:rPr>
          <w:rFonts w:cstheme="minorHAnsi"/>
          <w:color w:val="000000"/>
          <w:shd w:val="clear" w:color="auto" w:fill="FFFFFF"/>
        </w:rPr>
        <w:t>Criminal Justice 101 or 101H</w:t>
      </w:r>
      <w:r w:rsidRPr="00502FDD">
        <w:rPr>
          <w:rFonts w:cstheme="minorHAnsi"/>
          <w:color w:val="000000"/>
        </w:rPr>
        <w:br/>
      </w:r>
      <w:r w:rsidRPr="00502FDD">
        <w:rPr>
          <w:rFonts w:cstheme="minorHAnsi"/>
          <w:color w:val="000000"/>
          <w:shd w:val="clear" w:color="auto" w:fill="FFFFFF"/>
        </w:rPr>
        <w:t>Economics 120, 121</w:t>
      </w:r>
      <w:r w:rsidRPr="00502FDD">
        <w:rPr>
          <w:rFonts w:cstheme="minorHAnsi"/>
          <w:color w:val="000000"/>
        </w:rPr>
        <w:br/>
      </w:r>
      <w:r w:rsidRPr="00502FDD">
        <w:rPr>
          <w:rFonts w:cstheme="minorHAnsi"/>
          <w:color w:val="000000"/>
          <w:shd w:val="clear" w:color="auto" w:fill="FFFFFF"/>
        </w:rPr>
        <w:t>Ethnic Studies 102 or 102H, 150 or 150H</w:t>
      </w:r>
      <w:r w:rsidRPr="00502FDD">
        <w:rPr>
          <w:rFonts w:cstheme="minorHAnsi"/>
          <w:color w:val="000000"/>
        </w:rPr>
        <w:br/>
      </w:r>
      <w:r w:rsidRPr="00502FDD">
        <w:rPr>
          <w:rFonts w:cstheme="minorHAnsi"/>
          <w:color w:val="000000"/>
          <w:shd w:val="clear" w:color="auto" w:fill="FFFFFF"/>
        </w:rPr>
        <w:t xml:space="preserve">Geography </w:t>
      </w:r>
      <w:r w:rsidRPr="00660B9A">
        <w:rPr>
          <w:rFonts w:cstheme="minorHAnsi"/>
          <w:color w:val="00B050"/>
          <w:shd w:val="clear" w:color="auto" w:fill="FFFFFF"/>
        </w:rPr>
        <w:t>100 or 100H</w:t>
      </w:r>
      <w:r w:rsidRPr="00502FDD">
        <w:rPr>
          <w:rFonts w:cstheme="minorHAnsi"/>
          <w:color w:val="000000"/>
          <w:shd w:val="clear" w:color="auto" w:fill="FFFFFF"/>
        </w:rPr>
        <w:t>, 102 or 102H, 140, 155</w:t>
      </w:r>
      <w:r w:rsidRPr="00502FDD">
        <w:rPr>
          <w:rFonts w:cstheme="minorHAnsi"/>
          <w:color w:val="000000"/>
        </w:rPr>
        <w:br/>
      </w:r>
      <w:r w:rsidRPr="00502FDD">
        <w:rPr>
          <w:rFonts w:cstheme="minorHAnsi"/>
          <w:color w:val="000000"/>
          <w:shd w:val="clear" w:color="auto" w:fill="FFFFFF"/>
        </w:rPr>
        <w:t>History 101 or 101H, 102 or 102H</w:t>
      </w:r>
      <w:r>
        <w:rPr>
          <w:rFonts w:cstheme="minorHAnsi"/>
          <w:color w:val="000000"/>
          <w:shd w:val="clear" w:color="auto" w:fill="FFFFFF"/>
        </w:rPr>
        <w:t xml:space="preserve">, </w:t>
      </w:r>
      <w:r w:rsidRPr="00792C18">
        <w:rPr>
          <w:rFonts w:cstheme="minorHAnsi"/>
          <w:color w:val="7030A0"/>
          <w:shd w:val="clear" w:color="auto" w:fill="FFFFFF"/>
        </w:rPr>
        <w:t xml:space="preserve">123, 124 or 124H, 125, 127, 146, </w:t>
      </w:r>
      <w:bookmarkStart w:id="1" w:name="_Hlk165309237"/>
      <w:r>
        <w:rPr>
          <w:rFonts w:cstheme="minorHAnsi"/>
          <w:color w:val="7030A0"/>
          <w:shd w:val="clear" w:color="auto" w:fill="FFFFFF"/>
        </w:rPr>
        <w:t xml:space="preserve">150, 151, 153,  </w:t>
      </w:r>
      <w:r w:rsidRPr="00792C18">
        <w:rPr>
          <w:rFonts w:cstheme="minorHAnsi"/>
          <w:color w:val="7030A0"/>
          <w:shd w:val="clear" w:color="auto" w:fill="FFFFFF"/>
        </w:rPr>
        <w:t xml:space="preserve">163, 181 (123-181 </w:t>
      </w:r>
      <w:r>
        <w:rPr>
          <w:rFonts w:cstheme="minorHAnsi"/>
          <w:color w:val="7030A0"/>
          <w:shd w:val="clear" w:color="auto" w:fill="FFFFFF"/>
        </w:rPr>
        <w:t>Plan B/C placement</w:t>
      </w:r>
      <w:r w:rsidRPr="00792C18">
        <w:rPr>
          <w:rFonts w:cstheme="minorHAnsi"/>
          <w:color w:val="7030A0"/>
          <w:shd w:val="clear" w:color="auto" w:fill="FFFFFF"/>
        </w:rPr>
        <w:t xml:space="preserve"> </w:t>
      </w:r>
      <w:r>
        <w:rPr>
          <w:rFonts w:cstheme="minorHAnsi"/>
          <w:color w:val="7030A0"/>
          <w:shd w:val="clear" w:color="auto" w:fill="FFFFFF"/>
        </w:rPr>
        <w:t>- 150, 151, 153 Plan B only placement</w:t>
      </w:r>
      <w:r w:rsidRPr="00792C18">
        <w:rPr>
          <w:rFonts w:cstheme="minorHAnsi"/>
          <w:color w:val="7030A0"/>
          <w:shd w:val="clear" w:color="auto" w:fill="FFFFFF"/>
        </w:rPr>
        <w:t>)</w:t>
      </w:r>
      <w:r w:rsidRPr="00792C18">
        <w:rPr>
          <w:rFonts w:cstheme="minorHAnsi"/>
          <w:color w:val="7030A0"/>
        </w:rPr>
        <w:br/>
      </w:r>
      <w:bookmarkEnd w:id="1"/>
      <w:r w:rsidRPr="00502FDD">
        <w:rPr>
          <w:rFonts w:cstheme="minorHAnsi"/>
          <w:color w:val="000000"/>
          <w:shd w:val="clear" w:color="auto" w:fill="FFFFFF"/>
        </w:rPr>
        <w:t>Kinesiology, Health Education 112</w:t>
      </w:r>
    </w:p>
    <w:p w14:paraId="748A7338" w14:textId="77777777" w:rsidR="00972655" w:rsidRDefault="008257CC" w:rsidP="008257CC">
      <w:pPr>
        <w:pStyle w:val="ListParagraph"/>
        <w:rPr>
          <w:rFonts w:cstheme="minorHAnsi"/>
          <w:color w:val="000000"/>
          <w:shd w:val="clear" w:color="auto" w:fill="FFFFFF"/>
        </w:rPr>
      </w:pPr>
      <w:r>
        <w:rPr>
          <w:rFonts w:cstheme="minorHAnsi"/>
          <w:color w:val="7030A0"/>
          <w:shd w:val="clear" w:color="auto" w:fill="FFFFFF"/>
        </w:rPr>
        <w:t>Kinesiology, Professional 150 (per Plan B placement)</w:t>
      </w:r>
      <w:r w:rsidRPr="00502FDD">
        <w:rPr>
          <w:rFonts w:cstheme="minorHAnsi"/>
          <w:color w:val="000000"/>
        </w:rPr>
        <w:br/>
      </w:r>
      <w:r w:rsidRPr="00502FDD">
        <w:rPr>
          <w:rFonts w:cstheme="minorHAnsi"/>
          <w:color w:val="000000"/>
          <w:shd w:val="clear" w:color="auto" w:fill="FFFFFF"/>
        </w:rPr>
        <w:t>Law 100</w:t>
      </w:r>
      <w:r w:rsidRPr="00502FDD">
        <w:rPr>
          <w:rFonts w:cstheme="minorHAnsi"/>
          <w:color w:val="000000"/>
        </w:rPr>
        <w:br/>
      </w:r>
      <w:r w:rsidRPr="00502FDD">
        <w:rPr>
          <w:rFonts w:cstheme="minorHAnsi"/>
          <w:color w:val="000000"/>
          <w:shd w:val="clear" w:color="auto" w:fill="FFFFFF"/>
        </w:rPr>
        <w:t>Paralegal 100</w:t>
      </w:r>
    </w:p>
    <w:p w14:paraId="105593EF" w14:textId="70531DF6" w:rsidR="008257CC" w:rsidRDefault="00972655" w:rsidP="008257CC">
      <w:pPr>
        <w:pStyle w:val="ListParagraph"/>
        <w:rPr>
          <w:rFonts w:cstheme="minorHAnsi"/>
          <w:color w:val="000000"/>
          <w:shd w:val="clear" w:color="auto" w:fill="FFFFFF"/>
        </w:rPr>
      </w:pPr>
      <w:r>
        <w:rPr>
          <w:rFonts w:cstheme="minorHAnsi"/>
          <w:color w:val="000000"/>
          <w:shd w:val="clear" w:color="auto" w:fill="FFFFFF"/>
        </w:rPr>
        <w:t>Political Science 205, 206</w:t>
      </w:r>
      <w:r w:rsidR="008257CC" w:rsidRPr="00502FDD">
        <w:rPr>
          <w:rFonts w:cstheme="minorHAnsi"/>
          <w:color w:val="000000"/>
        </w:rPr>
        <w:br/>
      </w:r>
      <w:r w:rsidR="008257CC" w:rsidRPr="00502FDD">
        <w:rPr>
          <w:rFonts w:cstheme="minorHAnsi"/>
          <w:color w:val="000000"/>
          <w:shd w:val="clear" w:color="auto" w:fill="FFFFFF"/>
        </w:rPr>
        <w:t xml:space="preserve">Psychology 100 or 100H, </w:t>
      </w:r>
      <w:r w:rsidR="008257CC" w:rsidRPr="00660B9A">
        <w:rPr>
          <w:rFonts w:cstheme="minorHAnsi"/>
          <w:color w:val="7030A0"/>
          <w:shd w:val="clear" w:color="auto" w:fill="FFFFFF"/>
        </w:rPr>
        <w:t xml:space="preserve">170 (per </w:t>
      </w:r>
      <w:r w:rsidR="008257CC">
        <w:rPr>
          <w:rFonts w:cstheme="minorHAnsi"/>
          <w:color w:val="7030A0"/>
          <w:shd w:val="clear" w:color="auto" w:fill="FFFFFF"/>
        </w:rPr>
        <w:t>Plan B/C</w:t>
      </w:r>
      <w:r w:rsidR="008257CC" w:rsidRPr="00660B9A">
        <w:rPr>
          <w:rFonts w:cstheme="minorHAnsi"/>
          <w:color w:val="7030A0"/>
          <w:shd w:val="clear" w:color="auto" w:fill="FFFFFF"/>
        </w:rPr>
        <w:t xml:space="preserve"> placement)</w:t>
      </w:r>
      <w:r w:rsidR="008257CC">
        <w:rPr>
          <w:rFonts w:cstheme="minorHAnsi"/>
          <w:color w:val="000000"/>
          <w:shd w:val="clear" w:color="auto" w:fill="FFFFFF"/>
        </w:rPr>
        <w:t xml:space="preserve">, </w:t>
      </w:r>
      <w:r w:rsidR="008257CC" w:rsidRPr="00502FDD">
        <w:rPr>
          <w:rFonts w:cstheme="minorHAnsi"/>
          <w:color w:val="000000"/>
          <w:shd w:val="clear" w:color="auto" w:fill="FFFFFF"/>
        </w:rPr>
        <w:t>260, 270</w:t>
      </w:r>
      <w:r w:rsidR="008257CC" w:rsidRPr="00502FDD">
        <w:rPr>
          <w:rFonts w:cstheme="minorHAnsi"/>
          <w:color w:val="000000"/>
        </w:rPr>
        <w:br/>
      </w:r>
      <w:r w:rsidR="008257CC" w:rsidRPr="00502FDD">
        <w:rPr>
          <w:rFonts w:cstheme="minorHAnsi"/>
          <w:color w:val="000000"/>
          <w:shd w:val="clear" w:color="auto" w:fill="FFFFFF"/>
        </w:rPr>
        <w:t>Sociology 100 or 100H</w:t>
      </w:r>
      <w:r>
        <w:rPr>
          <w:rFonts w:cstheme="minorHAnsi"/>
          <w:color w:val="000000"/>
          <w:shd w:val="clear" w:color="auto" w:fill="FFFFFF"/>
        </w:rPr>
        <w:t>, 150</w:t>
      </w:r>
    </w:p>
    <w:p w14:paraId="3E18F4AB" w14:textId="0CC66EF9" w:rsidR="008257CC" w:rsidRPr="00502FDD" w:rsidRDefault="008257CC" w:rsidP="008257CC">
      <w:pPr>
        <w:pStyle w:val="ListParagraph"/>
        <w:rPr>
          <w:rFonts w:cstheme="minorHAnsi"/>
        </w:rPr>
      </w:pPr>
      <w:r>
        <w:rPr>
          <w:rFonts w:cstheme="minorHAnsi"/>
          <w:color w:val="7030A0"/>
          <w:shd w:val="clear" w:color="auto" w:fill="FFFFFF"/>
        </w:rPr>
        <w:t>Women’s Studies 101</w:t>
      </w:r>
      <w:r w:rsidR="00454468">
        <w:rPr>
          <w:rFonts w:cstheme="minorHAnsi"/>
          <w:color w:val="7030A0"/>
          <w:shd w:val="clear" w:color="auto" w:fill="FFFFFF"/>
        </w:rPr>
        <w:t xml:space="preserve"> (per Plan B/C placement),</w:t>
      </w:r>
      <w:r>
        <w:rPr>
          <w:rFonts w:cstheme="minorHAnsi"/>
          <w:color w:val="7030A0"/>
          <w:shd w:val="clear" w:color="auto" w:fill="FFFFFF"/>
        </w:rPr>
        <w:t xml:space="preserve"> 102 (per Plan B/C placement)</w:t>
      </w:r>
    </w:p>
    <w:p w14:paraId="5E6F0A7A" w14:textId="77777777" w:rsidR="008257CC" w:rsidRPr="00502FDD" w:rsidRDefault="008257CC" w:rsidP="008257CC">
      <w:pPr>
        <w:pStyle w:val="ListParagraph"/>
        <w:rPr>
          <w:rFonts w:cstheme="minorHAnsi"/>
        </w:rPr>
      </w:pPr>
    </w:p>
    <w:p w14:paraId="64F1D9A9" w14:textId="77777777" w:rsidR="008257CC" w:rsidRPr="00502FDD" w:rsidRDefault="008257CC" w:rsidP="008257CC">
      <w:pPr>
        <w:pStyle w:val="ListParagraph"/>
        <w:numPr>
          <w:ilvl w:val="0"/>
          <w:numId w:val="1"/>
        </w:numPr>
        <w:rPr>
          <w:rFonts w:cstheme="minorHAnsi"/>
          <w:b/>
          <w:bCs/>
        </w:rPr>
      </w:pPr>
      <w:r w:rsidRPr="00502FDD">
        <w:rPr>
          <w:rFonts w:cstheme="minorHAnsi"/>
          <w:b/>
          <w:bCs/>
        </w:rPr>
        <w:t>Natural Sciences (minimum 3 semester</w:t>
      </w:r>
      <w:r>
        <w:rPr>
          <w:rFonts w:cstheme="minorHAnsi"/>
          <w:b/>
          <w:bCs/>
        </w:rPr>
        <w:t>/4 quarter</w:t>
      </w:r>
      <w:r w:rsidRPr="00502FDD">
        <w:rPr>
          <w:rFonts w:cstheme="minorHAnsi"/>
          <w:b/>
          <w:bCs/>
        </w:rPr>
        <w:t xml:space="preserve"> units)</w:t>
      </w:r>
    </w:p>
    <w:p w14:paraId="2D382574" w14:textId="77777777" w:rsidR="008257CC" w:rsidRPr="00502FDD" w:rsidRDefault="008257CC" w:rsidP="008257CC">
      <w:pPr>
        <w:pStyle w:val="ListParagraph"/>
        <w:rPr>
          <w:rFonts w:cstheme="minorHAnsi"/>
        </w:rPr>
      </w:pPr>
    </w:p>
    <w:p w14:paraId="5E018CAF" w14:textId="03CEED56" w:rsidR="008257CC" w:rsidRPr="00502FDD" w:rsidRDefault="008257CC" w:rsidP="008257CC">
      <w:pPr>
        <w:pStyle w:val="ListParagraph"/>
        <w:rPr>
          <w:rFonts w:cstheme="minorHAnsi"/>
          <w:color w:val="000000"/>
          <w:shd w:val="clear" w:color="auto" w:fill="FFFFFF"/>
        </w:rPr>
      </w:pPr>
      <w:r w:rsidRPr="00502FDD">
        <w:rPr>
          <w:rFonts w:cstheme="minorHAnsi"/>
          <w:color w:val="000000"/>
          <w:shd w:val="clear" w:color="auto" w:fill="FFFFFF"/>
        </w:rPr>
        <w:t>Anthropology 101, 101L</w:t>
      </w:r>
      <w:r w:rsidRPr="00502FDD">
        <w:rPr>
          <w:rFonts w:cstheme="minorHAnsi"/>
          <w:color w:val="000000"/>
        </w:rPr>
        <w:br/>
      </w:r>
      <w:r w:rsidRPr="00502FDD">
        <w:rPr>
          <w:rFonts w:cstheme="minorHAnsi"/>
          <w:color w:val="000000"/>
          <w:shd w:val="clear" w:color="auto" w:fill="FFFFFF"/>
        </w:rPr>
        <w:t>Astronomy 109, 110, 140</w:t>
      </w:r>
      <w:r w:rsidRPr="00502FDD">
        <w:rPr>
          <w:rFonts w:cstheme="minorHAnsi"/>
          <w:color w:val="000000"/>
        </w:rPr>
        <w:br/>
      </w:r>
      <w:r w:rsidRPr="00502FDD">
        <w:rPr>
          <w:rFonts w:cstheme="minorHAnsi"/>
          <w:color w:val="000000"/>
          <w:shd w:val="clear" w:color="auto" w:fill="FFFFFF"/>
        </w:rPr>
        <w:t>Biology 109 or 109H</w:t>
      </w:r>
      <w:r>
        <w:rPr>
          <w:rFonts w:cstheme="minorHAnsi"/>
          <w:color w:val="000000"/>
          <w:shd w:val="clear" w:color="auto" w:fill="FFFFFF"/>
        </w:rPr>
        <w:t xml:space="preserve">, </w:t>
      </w:r>
      <w:r w:rsidRPr="00502FDD">
        <w:rPr>
          <w:rFonts w:cstheme="minorHAnsi"/>
          <w:color w:val="000000"/>
          <w:shd w:val="clear" w:color="auto" w:fill="FFFFFF"/>
        </w:rPr>
        <w:t>109L, 111, 115, 149, 177, 190, 190L, 200, 211, 239, 259</w:t>
      </w:r>
      <w:r w:rsidR="00972655">
        <w:rPr>
          <w:rFonts w:cstheme="minorHAnsi"/>
          <w:color w:val="000000"/>
          <w:shd w:val="clear" w:color="auto" w:fill="FFFFFF"/>
        </w:rPr>
        <w:t>, 275</w:t>
      </w:r>
      <w:r w:rsidRPr="00502FDD">
        <w:rPr>
          <w:rFonts w:cstheme="minorHAnsi"/>
          <w:color w:val="000000"/>
        </w:rPr>
        <w:br/>
      </w:r>
      <w:r w:rsidRPr="00502FDD">
        <w:rPr>
          <w:rFonts w:cstheme="minorHAnsi"/>
          <w:color w:val="000000"/>
          <w:shd w:val="clear" w:color="auto" w:fill="FFFFFF"/>
        </w:rPr>
        <w:t xml:space="preserve">Chemistry 109, </w:t>
      </w:r>
      <w:r w:rsidR="00972655">
        <w:rPr>
          <w:rFonts w:cstheme="minorHAnsi"/>
          <w:color w:val="000000"/>
          <w:shd w:val="clear" w:color="auto" w:fill="FFFFFF"/>
        </w:rPr>
        <w:t>115,</w:t>
      </w:r>
      <w:r w:rsidRPr="00502FDD">
        <w:rPr>
          <w:rFonts w:cstheme="minorHAnsi"/>
          <w:color w:val="000000"/>
          <w:shd w:val="clear" w:color="auto" w:fill="FFFFFF"/>
        </w:rPr>
        <w:t>119, 209, 210, 219 or 219H</w:t>
      </w:r>
      <w:r w:rsidRPr="00502FDD">
        <w:rPr>
          <w:rFonts w:cstheme="minorHAnsi"/>
          <w:color w:val="000000"/>
        </w:rPr>
        <w:br/>
      </w:r>
      <w:r w:rsidRPr="00502FDD">
        <w:rPr>
          <w:rFonts w:cstheme="minorHAnsi"/>
          <w:color w:val="000000"/>
          <w:shd w:val="clear" w:color="auto" w:fill="FFFFFF"/>
        </w:rPr>
        <w:t>Earth Science 110 or 110H, 115, 150 or 150H</w:t>
      </w:r>
      <w:r w:rsidRPr="00502FDD">
        <w:rPr>
          <w:rFonts w:cstheme="minorHAnsi"/>
          <w:color w:val="000000"/>
        </w:rPr>
        <w:br/>
      </w:r>
      <w:r w:rsidRPr="00502FDD">
        <w:rPr>
          <w:rFonts w:cstheme="minorHAnsi"/>
          <w:color w:val="000000"/>
          <w:shd w:val="clear" w:color="auto" w:fill="FFFFFF"/>
        </w:rPr>
        <w:t>Environmental Studies 140, 200, 259</w:t>
      </w:r>
      <w:r w:rsidRPr="00502FDD">
        <w:rPr>
          <w:rFonts w:cstheme="minorHAnsi"/>
          <w:color w:val="000000"/>
        </w:rPr>
        <w:br/>
      </w:r>
      <w:r w:rsidRPr="00502FDD">
        <w:rPr>
          <w:rFonts w:cstheme="minorHAnsi"/>
          <w:color w:val="000000"/>
          <w:shd w:val="clear" w:color="auto" w:fill="FFFFFF"/>
        </w:rPr>
        <w:t>Geography 101, 101L, 130</w:t>
      </w:r>
      <w:r w:rsidRPr="00502FDD">
        <w:rPr>
          <w:rFonts w:cstheme="minorHAnsi"/>
          <w:color w:val="000000"/>
        </w:rPr>
        <w:br/>
      </w:r>
      <w:r w:rsidRPr="00502FDD">
        <w:rPr>
          <w:rFonts w:cstheme="minorHAnsi"/>
          <w:color w:val="000000"/>
          <w:shd w:val="clear" w:color="auto" w:fill="FFFFFF"/>
        </w:rPr>
        <w:t>Geology 101, 101L, 140, 150 or 150H, 201</w:t>
      </w:r>
      <w:r w:rsidRPr="00502FDD">
        <w:rPr>
          <w:rFonts w:cstheme="minorHAnsi"/>
          <w:color w:val="000000"/>
        </w:rPr>
        <w:br/>
      </w:r>
      <w:r w:rsidRPr="00502FDD">
        <w:rPr>
          <w:rFonts w:cstheme="minorHAnsi"/>
          <w:color w:val="000000"/>
          <w:shd w:val="clear" w:color="auto" w:fill="FFFFFF"/>
        </w:rPr>
        <w:t xml:space="preserve">Physical Science </w:t>
      </w:r>
      <w:r w:rsidR="00972655">
        <w:rPr>
          <w:rFonts w:cstheme="minorHAnsi"/>
          <w:color w:val="000000"/>
          <w:shd w:val="clear" w:color="auto" w:fill="FFFFFF"/>
        </w:rPr>
        <w:t xml:space="preserve">115, </w:t>
      </w:r>
      <w:r w:rsidRPr="00502FDD">
        <w:rPr>
          <w:rFonts w:cstheme="minorHAnsi"/>
          <w:color w:val="000000"/>
          <w:shd w:val="clear" w:color="auto" w:fill="FFFFFF"/>
        </w:rPr>
        <w:t>117, 118</w:t>
      </w:r>
      <w:r w:rsidRPr="00502FDD">
        <w:rPr>
          <w:rFonts w:cstheme="minorHAnsi"/>
          <w:color w:val="000000"/>
        </w:rPr>
        <w:br/>
      </w:r>
      <w:r w:rsidRPr="00502FDD">
        <w:rPr>
          <w:rFonts w:cstheme="minorHAnsi"/>
          <w:color w:val="000000"/>
          <w:shd w:val="clear" w:color="auto" w:fill="FFFFFF"/>
        </w:rPr>
        <w:lastRenderedPageBreak/>
        <w:t>Physics 109, 210, 217, 279</w:t>
      </w:r>
      <w:r w:rsidRPr="00502FDD">
        <w:rPr>
          <w:rFonts w:cstheme="minorHAnsi"/>
          <w:color w:val="000000"/>
        </w:rPr>
        <w:br/>
      </w:r>
      <w:r w:rsidRPr="00502FDD">
        <w:rPr>
          <w:rFonts w:cstheme="minorHAnsi"/>
          <w:color w:val="000000"/>
          <w:shd w:val="clear" w:color="auto" w:fill="FFFFFF"/>
        </w:rPr>
        <w:t>Psychology 201 (Numbered 200 prior to Fall 2023)</w:t>
      </w:r>
    </w:p>
    <w:p w14:paraId="7C7F0297" w14:textId="77777777" w:rsidR="008257CC" w:rsidRPr="00502FDD" w:rsidRDefault="008257CC" w:rsidP="008257CC">
      <w:pPr>
        <w:pStyle w:val="ListParagraph"/>
        <w:rPr>
          <w:rFonts w:cstheme="minorHAnsi"/>
        </w:rPr>
      </w:pPr>
    </w:p>
    <w:p w14:paraId="2F936613" w14:textId="77777777" w:rsidR="008257CC" w:rsidRPr="00502FDD" w:rsidRDefault="008257CC" w:rsidP="008257CC">
      <w:pPr>
        <w:pStyle w:val="ListParagraph"/>
        <w:numPr>
          <w:ilvl w:val="0"/>
          <w:numId w:val="1"/>
        </w:numPr>
        <w:rPr>
          <w:rFonts w:cstheme="minorHAnsi"/>
          <w:b/>
          <w:bCs/>
        </w:rPr>
      </w:pPr>
      <w:r w:rsidRPr="00502FDD">
        <w:rPr>
          <w:rFonts w:cstheme="minorHAnsi"/>
          <w:b/>
          <w:bCs/>
        </w:rPr>
        <w:t>Ethnic Studies (minimum of 3 semester</w:t>
      </w:r>
      <w:r>
        <w:rPr>
          <w:rFonts w:cstheme="minorHAnsi"/>
          <w:b/>
          <w:bCs/>
        </w:rPr>
        <w:t>/4 quarter</w:t>
      </w:r>
      <w:r w:rsidRPr="00502FDD">
        <w:rPr>
          <w:rFonts w:cstheme="minorHAnsi"/>
          <w:b/>
          <w:bCs/>
        </w:rPr>
        <w:t xml:space="preserve"> units)</w:t>
      </w:r>
    </w:p>
    <w:p w14:paraId="44BFAD43" w14:textId="77777777" w:rsidR="008257CC" w:rsidRDefault="008257CC" w:rsidP="008257CC">
      <w:pPr>
        <w:pStyle w:val="NormalWeb"/>
        <w:shd w:val="clear" w:color="auto" w:fill="FFFFFF"/>
        <w:spacing w:before="0" w:beforeAutospacing="0"/>
        <w:ind w:left="720"/>
        <w:rPr>
          <w:rFonts w:asciiTheme="minorHAnsi" w:hAnsiTheme="minorHAnsi" w:cstheme="minorHAnsi"/>
          <w:color w:val="000000"/>
          <w:sz w:val="22"/>
          <w:szCs w:val="22"/>
        </w:rPr>
      </w:pPr>
      <w:r w:rsidRPr="00502FDD">
        <w:rPr>
          <w:rFonts w:asciiTheme="minorHAnsi" w:hAnsiTheme="minorHAnsi" w:cstheme="minorHAnsi"/>
          <w:color w:val="000000"/>
          <w:sz w:val="22"/>
          <w:szCs w:val="22"/>
        </w:rPr>
        <w:t>Note: All courses below must have been completed Fall 2021 or later in order to fulfill Area 6</w:t>
      </w:r>
    </w:p>
    <w:p w14:paraId="0866AC53" w14:textId="77777777" w:rsidR="008257CC" w:rsidRPr="00792C18" w:rsidRDefault="008257CC" w:rsidP="008257CC">
      <w:pPr>
        <w:pStyle w:val="NormalWeb"/>
        <w:shd w:val="clear" w:color="auto" w:fill="FFFFFF"/>
        <w:spacing w:before="0" w:beforeAutospacing="0"/>
        <w:ind w:left="720"/>
        <w:rPr>
          <w:rFonts w:asciiTheme="minorHAnsi" w:hAnsiTheme="minorHAnsi" w:cstheme="minorHAnsi"/>
          <w:color w:val="00B050"/>
          <w:sz w:val="22"/>
          <w:szCs w:val="22"/>
        </w:rPr>
      </w:pPr>
      <w:r w:rsidRPr="00F26278">
        <w:rPr>
          <w:rFonts w:asciiTheme="minorHAnsi" w:hAnsiTheme="minorHAnsi" w:cstheme="minorHAnsi"/>
          <w:color w:val="00B050"/>
          <w:sz w:val="22"/>
          <w:szCs w:val="22"/>
        </w:rPr>
        <w:t>Asian American Studies 150*</w:t>
      </w:r>
      <w:r w:rsidRPr="00502FDD">
        <w:rPr>
          <w:rFonts w:asciiTheme="minorHAnsi" w:hAnsiTheme="minorHAnsi" w:cstheme="minorHAnsi"/>
          <w:color w:val="000000"/>
          <w:sz w:val="22"/>
          <w:szCs w:val="22"/>
        </w:rPr>
        <w:br/>
      </w:r>
      <w:r w:rsidRPr="00F26278">
        <w:rPr>
          <w:rFonts w:asciiTheme="minorHAnsi" w:hAnsiTheme="minorHAnsi" w:cstheme="minorHAnsi"/>
          <w:color w:val="00B050"/>
          <w:sz w:val="22"/>
          <w:szCs w:val="22"/>
        </w:rPr>
        <w:t>Black Studies 150*</w:t>
      </w:r>
      <w:r w:rsidRPr="00F26278">
        <w:rPr>
          <w:rFonts w:asciiTheme="minorHAnsi" w:hAnsiTheme="minorHAnsi" w:cstheme="minorHAnsi"/>
          <w:color w:val="00B050"/>
          <w:sz w:val="22"/>
          <w:szCs w:val="22"/>
        </w:rPr>
        <w:br/>
        <w:t>Chicano Studies 150*</w:t>
      </w:r>
      <w:r w:rsidRPr="00502FDD">
        <w:rPr>
          <w:rFonts w:asciiTheme="minorHAnsi" w:hAnsiTheme="minorHAnsi" w:cstheme="minorHAnsi"/>
          <w:color w:val="000000"/>
          <w:sz w:val="22"/>
          <w:szCs w:val="22"/>
        </w:rPr>
        <w:br/>
      </w:r>
      <w:r w:rsidRPr="00792C18">
        <w:rPr>
          <w:rFonts w:asciiTheme="minorHAnsi" w:hAnsiTheme="minorHAnsi" w:cstheme="minorHAnsi"/>
          <w:color w:val="00B050"/>
          <w:sz w:val="22"/>
          <w:szCs w:val="22"/>
        </w:rPr>
        <w:t>Ethnic Studies 102 or 102H, 150* or 150H</w:t>
      </w:r>
    </w:p>
    <w:p w14:paraId="65ED9C7B" w14:textId="77777777" w:rsidR="008257CC" w:rsidRPr="00502FDD" w:rsidRDefault="008257CC" w:rsidP="008257CC">
      <w:pPr>
        <w:pStyle w:val="NormalWeb"/>
        <w:shd w:val="clear" w:color="auto" w:fill="FFFFFF"/>
        <w:spacing w:before="0" w:beforeAutospacing="0"/>
        <w:ind w:left="720"/>
        <w:rPr>
          <w:rFonts w:asciiTheme="minorHAnsi" w:hAnsiTheme="minorHAnsi" w:cstheme="minorHAnsi"/>
        </w:rPr>
      </w:pPr>
      <w:r w:rsidRPr="00502FDD">
        <w:rPr>
          <w:rFonts w:asciiTheme="minorHAnsi" w:hAnsiTheme="minorHAnsi" w:cstheme="minorHAnsi"/>
          <w:color w:val="000000"/>
          <w:sz w:val="22"/>
          <w:szCs w:val="22"/>
        </w:rPr>
        <w:t>* Numbered 101 prior to Fall 2022</w:t>
      </w:r>
    </w:p>
    <w:p w14:paraId="6798FA97" w14:textId="77777777" w:rsidR="008257CC" w:rsidRPr="00502FDD" w:rsidRDefault="008257CC" w:rsidP="008257CC">
      <w:pPr>
        <w:pStyle w:val="ListParagraph"/>
        <w:numPr>
          <w:ilvl w:val="0"/>
          <w:numId w:val="1"/>
        </w:numPr>
        <w:rPr>
          <w:rFonts w:cstheme="minorHAnsi"/>
          <w:b/>
          <w:bCs/>
        </w:rPr>
      </w:pPr>
      <w:r w:rsidRPr="00502FDD">
        <w:rPr>
          <w:rFonts w:cstheme="minorHAnsi"/>
          <w:b/>
          <w:bCs/>
        </w:rPr>
        <w:t>Lifelong Understanding and Self-Development (minimum of 3 semester</w:t>
      </w:r>
      <w:r>
        <w:rPr>
          <w:rFonts w:cstheme="minorHAnsi"/>
          <w:b/>
          <w:bCs/>
        </w:rPr>
        <w:t>/4 quarter</w:t>
      </w:r>
      <w:r w:rsidRPr="00502FDD">
        <w:rPr>
          <w:rFonts w:cstheme="minorHAnsi"/>
          <w:b/>
          <w:bCs/>
        </w:rPr>
        <w:t xml:space="preserve"> units) </w:t>
      </w:r>
    </w:p>
    <w:p w14:paraId="72D25FE0" w14:textId="77777777" w:rsidR="008257CC" w:rsidRDefault="008257CC" w:rsidP="008257CC">
      <w:pPr>
        <w:pStyle w:val="ListParagraph"/>
        <w:rPr>
          <w:rFonts w:cstheme="minorHAnsi"/>
          <w:b/>
          <w:bCs/>
        </w:rPr>
      </w:pPr>
      <w:r w:rsidRPr="00502FDD">
        <w:rPr>
          <w:rFonts w:cstheme="minorHAnsi"/>
          <w:b/>
          <w:bCs/>
        </w:rPr>
        <w:t>Take one course from each group. No more than one unit may be counted from 7B</w:t>
      </w:r>
      <w:r>
        <w:rPr>
          <w:rFonts w:cstheme="minorHAnsi"/>
          <w:b/>
          <w:bCs/>
        </w:rPr>
        <w:t>.</w:t>
      </w:r>
    </w:p>
    <w:p w14:paraId="0BB4F93B" w14:textId="77777777" w:rsidR="008257CC" w:rsidRPr="00502FDD" w:rsidRDefault="008257CC" w:rsidP="008257CC">
      <w:pPr>
        <w:pStyle w:val="ListParagraph"/>
        <w:rPr>
          <w:rFonts w:cstheme="minorHAnsi"/>
          <w:b/>
          <w:bCs/>
        </w:rPr>
      </w:pPr>
    </w:p>
    <w:p w14:paraId="38CA12CB" w14:textId="77777777" w:rsidR="008257CC" w:rsidRPr="00502FDD" w:rsidRDefault="008257CC" w:rsidP="008257CC">
      <w:pPr>
        <w:pStyle w:val="ListParagraph"/>
        <w:rPr>
          <w:rFonts w:cstheme="minorHAnsi"/>
          <w:b/>
          <w:bCs/>
        </w:rPr>
      </w:pPr>
      <w:r w:rsidRPr="00502FDD">
        <w:rPr>
          <w:rFonts w:cstheme="minorHAnsi"/>
          <w:b/>
          <w:bCs/>
        </w:rPr>
        <w:t>7A Lifelong Understanding</w:t>
      </w:r>
    </w:p>
    <w:p w14:paraId="1784BC44" w14:textId="3253C884" w:rsidR="008257CC" w:rsidRPr="00454468" w:rsidRDefault="00454468" w:rsidP="008257CC">
      <w:pPr>
        <w:pStyle w:val="ListParagraph"/>
        <w:rPr>
          <w:rFonts w:cstheme="minorHAnsi"/>
        </w:rPr>
      </w:pPr>
      <w:r w:rsidRPr="00454468">
        <w:rPr>
          <w:rFonts w:cstheme="minorHAnsi"/>
          <w:color w:val="000000"/>
          <w:shd w:val="clear" w:color="auto" w:fill="FFFFFF"/>
        </w:rPr>
        <w:t>Child Development 107</w:t>
      </w:r>
      <w:r w:rsidRPr="00454468">
        <w:rPr>
          <w:rFonts w:cstheme="minorHAnsi"/>
          <w:color w:val="000000"/>
        </w:rPr>
        <w:br/>
      </w:r>
      <w:r w:rsidRPr="00454468">
        <w:rPr>
          <w:rFonts w:cstheme="minorHAnsi"/>
          <w:color w:val="000000"/>
          <w:shd w:val="clear" w:color="auto" w:fill="FFFFFF"/>
        </w:rPr>
        <w:t>Counseling 100, 116, 124, 125, 128</w:t>
      </w:r>
      <w:r w:rsidRPr="00454468">
        <w:rPr>
          <w:rFonts w:cstheme="minorHAnsi"/>
          <w:color w:val="000000"/>
        </w:rPr>
        <w:br/>
      </w:r>
      <w:r w:rsidRPr="00454468">
        <w:rPr>
          <w:rFonts w:cstheme="minorHAnsi"/>
          <w:color w:val="000000"/>
          <w:shd w:val="clear" w:color="auto" w:fill="FFFFFF"/>
        </w:rPr>
        <w:t>Entrepreneurship 100</w:t>
      </w:r>
      <w:r w:rsidRPr="00454468">
        <w:rPr>
          <w:rFonts w:cstheme="minorHAnsi"/>
          <w:color w:val="000000"/>
        </w:rPr>
        <w:br/>
      </w:r>
      <w:r w:rsidRPr="00454468">
        <w:rPr>
          <w:rFonts w:cstheme="minorHAnsi"/>
          <w:color w:val="000000"/>
          <w:shd w:val="clear" w:color="auto" w:fill="FFFFFF"/>
        </w:rPr>
        <w:t>Fashion Design Merchandising 103</w:t>
      </w:r>
      <w:r w:rsidRPr="00454468">
        <w:rPr>
          <w:rFonts w:cstheme="minorHAnsi"/>
          <w:color w:val="000000"/>
        </w:rPr>
        <w:br/>
      </w:r>
      <w:r w:rsidRPr="00454468">
        <w:rPr>
          <w:rFonts w:cstheme="minorHAnsi"/>
          <w:color w:val="000000"/>
          <w:shd w:val="clear" w:color="auto" w:fill="FFFFFF"/>
        </w:rPr>
        <w:t>Interdisciplinary Studies 155</w:t>
      </w:r>
      <w:r w:rsidRPr="00454468">
        <w:rPr>
          <w:rFonts w:cstheme="minorHAnsi"/>
          <w:color w:val="000000"/>
        </w:rPr>
        <w:br/>
      </w:r>
      <w:r w:rsidRPr="00454468">
        <w:rPr>
          <w:rFonts w:cstheme="minorHAnsi"/>
          <w:color w:val="000000"/>
          <w:shd w:val="clear" w:color="auto" w:fill="FFFFFF"/>
        </w:rPr>
        <w:t>Information Studies 100</w:t>
      </w:r>
      <w:r w:rsidRPr="00454468">
        <w:rPr>
          <w:rFonts w:cstheme="minorHAnsi"/>
          <w:color w:val="000000"/>
        </w:rPr>
        <w:br/>
      </w:r>
      <w:r w:rsidRPr="00454468">
        <w:rPr>
          <w:rFonts w:cstheme="minorHAnsi"/>
          <w:color w:val="000000"/>
          <w:shd w:val="clear" w:color="auto" w:fill="FFFFFF"/>
        </w:rPr>
        <w:t xml:space="preserve">Kinesiology, Health Education 101 or 101H, </w:t>
      </w:r>
      <w:r w:rsidRPr="00454468">
        <w:rPr>
          <w:rFonts w:cstheme="minorHAnsi"/>
          <w:color w:val="00B050"/>
          <w:shd w:val="clear" w:color="auto" w:fill="FFFFFF"/>
        </w:rPr>
        <w:t>102</w:t>
      </w:r>
      <w:r w:rsidRPr="00454468">
        <w:rPr>
          <w:rFonts w:cstheme="minorHAnsi"/>
          <w:color w:val="000000"/>
          <w:shd w:val="clear" w:color="auto" w:fill="FFFFFF"/>
        </w:rPr>
        <w:t>, 103, 104, 108</w:t>
      </w:r>
      <w:r w:rsidRPr="00454468">
        <w:rPr>
          <w:rFonts w:cstheme="minorHAnsi"/>
          <w:color w:val="000000"/>
        </w:rPr>
        <w:br/>
      </w:r>
      <w:r w:rsidRPr="00454468">
        <w:rPr>
          <w:rFonts w:cstheme="minorHAnsi"/>
          <w:color w:val="000000"/>
          <w:shd w:val="clear" w:color="auto" w:fill="FFFFFF"/>
        </w:rPr>
        <w:t>Kinesiology, Professional 125, 160</w:t>
      </w:r>
      <w:r w:rsidRPr="00454468">
        <w:rPr>
          <w:rFonts w:cstheme="minorHAnsi"/>
          <w:color w:val="000000"/>
        </w:rPr>
        <w:br/>
      </w:r>
      <w:r w:rsidRPr="00454468">
        <w:rPr>
          <w:rFonts w:cstheme="minorHAnsi"/>
          <w:color w:val="000000"/>
          <w:shd w:val="clear" w:color="auto" w:fill="FFFFFF"/>
        </w:rPr>
        <w:t>Mathematics 030</w:t>
      </w:r>
      <w:r w:rsidRPr="00454468">
        <w:rPr>
          <w:rFonts w:cstheme="minorHAnsi"/>
          <w:color w:val="000000"/>
        </w:rPr>
        <w:br/>
      </w:r>
      <w:r w:rsidRPr="00454468">
        <w:rPr>
          <w:rFonts w:cstheme="minorHAnsi"/>
          <w:color w:val="000000"/>
          <w:shd w:val="clear" w:color="auto" w:fill="FFFFFF"/>
        </w:rPr>
        <w:t>Nutrition 115 or 115H</w:t>
      </w:r>
      <w:r>
        <w:rPr>
          <w:rFonts w:cstheme="minorHAnsi"/>
          <w:color w:val="000000"/>
          <w:shd w:val="clear" w:color="auto" w:fill="FFFFFF"/>
        </w:rPr>
        <w:t xml:space="preserve">, </w:t>
      </w:r>
      <w:r w:rsidRPr="00454468">
        <w:rPr>
          <w:rFonts w:cstheme="minorHAnsi"/>
          <w:color w:val="7030A0"/>
          <w:shd w:val="clear" w:color="auto" w:fill="FFFFFF"/>
        </w:rPr>
        <w:t>120 (matches SCC placement)</w:t>
      </w:r>
      <w:r w:rsidRPr="00454468">
        <w:rPr>
          <w:rFonts w:cstheme="minorHAnsi"/>
          <w:color w:val="000000"/>
        </w:rPr>
        <w:br/>
      </w:r>
      <w:r w:rsidRPr="00454468">
        <w:rPr>
          <w:rFonts w:cstheme="minorHAnsi"/>
          <w:color w:val="000000"/>
          <w:shd w:val="clear" w:color="auto" w:fill="FFFFFF"/>
        </w:rPr>
        <w:t>Philosophy 111</w:t>
      </w:r>
      <w:r w:rsidRPr="00454468">
        <w:rPr>
          <w:rFonts w:cstheme="minorHAnsi"/>
          <w:color w:val="000000"/>
        </w:rPr>
        <w:br/>
      </w:r>
      <w:r w:rsidRPr="00454468">
        <w:rPr>
          <w:rFonts w:cstheme="minorHAnsi"/>
          <w:color w:val="000000"/>
          <w:shd w:val="clear" w:color="auto" w:fill="FFFFFF"/>
        </w:rPr>
        <w:t>Psychology 140, 160, 230</w:t>
      </w:r>
      <w:r w:rsidRPr="00454468">
        <w:rPr>
          <w:rFonts w:cstheme="minorHAnsi"/>
          <w:color w:val="000000"/>
        </w:rPr>
        <w:br/>
      </w:r>
      <w:r w:rsidRPr="00454468">
        <w:rPr>
          <w:rFonts w:cstheme="minorHAnsi"/>
          <w:color w:val="000000"/>
          <w:shd w:val="clear" w:color="auto" w:fill="FFFFFF"/>
        </w:rPr>
        <w:t>Sociology 112</w:t>
      </w:r>
      <w:r w:rsidRPr="00454468">
        <w:rPr>
          <w:rFonts w:cstheme="minorHAnsi"/>
          <w:color w:val="000000"/>
        </w:rPr>
        <w:br/>
      </w:r>
      <w:r w:rsidRPr="00454468">
        <w:rPr>
          <w:rFonts w:cstheme="minorHAnsi"/>
          <w:color w:val="000000"/>
          <w:shd w:val="clear" w:color="auto" w:fill="FFFFFF"/>
        </w:rPr>
        <w:t>Study Skills 109</w:t>
      </w:r>
      <w:r>
        <w:rPr>
          <w:rFonts w:cstheme="minorHAnsi"/>
          <w:color w:val="000000"/>
          <w:shd w:val="clear" w:color="auto" w:fill="FFFFFF"/>
        </w:rPr>
        <w:br/>
      </w:r>
    </w:p>
    <w:p w14:paraId="5A37363F" w14:textId="5F7B563A" w:rsidR="008257CC" w:rsidRPr="00502FDD" w:rsidRDefault="008257CC" w:rsidP="008257CC">
      <w:pPr>
        <w:pStyle w:val="ListParagraph"/>
        <w:rPr>
          <w:rFonts w:cstheme="minorHAnsi"/>
          <w:b/>
          <w:bCs/>
        </w:rPr>
      </w:pPr>
      <w:r w:rsidRPr="00502FDD">
        <w:rPr>
          <w:rFonts w:cstheme="minorHAnsi"/>
          <w:b/>
          <w:bCs/>
        </w:rPr>
        <w:t>7B Lifelong Understanding – Activity</w:t>
      </w:r>
    </w:p>
    <w:p w14:paraId="7F997F9A" w14:textId="77777777" w:rsidR="00454468" w:rsidRDefault="00454468" w:rsidP="008257CC">
      <w:pPr>
        <w:pStyle w:val="ListParagraph"/>
        <w:rPr>
          <w:rFonts w:cstheme="minorHAnsi"/>
          <w:color w:val="000000"/>
          <w:shd w:val="clear" w:color="auto" w:fill="FFFFFF"/>
        </w:rPr>
      </w:pPr>
      <w:r w:rsidRPr="00454468">
        <w:rPr>
          <w:rFonts w:cstheme="minorHAnsi"/>
          <w:color w:val="000000"/>
          <w:shd w:val="clear" w:color="auto" w:fill="FFFFFF"/>
        </w:rPr>
        <w:t>Dance 102, 122A, 122B, 125A, 125A, 125B, 201A, 201B, 206A, 206B, 219A, 219B</w:t>
      </w:r>
      <w:r w:rsidRPr="00454468">
        <w:rPr>
          <w:rFonts w:cstheme="minorHAnsi"/>
          <w:color w:val="000000"/>
        </w:rPr>
        <w:br/>
      </w:r>
      <w:r w:rsidRPr="00454468">
        <w:rPr>
          <w:rFonts w:cstheme="minorHAnsi"/>
          <w:color w:val="000000"/>
          <w:shd w:val="clear" w:color="auto" w:fill="FFFFFF"/>
        </w:rPr>
        <w:t>Kinesiology, Activities 107A, 107B, 107C, 123, 140A, 150A, 155A, 160A, 169A, 169B, 170A, 200A, 200B, 200C, 211A, 211B, 220A, 220B, 220C, 226A, 230A, 260A, 260B, 260C, 265A, 265B, 265C, 270A, 290A, 290B</w:t>
      </w:r>
      <w:r w:rsidRPr="00454468">
        <w:rPr>
          <w:rFonts w:cstheme="minorHAnsi"/>
          <w:color w:val="000000"/>
        </w:rPr>
        <w:br/>
      </w:r>
      <w:r w:rsidRPr="00454468">
        <w:rPr>
          <w:rFonts w:cstheme="minorHAnsi"/>
          <w:color w:val="000000"/>
          <w:shd w:val="clear" w:color="auto" w:fill="FFFFFF"/>
        </w:rPr>
        <w:t>Kinesiology, Adapted Activities 201A, 202A, 202B, 205A, 208A, 208B, 211A, 211B</w:t>
      </w:r>
      <w:r w:rsidRPr="00454468">
        <w:rPr>
          <w:rFonts w:cstheme="minorHAnsi"/>
          <w:color w:val="000000"/>
        </w:rPr>
        <w:br/>
      </w:r>
      <w:r w:rsidRPr="00454468">
        <w:rPr>
          <w:rFonts w:cstheme="minorHAnsi"/>
          <w:color w:val="000000"/>
          <w:shd w:val="clear" w:color="auto" w:fill="FFFFFF"/>
        </w:rPr>
        <w:t>Kinesiology, Aerobic Fitness 140A, 143A, 144A, 146A, 146B, 150A, 156A, 156B, 157A</w:t>
      </w:r>
      <w:r w:rsidRPr="00454468">
        <w:rPr>
          <w:rFonts w:cstheme="minorHAnsi"/>
          <w:color w:val="000000"/>
        </w:rPr>
        <w:br/>
      </w:r>
      <w:r w:rsidRPr="00454468">
        <w:rPr>
          <w:rFonts w:cstheme="minorHAnsi"/>
          <w:color w:val="000000"/>
          <w:shd w:val="clear" w:color="auto" w:fill="FFFFFF"/>
        </w:rPr>
        <w:t>Kinesiology, Aquatics 201A, 201B</w:t>
      </w:r>
      <w:r w:rsidRPr="00454468">
        <w:rPr>
          <w:rFonts w:cstheme="minorHAnsi"/>
          <w:color w:val="000000"/>
        </w:rPr>
        <w:br/>
      </w:r>
      <w:r w:rsidRPr="00454468">
        <w:rPr>
          <w:rFonts w:cstheme="minorHAnsi"/>
          <w:color w:val="000000"/>
          <w:shd w:val="clear" w:color="auto" w:fill="FFFFFF"/>
        </w:rPr>
        <w:t>Kinesiology, Fitness 112A, 112B, 112C, 114A, 114B, 115A, 115B, 115C, 147A, 147B</w:t>
      </w:r>
      <w:r w:rsidRPr="00454468">
        <w:rPr>
          <w:rFonts w:cstheme="minorHAnsi"/>
          <w:color w:val="000000"/>
        </w:rPr>
        <w:br/>
      </w:r>
      <w:r w:rsidRPr="00454468">
        <w:rPr>
          <w:rFonts w:cstheme="minorHAnsi"/>
          <w:color w:val="000000"/>
          <w:shd w:val="clear" w:color="auto" w:fill="FFFFFF"/>
        </w:rPr>
        <w:t>Kinesiology, Intercollegiate Athletics 125, 128, 133, 171, 201, 202, 204, 206, 209, 210, 211, 212, 213, 216, 217, 218, 219, 220, 221, 223, 227, 230, 231, 232, 235, 240, 261, 262, 270, 271, 281, 291, 293</w:t>
      </w:r>
      <w:r w:rsidRPr="00454468">
        <w:rPr>
          <w:rFonts w:cstheme="minorHAnsi"/>
          <w:color w:val="000000"/>
        </w:rPr>
        <w:br/>
      </w:r>
      <w:r w:rsidRPr="00454468">
        <w:rPr>
          <w:rFonts w:cstheme="minorHAnsi"/>
          <w:color w:val="000000"/>
          <w:shd w:val="clear" w:color="auto" w:fill="FFFFFF"/>
        </w:rPr>
        <w:t>Kinesiology, Professional 155, 165, 175, 195, 200, 275 </w:t>
      </w:r>
    </w:p>
    <w:p w14:paraId="1FF47CED" w14:textId="169B50E6" w:rsidR="008257CC" w:rsidRDefault="00454468" w:rsidP="008257CC">
      <w:pPr>
        <w:pStyle w:val="ListParagraph"/>
        <w:rPr>
          <w:rFonts w:cstheme="minorHAnsi"/>
          <w:color w:val="FF0000"/>
          <w:shd w:val="clear" w:color="auto" w:fill="FFFFFF"/>
        </w:rPr>
      </w:pPr>
      <w:r w:rsidRPr="00454468">
        <w:rPr>
          <w:rFonts w:cstheme="minorHAnsi"/>
          <w:color w:val="000000"/>
          <w:shd w:val="clear" w:color="auto" w:fill="FFFFFF"/>
        </w:rPr>
        <w:t>This requirement (F) is met for Fire Technology (as long as Fire Technology 121 and 121L are taken as part of the program), Nursing, and Occupational Therapy Assistant by completion of the major</w:t>
      </w:r>
      <w:r>
        <w:rPr>
          <w:rFonts w:ascii="Segoe UI" w:hAnsi="Segoe UI" w:cs="Segoe UI"/>
          <w:color w:val="000000"/>
          <w:shd w:val="clear" w:color="auto" w:fill="FFFFFF"/>
        </w:rPr>
        <w:t>.</w:t>
      </w:r>
    </w:p>
    <w:p w14:paraId="204F2952" w14:textId="77777777" w:rsidR="00CA68A5" w:rsidRDefault="00CA68A5" w:rsidP="008257CC">
      <w:pPr>
        <w:rPr>
          <w:rFonts w:cstheme="minorHAnsi"/>
          <w:color w:val="00B050"/>
        </w:rPr>
      </w:pPr>
    </w:p>
    <w:p w14:paraId="128095B6" w14:textId="77777777" w:rsidR="00CA68A5" w:rsidRDefault="00CA68A5" w:rsidP="008257CC">
      <w:pPr>
        <w:rPr>
          <w:rFonts w:cstheme="minorHAnsi"/>
          <w:color w:val="00B050"/>
        </w:rPr>
      </w:pPr>
    </w:p>
    <w:p w14:paraId="3F748303" w14:textId="17F0F8AC" w:rsidR="008257CC" w:rsidRDefault="008257CC" w:rsidP="008257CC">
      <w:pPr>
        <w:rPr>
          <w:rFonts w:cstheme="minorHAnsi"/>
        </w:rPr>
      </w:pPr>
      <w:r w:rsidRPr="003F78A3">
        <w:rPr>
          <w:rFonts w:cstheme="minorHAnsi"/>
          <w:color w:val="00B050"/>
        </w:rPr>
        <w:lastRenderedPageBreak/>
        <w:t xml:space="preserve">Green font </w:t>
      </w:r>
      <w:r>
        <w:rPr>
          <w:rFonts w:cstheme="minorHAnsi"/>
        </w:rPr>
        <w:t>= courses in cultural breadth that were already in another GE category</w:t>
      </w:r>
    </w:p>
    <w:p w14:paraId="73D2E93F" w14:textId="77777777" w:rsidR="008257CC" w:rsidRDefault="008257CC" w:rsidP="008257CC">
      <w:pPr>
        <w:rPr>
          <w:rFonts w:cstheme="minorHAnsi"/>
        </w:rPr>
      </w:pPr>
      <w:r w:rsidRPr="003F78A3">
        <w:rPr>
          <w:rFonts w:cstheme="minorHAnsi"/>
          <w:color w:val="7030A0"/>
        </w:rPr>
        <w:t xml:space="preserve">Purple font </w:t>
      </w:r>
      <w:r>
        <w:rPr>
          <w:rFonts w:cstheme="minorHAnsi"/>
        </w:rPr>
        <w:t xml:space="preserve">= proposed category for courses previously included in Cultural Breadth that were not already listed somewhere else in Plan A  </w:t>
      </w:r>
    </w:p>
    <w:p w14:paraId="434CA8E9" w14:textId="77777777" w:rsidR="003603AB" w:rsidRDefault="003603AB"/>
    <w:sectPr w:rsidR="003603AB" w:rsidSect="008257C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1CFE5" w14:textId="77777777" w:rsidR="00AD0FFA" w:rsidRDefault="00AD0FFA" w:rsidP="00AD0FFA">
      <w:pPr>
        <w:spacing w:after="0" w:line="240" w:lineRule="auto"/>
      </w:pPr>
      <w:r>
        <w:separator/>
      </w:r>
    </w:p>
  </w:endnote>
  <w:endnote w:type="continuationSeparator" w:id="0">
    <w:p w14:paraId="5C1C8984" w14:textId="77777777" w:rsidR="00AD0FFA" w:rsidRDefault="00AD0FFA" w:rsidP="00AD0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9F75" w14:textId="4D268AD1" w:rsidR="00AD0FFA" w:rsidRDefault="00AD0FFA">
    <w:pPr>
      <w:pStyle w:val="Footer"/>
    </w:pPr>
    <w:r>
      <w:t>DRAFT 1.</w:t>
    </w:r>
    <w:r w:rsidR="00CA68A5">
      <w:t>2</w:t>
    </w:r>
    <w:r>
      <w:t xml:space="preserve"> 05/</w:t>
    </w:r>
    <w:r w:rsidR="00CA68A5">
      <w:t>20</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0E783" w14:textId="77777777" w:rsidR="00AD0FFA" w:rsidRDefault="00AD0FFA" w:rsidP="00AD0FFA">
      <w:pPr>
        <w:spacing w:after="0" w:line="240" w:lineRule="auto"/>
      </w:pPr>
      <w:r>
        <w:separator/>
      </w:r>
    </w:p>
  </w:footnote>
  <w:footnote w:type="continuationSeparator" w:id="0">
    <w:p w14:paraId="6E83F6EF" w14:textId="77777777" w:rsidR="00AD0FFA" w:rsidRDefault="00AD0FFA" w:rsidP="00AD0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20C3E"/>
    <w:multiLevelType w:val="hybridMultilevel"/>
    <w:tmpl w:val="4C107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CC"/>
    <w:rsid w:val="003603AB"/>
    <w:rsid w:val="00454468"/>
    <w:rsid w:val="008257CC"/>
    <w:rsid w:val="00972655"/>
    <w:rsid w:val="00AD0FFA"/>
    <w:rsid w:val="00AF59B8"/>
    <w:rsid w:val="00CA68A5"/>
    <w:rsid w:val="00DB1CA3"/>
    <w:rsid w:val="00F8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0A8B"/>
  <w15:chartTrackingRefBased/>
  <w15:docId w15:val="{31678937-D030-4332-868E-E85CDB49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7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7CC"/>
    <w:pPr>
      <w:ind w:left="720"/>
      <w:contextualSpacing/>
    </w:pPr>
  </w:style>
  <w:style w:type="paragraph" w:styleId="NormalWeb">
    <w:name w:val="Normal (Web)"/>
    <w:basedOn w:val="Normal"/>
    <w:uiPriority w:val="99"/>
    <w:unhideWhenUsed/>
    <w:rsid w:val="008257C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257CC"/>
    <w:rPr>
      <w:b/>
      <w:bCs/>
    </w:rPr>
  </w:style>
  <w:style w:type="paragraph" w:styleId="Header">
    <w:name w:val="header"/>
    <w:basedOn w:val="Normal"/>
    <w:link w:val="HeaderChar"/>
    <w:uiPriority w:val="99"/>
    <w:unhideWhenUsed/>
    <w:rsid w:val="00AD0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FA"/>
  </w:style>
  <w:style w:type="paragraph" w:styleId="Footer">
    <w:name w:val="footer"/>
    <w:basedOn w:val="Normal"/>
    <w:link w:val="FooterChar"/>
    <w:uiPriority w:val="99"/>
    <w:unhideWhenUsed/>
    <w:rsid w:val="00AD0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HNYXMCCMVK3K-464-947</_dlc_DocId>
    <_dlc_DocIdUrl xmlns="431189f8-a51b-453f-9f0c-3a0b3b65b12f">
      <Url>https://www.sac.edu/President/AcademicSenate/_layouts/15/DocIdRedir.aspx?ID=HNYXMCCMVK3K-464-947</Url>
      <Description>HNYXMCCMVK3K-464-947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CADE45-CED8-4384-A10E-137196BA7731}"/>
</file>

<file path=customXml/itemProps2.xml><?xml version="1.0" encoding="utf-8"?>
<ds:datastoreItem xmlns:ds="http://schemas.openxmlformats.org/officeDocument/2006/customXml" ds:itemID="{B4A582BA-7D8E-4ADB-A154-CF76894A11AF}"/>
</file>

<file path=customXml/itemProps3.xml><?xml version="1.0" encoding="utf-8"?>
<ds:datastoreItem xmlns:ds="http://schemas.openxmlformats.org/officeDocument/2006/customXml" ds:itemID="{DDF50D65-A11B-4C01-9E47-C345BDFE047C}"/>
</file>

<file path=customXml/itemProps4.xml><?xml version="1.0" encoding="utf-8"?>
<ds:datastoreItem xmlns:ds="http://schemas.openxmlformats.org/officeDocument/2006/customXml" ds:itemID="{6D5E31E0-68A9-4746-81A6-6218144C9958}"/>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Canzona, Paula</dc:creator>
  <cp:keywords/>
  <dc:description/>
  <cp:lastModifiedBy>Grant, Madeline</cp:lastModifiedBy>
  <cp:revision>2</cp:revision>
  <cp:lastPrinted>2024-05-20T17:17:00Z</cp:lastPrinted>
  <dcterms:created xsi:type="dcterms:W3CDTF">2024-05-23T02:50:00Z</dcterms:created>
  <dcterms:modified xsi:type="dcterms:W3CDTF">2024-05-23T02:50:00Z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e053c935-823c-4df6-8cdc-65dcd8ec3f9b</vt:lpwstr>
  </property>
</Properties>
</file>