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B87FAE" w:rsidP="161C617C" w:rsidRDefault="00B87FAE" w14:paraId="3B0FAA14" w14:textId="6CDA94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/>
          <w:b w:val="1"/>
          <w:bCs w:val="1"/>
          <w:sz w:val="32"/>
          <w:szCs w:val="32"/>
        </w:rPr>
      </w:pPr>
      <w:r w:rsidRPr="161C617C" w:rsidR="00B87FAE">
        <w:rPr>
          <w:rFonts w:ascii="Calibri" w:hAnsi="Calibri" w:cs="Calibri"/>
          <w:b w:val="1"/>
          <w:bCs w:val="1"/>
          <w:sz w:val="32"/>
          <w:szCs w:val="32"/>
        </w:rPr>
        <w:t>Business Meeting</w:t>
      </w:r>
      <w:r w:rsidRPr="161C617C" w:rsidR="28D866AA">
        <w:rPr>
          <w:rFonts w:ascii="Calibri" w:hAnsi="Calibri" w:cs="Calibri"/>
          <w:b w:val="1"/>
          <w:bCs w:val="1"/>
          <w:sz w:val="32"/>
          <w:szCs w:val="32"/>
        </w:rPr>
        <w:t xml:space="preserve"> Minutes</w:t>
      </w:r>
    </w:p>
    <w:p w:rsidR="00B87FAE" w:rsidP="00B87FAE" w:rsidRDefault="00B87FAE" w14:paraId="29277C3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Tuesday, May 28, </w:t>
      </w:r>
      <w:proofErr w:type="gramStart"/>
      <w:r>
        <w:rPr>
          <w:rFonts w:ascii="Calibri" w:hAnsi="Calibri" w:cs="Calibri"/>
          <w:sz w:val="24"/>
          <w:szCs w:val="24"/>
        </w:rPr>
        <w:t>2024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vertAlign w:val="subscript"/>
        </w:rPr>
        <w:t>~</w:t>
      </w:r>
      <w:r>
        <w:rPr>
          <w:rFonts w:ascii="Calibri" w:hAnsi="Calibri" w:cs="Calibri"/>
          <w:sz w:val="24"/>
          <w:szCs w:val="24"/>
        </w:rPr>
        <w:t xml:space="preserve"> 1:30pm – 3:30pm</w:t>
      </w:r>
    </w:p>
    <w:p w:rsidR="00B87FAE" w:rsidP="00B87FAE" w:rsidRDefault="00B87FAE" w14:paraId="6AD4874B" w14:textId="6B43F1A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6A0E3" wp14:editId="5A64E221">
                <wp:simplePos x="0" y="0"/>
                <wp:positionH relativeFrom="column">
                  <wp:posOffset>-53975</wp:posOffset>
                </wp:positionH>
                <wp:positionV relativeFrom="paragraph">
                  <wp:posOffset>172085</wp:posOffset>
                </wp:positionV>
                <wp:extent cx="6505575" cy="9525"/>
                <wp:effectExtent l="0" t="0" r="28575" b="28575"/>
                <wp:wrapNone/>
                <wp:docPr id="7206790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940ED9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1.5pt" from="-4.25pt,13.55pt" to="508pt,14.3pt" w14:anchorId="62CDE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Location: JSC - 219 (For Senators &amp; Guests) / Hybrid (For Guests) Zoom Link</w:t>
      </w:r>
    </w:p>
    <w:p w:rsidR="00B87FAE" w:rsidP="00B87FAE" w:rsidRDefault="00B87FAE" w14:paraId="76572F1F" w14:textId="77777777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</w:p>
    <w:p w:rsidR="00B87FAE" w:rsidP="00B87FAE" w:rsidRDefault="00B87FAE" w14:paraId="09B7A13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Preliminaries</w:t>
      </w:r>
      <w:r>
        <w:rPr>
          <w:rStyle w:val="tabchar"/>
          <w:rFonts w:ascii="Calibri" w:hAnsi="Calibri" w:cs="Calibri" w:eastAsiaTheme="majorEastAsia"/>
        </w:rPr>
        <w:tab/>
      </w:r>
      <w:r>
        <w:rPr>
          <w:rStyle w:val="eop"/>
          <w:rFonts w:ascii="Calibri" w:hAnsi="Calibri" w:cs="Calibri"/>
        </w:rPr>
        <w:t> </w:t>
      </w:r>
    </w:p>
    <w:p w:rsidR="00B87FAE" w:rsidP="00C96EEE" w:rsidRDefault="00C96EEE" w14:paraId="64B16711" w14:textId="74DD455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1.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Call to Order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  <w:r w:rsidR="00B87FAE">
        <w:rPr>
          <w:rStyle w:val="eop"/>
          <w:rFonts w:ascii="Calibri" w:hAnsi="Calibri" w:cs="Calibri"/>
          <w:sz w:val="22"/>
          <w:szCs w:val="22"/>
        </w:rPr>
        <w:t>1:34</w:t>
      </w:r>
    </w:p>
    <w:p w:rsidR="00C96EEE" w:rsidP="00C96EEE" w:rsidRDefault="00C96EEE" w14:paraId="61484E6E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2.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Parliamentarian Procedure Update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</w:p>
    <w:p w:rsidR="00B87FAE" w:rsidP="00C96EEE" w:rsidRDefault="00C96EEE" w14:paraId="1CD318F6" w14:textId="4EF698E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B87FAE">
        <w:rPr>
          <w:rStyle w:val="normaltextrun"/>
          <w:rFonts w:ascii="Calibri" w:hAnsi="Calibri" w:cs="Calibri" w:eastAsiaTheme="majorEastAsia"/>
          <w:sz w:val="22"/>
          <w:szCs w:val="22"/>
        </w:rPr>
        <w:t>Approval of Agenda</w:t>
      </w:r>
      <w:r w:rsidR="00B87FAE"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B87FAE" w:rsidP="00C96EEE" w:rsidRDefault="00C96EEE" w14:paraId="1A7038B0" w14:textId="6AB903F4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Susan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Hoang -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 xml:space="preserve"> motion to add agenda </w:t>
      </w:r>
      <w:proofErr w:type="gramStart"/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item</w:t>
      </w:r>
      <w:proofErr w:type="gramEnd"/>
    </w:p>
    <w:p w:rsidRPr="009E6041" w:rsidR="00B87FAE" w:rsidP="00C96EEE" w:rsidRDefault="00C96EEE" w14:paraId="1908B96E" w14:textId="7F2C16CF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Darren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Hostetter</w:t>
      </w:r>
    </w:p>
    <w:p w:rsidRPr="009E6041" w:rsidR="00B87FAE" w:rsidP="00C96EEE" w:rsidRDefault="00B87FAE" w14:paraId="07999AFB" w14:textId="36B302B9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Move SEAP report to after special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repot</w:t>
      </w:r>
      <w:proofErr w:type="gramEnd"/>
    </w:p>
    <w:p w:rsidRPr="009E6041" w:rsidR="00B87FAE" w:rsidP="00C96EEE" w:rsidRDefault="00C96EEE" w14:paraId="0865E033" w14:textId="5BE1354E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Steven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Bautista</w:t>
      </w:r>
    </w:p>
    <w:p w:rsidRPr="009E6041" w:rsidR="00B87FAE" w:rsidP="00C96EEE" w:rsidRDefault="00C96EEE" w14:paraId="7DBD917E" w14:textId="7ED870D9">
      <w:pPr>
        <w:pStyle w:val="paragraph"/>
        <w:spacing w:before="0" w:beforeAutospacing="0" w:after="0" w:afterAutospacing="0"/>
        <w:ind w:left="1440" w:firstLine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S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usan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Hoang</w:t>
      </w:r>
    </w:p>
    <w:p w:rsidRPr="009E6041" w:rsidR="00B87FAE" w:rsidP="00C96EEE" w:rsidRDefault="00B87FAE" w14:paraId="51CBECEE" w14:textId="1D156688">
      <w:pPr>
        <w:pStyle w:val="paragraph"/>
        <w:spacing w:before="0" w:beforeAutospacing="0" w:after="0" w:afterAutospacing="0"/>
        <w:ind w:left="1440" w:firstLine="72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Affirmation LHE Distribution</w:t>
      </w:r>
    </w:p>
    <w:p w:rsidRPr="00B87FAE" w:rsidR="00B87FAE" w:rsidP="00C96EEE" w:rsidRDefault="00B87FAE" w14:paraId="32EAD7D3" w14:textId="187B0B22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  <w:sz w:val="22"/>
          <w:szCs w:val="22"/>
        </w:rPr>
      </w:pPr>
      <w:r w:rsidRPr="00B87FAE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9E6041" w:rsidR="00B87FAE" w:rsidP="00C96EEE" w:rsidRDefault="00B87FAE" w14:paraId="06501D01" w14:textId="26271945">
      <w:pPr>
        <w:pStyle w:val="paragraph"/>
        <w:spacing w:before="0" w:beforeAutospacing="0" w:after="0" w:afterAutospacing="0"/>
        <w:ind w:left="1440" w:firstLine="360"/>
        <w:rPr>
          <w:rStyle w:val="eop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Tommy Strong – business division</w:t>
      </w:r>
    </w:p>
    <w:p w:rsidRPr="00B87FAE" w:rsidR="00B87FAE" w:rsidP="00C96EEE" w:rsidRDefault="00B87FAE" w14:paraId="3A96F18C" w14:textId="19EE50FC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normaltextrun"/>
          <w:sz w:val="22"/>
          <w:szCs w:val="22"/>
        </w:rPr>
      </w:pPr>
      <w:r w:rsidRPr="00B87FAE">
        <w:rPr>
          <w:rStyle w:val="normaltextrun"/>
          <w:rFonts w:ascii="Calibri" w:hAnsi="Calibri" w:cs="Calibri" w:eastAsiaTheme="majorEastAsia"/>
          <w:sz w:val="22"/>
          <w:szCs w:val="22"/>
        </w:rPr>
        <w:t xml:space="preserve">Public Comments – </w:t>
      </w:r>
      <w:r w:rsidRPr="00B87FAE">
        <w:rPr>
          <w:rStyle w:val="normaltextrun"/>
          <w:rFonts w:ascii="Calibri" w:hAnsi="Calibri" w:cs="Calibri" w:eastAsiaTheme="majorEastAsia"/>
          <w:sz w:val="20"/>
          <w:szCs w:val="20"/>
        </w:rPr>
        <w:t>Limited to 3 minutes per person and 10 minutes total  </w:t>
      </w:r>
    </w:p>
    <w:p w:rsidRPr="009E6041" w:rsidR="00B87FAE" w:rsidP="00C96EEE" w:rsidRDefault="00B87FAE" w14:paraId="59FE0851" w14:textId="0EACBFC7">
      <w:pPr>
        <w:pStyle w:val="paragraph"/>
        <w:spacing w:before="0" w:beforeAutospacing="0" w:after="0" w:afterAutospacing="0"/>
        <w:ind w:left="1440" w:firstLine="360"/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u w:val="single"/>
        </w:rPr>
        <w:t>Merari Weber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– please include CEC part-time in emails for all </w:t>
      </w:r>
      <w:proofErr w:type="gramStart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SAC</w:t>
      </w:r>
      <w:proofErr w:type="gramEnd"/>
    </w:p>
    <w:p w:rsidRPr="009E6041" w:rsidR="00B87FAE" w:rsidP="00C96EEE" w:rsidRDefault="00B87FAE" w14:paraId="2FF46FA2" w14:textId="20BBB3B6">
      <w:pPr>
        <w:pStyle w:val="paragraph"/>
        <w:spacing w:before="0" w:beforeAutospacing="0" w:after="0" w:afterAutospacing="0"/>
        <w:ind w:left="1800"/>
        <w:rPr>
          <w:rFonts w:ascii="Calibri" w:hAnsi="Calibri" w:cs="Calibri" w:eastAsiaTheme="majorEastAsia"/>
          <w:i/>
          <w:iCs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u w:val="single"/>
        </w:rPr>
        <w:t>Jennie Beltran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– Part-time senator election opened today. Closes June 5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  <w:vertAlign w:val="superscript"/>
        </w:rPr>
        <w:t>th</w:t>
      </w:r>
      <w:r w:rsidRPr="009E6041" w:rsidR="00C96EEE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. 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Union election for president and part-time rep</w:t>
      </w:r>
      <w:r w:rsidRPr="009E6041" w:rsidR="00C96EEE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.</w:t>
      </w:r>
    </w:p>
    <w:p w:rsidR="00B87FAE" w:rsidP="00C96EEE" w:rsidRDefault="00B87FAE" w14:paraId="4BBD4EE4" w14:textId="4556943D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</w:rPr>
      </w:pPr>
      <w:r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00B87FAE" w:rsidP="00C96EEE" w:rsidRDefault="00B87FAE" w14:paraId="38886229" w14:textId="7A205B90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May 14,2024</w:t>
      </w:r>
    </w:p>
    <w:p w:rsidRPr="009E6041" w:rsidR="00B87FAE" w:rsidP="00B87FAE" w:rsidRDefault="00C96EEE" w14:paraId="17A49709" w14:textId="40A76DA8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Reza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Mirbeik</w:t>
      </w:r>
      <w:proofErr w:type="spellEnd"/>
    </w:p>
    <w:p w:rsidRPr="009E6041" w:rsidR="00B87FAE" w:rsidP="00B87FAE" w:rsidRDefault="00C96EEE" w14:paraId="2DE93364" w14:textId="4A77EC4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Jennie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Beltran</w:t>
      </w:r>
    </w:p>
    <w:p w:rsidRPr="009E6041" w:rsidR="00B87FAE" w:rsidP="00B87FAE" w:rsidRDefault="00C96EEE" w14:paraId="1513433E" w14:textId="05D7C6A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Pr="009E6041" w:rsidR="00B87FAE">
        <w:rPr>
          <w:rStyle w:val="eop"/>
          <w:rFonts w:ascii="Calibri" w:hAnsi="Calibri" w:cs="Calibri"/>
          <w:i/>
          <w:iCs/>
          <w:sz w:val="20"/>
          <w:szCs w:val="20"/>
        </w:rPr>
        <w:t>bstain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– Susan Hoang</w:t>
      </w:r>
    </w:p>
    <w:p w:rsidRPr="009E6041" w:rsidR="00C96EEE" w:rsidP="00B87FAE" w:rsidRDefault="00C96EEE" w14:paraId="24CC3A6A" w14:textId="691BF38B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00B87FAE" w:rsidP="00B87FAE" w:rsidRDefault="00B87FAE" w14:paraId="632A96D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 w:eastAsiaTheme="majorEastAsia"/>
          <w:b/>
          <w:bCs/>
        </w:rPr>
        <w:t xml:space="preserve">Reports </w:t>
      </w:r>
    </w:p>
    <w:p w:rsidR="00B87FAE" w:rsidP="00B87FAE" w:rsidRDefault="00B87FAE" w14:paraId="73EA593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ascii="Calibri" w:hAnsi="Calibri" w:cs="Calibri" w:eastAsiaTheme="majorEastAsia"/>
          <w:b/>
          <w:bCs/>
        </w:rPr>
        <w:t>Officers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06CED39" w14:textId="02AAF652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Claire Coyne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935FA" w:rsidP="002B2C24" w:rsidRDefault="00B87FAE" w14:paraId="51538F20" w14:textId="158E5D1D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Will be working over the summer on faculty prioritization.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D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iscuss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ed district wide $720 million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b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ond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p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resentation,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b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udget, BOT committee and District Council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>AR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’s</w:t>
      </w:r>
      <w:proofErr w:type="gramEnd"/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are recommendations that can be rejected by Admin, but I have brought some of these issues to the Board including the cameras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. 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>H-Building (looking for vacant space for faculty) and C-Building (facilities requests have been approved)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</w:p>
    <w:p w:rsidR="007935FA" w:rsidP="002B2C24" w:rsidRDefault="00FC455F" w14:paraId="00ED22AF" w14:textId="77777777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Darren</w:t>
      </w:r>
      <w:r w:rsidRPr="007935FA" w:rsid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Hostetter</w:t>
      </w:r>
      <w:r w:rsidRPr="007935FA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– a few things have been resolved but still concerns about plumbing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concerns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9E6041" w:rsidR="00506EDC" w:rsidP="3C86034F" w:rsidRDefault="00FC455F" w14:paraId="7870B831" w14:textId="5FF0ABFB">
      <w:pPr>
        <w:pStyle w:val="paragraph"/>
        <w:spacing w:before="0" w:beforeAutospacing="off" w:after="0" w:afterAutospacing="off"/>
        <w:ind w:left="2160"/>
        <w:textAlignment w:val="baseline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Concerns about A-building occupants being </w:t>
      </w:r>
      <w:r w:rsidRPr="3C86034F" w:rsidR="4F571027">
        <w:rPr>
          <w:rStyle w:val="eop"/>
          <w:rFonts w:ascii="Calibri" w:hAnsi="Calibri" w:cs="Calibri"/>
          <w:i w:val="1"/>
          <w:iCs w:val="1"/>
          <w:sz w:val="20"/>
          <w:szCs w:val="20"/>
        </w:rPr>
        <w:t>affected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in the move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. 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>Still looking for Recruitment Committee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and posted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agenda request data</w:t>
      </w:r>
      <w:r w:rsidRPr="3C86034F" w:rsidR="007935FA">
        <w:rPr>
          <w:rStyle w:val="eop"/>
          <w:rFonts w:ascii="Calibri" w:hAnsi="Calibri" w:cs="Calibri"/>
          <w:i w:val="1"/>
          <w:iCs w:val="1"/>
          <w:sz w:val="20"/>
          <w:szCs w:val="20"/>
        </w:rPr>
        <w:t>.</w:t>
      </w:r>
      <w:r w:rsidRPr="3C86034F" w:rsidR="00FC455F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Senate Retreat will take some time to discuss equivalencies </w:t>
      </w:r>
      <w:r w:rsidRPr="3C86034F" w:rsidR="00506ED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and what faculty need to know during hiring </w:t>
      </w:r>
      <w:r w:rsidRPr="3C86034F" w:rsidR="00506EDC">
        <w:rPr>
          <w:rStyle w:val="eop"/>
          <w:rFonts w:ascii="Calibri" w:hAnsi="Calibri" w:cs="Calibri"/>
          <w:i w:val="1"/>
          <w:iCs w:val="1"/>
          <w:sz w:val="20"/>
          <w:szCs w:val="20"/>
        </w:rPr>
        <w:t>committees</w:t>
      </w:r>
    </w:p>
    <w:p w:rsidRPr="009E6041" w:rsidR="00FC455F" w:rsidP="00B87FAE" w:rsidRDefault="00506EDC" w14:paraId="4A728E0F" w14:textId="645A4053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Kelvin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Leeds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–  Union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still getting complaints about HR taking a long time to hire and that has results in failed searches</w:t>
      </w:r>
      <w:r w:rsidRPr="009E6041" w:rsidR="00FC455F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9E6041" w:rsidR="00506EDC" w:rsidP="00B87FAE" w:rsidRDefault="007935FA" w14:paraId="6FCC2A92" w14:textId="3A7CD48F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Will send out a </w:t>
      </w:r>
      <w:r w:rsidRPr="009E6041" w:rsidR="00506EDC">
        <w:rPr>
          <w:rStyle w:val="eop"/>
          <w:rFonts w:ascii="Calibri" w:hAnsi="Calibri" w:cs="Calibri"/>
          <w:i/>
          <w:iCs/>
          <w:sz w:val="20"/>
          <w:szCs w:val="20"/>
        </w:rPr>
        <w:t xml:space="preserve">Senate President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Eval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uation for faculty.</w:t>
      </w:r>
    </w:p>
    <w:p w:rsidR="00FC455F" w:rsidP="00B87FAE" w:rsidRDefault="00FC455F" w14:paraId="1D3EFC27" w14:textId="77777777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:rsidR="00B87FAE" w:rsidP="00B87FAE" w:rsidRDefault="00B87FAE" w14:paraId="6DD54233" w14:textId="02EE0D3E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Vice President Culture and Engagement</w:t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Amberly Chamberlain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506EDC" w:rsidP="00506EDC" w:rsidRDefault="00506EDC" w14:paraId="5CB1B28A" w14:textId="547E5E2A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Thank you for the conversations with all the chairs and update on the chair handbook. On pause because of upcoming contract negotiations, working on dual enrollment over the summer,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 &amp;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hav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sashes for distinguished faculty for many years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.</w:t>
      </w:r>
    </w:p>
    <w:p w:rsidR="00B87FAE" w:rsidP="00B87FAE" w:rsidRDefault="00B87FAE" w14:paraId="29599BF6" w14:textId="761F8295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Vice President Community Operations</w:t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Merari Weber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506EDC" w:rsidP="00506EDC" w:rsidRDefault="00506EDC" w14:paraId="2FADDE2D" w14:textId="1AE47CF1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Update to Academic Dues, Donations, Scholarships, and A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wards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f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or 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E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>xcellence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Honorariums</w:t>
      </w:r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 xml:space="preserve">, by-laws committee, </w:t>
      </w:r>
      <w:r w:rsidR="007935FA">
        <w:rPr>
          <w:rStyle w:val="eop"/>
          <w:rFonts w:ascii="Calibri" w:hAnsi="Calibri" w:cs="Calibri"/>
          <w:i/>
          <w:iCs/>
          <w:sz w:val="20"/>
          <w:szCs w:val="20"/>
        </w:rPr>
        <w:t xml:space="preserve">&amp; </w:t>
      </w:r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 xml:space="preserve">distinguish </w:t>
      </w:r>
      <w:proofErr w:type="gramStart"/>
      <w:r w:rsidRPr="009E6041" w:rsidR="001F0598">
        <w:rPr>
          <w:rStyle w:val="eop"/>
          <w:rFonts w:ascii="Calibri" w:hAnsi="Calibri" w:cs="Calibri"/>
          <w:i/>
          <w:iCs/>
          <w:sz w:val="20"/>
          <w:szCs w:val="20"/>
        </w:rPr>
        <w:t>faculty</w:t>
      </w:r>
      <w:proofErr w:type="gramEnd"/>
    </w:p>
    <w:p w:rsidRPr="009E6041" w:rsidR="001F0598" w:rsidP="00506EDC" w:rsidRDefault="001F0598" w14:paraId="63450B79" w14:textId="79EAF158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Christina 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Axtell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 –</w:t>
      </w: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9E6041" w:rsidR="002B2C24">
        <w:rPr>
          <w:rStyle w:val="eop"/>
          <w:rFonts w:ascii="Calibri" w:hAnsi="Calibri" w:cs="Calibri"/>
          <w:i/>
          <w:iCs/>
          <w:sz w:val="20"/>
          <w:szCs w:val="20"/>
        </w:rPr>
        <w:t xml:space="preserve">Last name should be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Martinez</w:t>
      </w:r>
      <w:proofErr w:type="gramEnd"/>
    </w:p>
    <w:p w:rsidR="00B87FAE" w:rsidP="00B87FAE" w:rsidRDefault="00B87FAE" w14:paraId="6DC0EDED" w14:textId="6DBFBE54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Andrew Barrios</w:t>
      </w:r>
    </w:p>
    <w:p w:rsidRPr="009E6041" w:rsidR="002B2C24" w:rsidP="002B2C24" w:rsidRDefault="002B2C24" w14:paraId="52717A49" w14:textId="5D34C004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Open to being added to the Academic Senate evaluation. Appreciates and encourages the use of the agenda request form on the Senate website.</w:t>
      </w:r>
    </w:p>
    <w:p w:rsidR="00B87FAE" w:rsidP="00B87FAE" w:rsidRDefault="00B87FAE" w14:paraId="1D749AD4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bCs/>
        </w:rPr>
        <w:t>Standing Committee Chairs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1D648911" w14:textId="6E9FB61D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Curriculum and Instruction Council </w:t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Madeline Grant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1F0598" w:rsidP="001F0598" w:rsidRDefault="001F0598" w14:paraId="47C4FCE1" w14:textId="27EF455D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Thank you to Claire, Vice Chair, Department Chairs – updates on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CIC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:rsidRPr="001F0598" w:rsidR="00B87FAE" w:rsidP="00B87FAE" w:rsidRDefault="00B87FAE" w14:paraId="34EB00AE" w14:textId="620E3551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 Advisory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Jaki King</w:t>
      </w:r>
    </w:p>
    <w:p w:rsidRPr="009E6041" w:rsidR="001F0598" w:rsidP="001F0598" w:rsidRDefault="001F0598" w14:paraId="66876032" w14:textId="47072B71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Fonts w:ascii="Calibri" w:hAnsi="Calibri" w:cs="Calibri"/>
          <w:i/>
          <w:iCs/>
          <w:sz w:val="20"/>
          <w:szCs w:val="20"/>
        </w:rPr>
        <w:t>Thank you for Merari, stepping down as DE coord</w:t>
      </w:r>
      <w:r w:rsidR="009E06B8">
        <w:rPr>
          <w:rFonts w:ascii="Calibri" w:hAnsi="Calibri" w:cs="Calibri"/>
          <w:i/>
          <w:iCs/>
          <w:sz w:val="20"/>
          <w:szCs w:val="20"/>
        </w:rPr>
        <w:t>inator</w:t>
      </w:r>
      <w:r w:rsidRPr="009E6041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9E06B8">
        <w:rPr>
          <w:rFonts w:ascii="Calibri" w:hAnsi="Calibri" w:cs="Calibri"/>
          <w:i/>
          <w:iCs/>
          <w:sz w:val="20"/>
          <w:szCs w:val="20"/>
        </w:rPr>
        <w:t>Jose L</w:t>
      </w:r>
      <w:r w:rsidRPr="009E6041">
        <w:rPr>
          <w:rFonts w:ascii="Calibri" w:hAnsi="Calibri" w:cs="Calibri"/>
          <w:i/>
          <w:iCs/>
          <w:sz w:val="20"/>
          <w:szCs w:val="20"/>
        </w:rPr>
        <w:t>opez-</w:t>
      </w:r>
      <w:r w:rsidR="009E06B8">
        <w:rPr>
          <w:rFonts w:ascii="Calibri" w:hAnsi="Calibri" w:cs="Calibri"/>
          <w:i/>
          <w:iCs/>
          <w:sz w:val="20"/>
          <w:szCs w:val="20"/>
        </w:rPr>
        <w:t>M</w:t>
      </w:r>
      <w:r w:rsidRPr="009E6041">
        <w:rPr>
          <w:rFonts w:ascii="Calibri" w:hAnsi="Calibri" w:cs="Calibri"/>
          <w:i/>
          <w:iCs/>
          <w:sz w:val="20"/>
          <w:szCs w:val="20"/>
        </w:rPr>
        <w:t xml:space="preserve">ercedes will take </w:t>
      </w:r>
      <w:proofErr w:type="gramStart"/>
      <w:r w:rsidRPr="009E6041">
        <w:rPr>
          <w:rFonts w:ascii="Calibri" w:hAnsi="Calibri" w:cs="Calibri"/>
          <w:i/>
          <w:iCs/>
          <w:sz w:val="20"/>
          <w:szCs w:val="20"/>
        </w:rPr>
        <w:t>over</w:t>
      </w:r>
      <w:proofErr w:type="gramEnd"/>
    </w:p>
    <w:p w:rsidRPr="00284600" w:rsidR="00B87FAE" w:rsidP="00B87FAE" w:rsidRDefault="00B87FAE" w14:paraId="3685F332" w14:textId="7B0AB5E5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Intersectionality, Race and Social Justice Advisory </w:t>
      </w:r>
      <w:r>
        <w:t xml:space="preserve">    </w:t>
      </w:r>
      <w:r>
        <w:rPr>
          <w:rStyle w:val="eop"/>
          <w:rFonts w:ascii="Calibri" w:hAnsi="Calibri" w:cs="Calibri"/>
          <w:sz w:val="22"/>
          <w:szCs w:val="22"/>
        </w:rPr>
        <w:t>IR</w:t>
      </w:r>
      <w:r>
        <w:rPr>
          <w:rStyle w:val="eop"/>
          <w:rFonts w:ascii="Calibri" w:hAnsi="Calibri" w:cs="Calibri"/>
          <w:sz w:val="22"/>
          <w:szCs w:val="22"/>
        </w:rPr>
        <w:t xml:space="preserve">SJ </w:t>
      </w:r>
      <w:r>
        <w:rPr>
          <w:rStyle w:val="eop"/>
          <w:rFonts w:ascii="Calibri" w:hAnsi="Calibri" w:cs="Calibri"/>
          <w:sz w:val="22"/>
          <w:szCs w:val="22"/>
        </w:rPr>
        <w:t>Representative</w:t>
      </w:r>
    </w:p>
    <w:p w:rsidRPr="009E6041" w:rsidR="00284600" w:rsidP="00284600" w:rsidRDefault="00284600" w14:paraId="7FBFCD1A" w14:textId="72F54315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Annie Knight – having last meeting of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IRSJ</w:t>
      </w:r>
      <w:proofErr w:type="gramEnd"/>
    </w:p>
    <w:p w:rsidRPr="00284600" w:rsidR="00B87FAE" w:rsidP="00B87FAE" w:rsidRDefault="00B87FAE" w14:paraId="4BCF92C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rFonts w:ascii="Calibri" w:hAnsi="Calibri" w:cs="Calibri" w:eastAsiaTheme="majorEastAsia"/>
          <w:b/>
          <w:bCs/>
        </w:rPr>
        <w:t>Participatory Governance Co-Chairs</w:t>
      </w:r>
      <w:r>
        <w:rPr>
          <w:rStyle w:val="eop"/>
          <w:rFonts w:ascii="Calibri" w:hAnsi="Calibri" w:cs="Calibri"/>
        </w:rPr>
        <w:t> </w:t>
      </w:r>
    </w:p>
    <w:p w:rsidRPr="009E06B8" w:rsidR="00284600" w:rsidP="00284600" w:rsidRDefault="00284600" w14:paraId="27460C7D" w14:textId="1758EF8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Jason Huskey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Facilities – review presentation – EOC Tabletop active shooter training, district employees are disaster service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worker</w:t>
      </w:r>
      <w:proofErr w:type="gramEnd"/>
    </w:p>
    <w:p w:rsidRPr="009E06B8" w:rsidR="00284600" w:rsidP="00284600" w:rsidRDefault="00284600" w14:paraId="4E2FA1A9" w14:textId="6627665B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the exercise is off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contract</w:t>
      </w:r>
      <w:proofErr w:type="gram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and all faculty would be affected by that situation. Will be talking to Chancellor about when these exercises take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place</w:t>
      </w:r>
      <w:proofErr w:type="gramEnd"/>
    </w:p>
    <w:p w:rsidRPr="009E06B8" w:rsidR="00284600" w:rsidP="00284600" w:rsidRDefault="00284600" w14:paraId="34186690" w14:textId="6CA90470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Weber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can non-credit calendar also be considered?</w:t>
      </w:r>
    </w:p>
    <w:p w:rsidRPr="009E06B8" w:rsidR="00284600" w:rsidP="00284600" w:rsidRDefault="00284600" w14:paraId="554026EA" w14:textId="528A1918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Severa faculty are able to attend the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exercise</w:t>
      </w:r>
      <w:proofErr w:type="gramEnd"/>
    </w:p>
    <w:p w:rsidRPr="009E06B8" w:rsidR="00284600" w:rsidP="00284600" w:rsidRDefault="00284600" w14:paraId="08603BD6" w14:textId="60063085">
      <w:pPr>
        <w:pStyle w:val="paragraph"/>
        <w:spacing w:before="0" w:beforeAutospacing="0" w:after="0" w:afterAutospacing="0"/>
        <w:ind w:left="1440"/>
        <w:textAlignment w:val="baseline"/>
        <w:rPr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Amberly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Chamberlain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- PD – workshop on building schedules this Friday, look at eblast, make sure your adjunct faculty are aware of PD opportunities</w:t>
      </w:r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 xml:space="preserve">, make sure you put in your </w:t>
      </w:r>
      <w:proofErr w:type="spellStart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>FlexCredit</w:t>
      </w:r>
      <w:proofErr w:type="spellEnd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9E06B8" w:rsidR="000B5AC8">
        <w:rPr>
          <w:rStyle w:val="eop"/>
          <w:rFonts w:ascii="Calibri" w:hAnsi="Calibri" w:cs="Calibri"/>
          <w:i/>
          <w:iCs/>
          <w:sz w:val="20"/>
          <w:szCs w:val="20"/>
        </w:rPr>
        <w:t>asap</w:t>
      </w:r>
      <w:proofErr w:type="gramEnd"/>
    </w:p>
    <w:p w:rsidRPr="009E06B8" w:rsidR="00B87FAE" w:rsidP="00B87FAE" w:rsidRDefault="00B87FAE" w14:paraId="753F301D" w14:textId="77777777">
      <w:pPr>
        <w:pStyle w:val="paragraph"/>
        <w:spacing w:before="0" w:beforeAutospacing="0" w:after="0" w:afterAutospacing="0"/>
        <w:rPr>
          <w:rStyle w:val="normaltextrun"/>
          <w:rFonts w:eastAsiaTheme="majorEastAsia"/>
          <w:b/>
          <w:bCs/>
          <w:sz w:val="20"/>
          <w:szCs w:val="20"/>
        </w:rPr>
      </w:pPr>
    </w:p>
    <w:p w:rsidR="00B87FAE" w:rsidP="00B87FAE" w:rsidRDefault="00B87FAE" w14:paraId="1425B5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 w:eastAsiaTheme="majorEastAsia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Special Reports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5B00DB9" w14:textId="3740CC25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Anaely Guadarrama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9E6041" w:rsidR="000B5AC8" w:rsidP="000B5AC8" w:rsidRDefault="000B5AC8" w14:paraId="42E7822A" w14:textId="4C5BDEF6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Event with </w:t>
      </w:r>
      <w:proofErr w:type="gramStart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>destressing</w:t>
      </w:r>
      <w:proofErr w:type="gramEnd"/>
      <w:r w:rsidRPr="009E6041">
        <w:rPr>
          <w:rStyle w:val="eop"/>
          <w:rFonts w:ascii="Calibri" w:hAnsi="Calibri" w:cs="Calibri"/>
          <w:i/>
          <w:iCs/>
          <w:sz w:val="20"/>
          <w:szCs w:val="20"/>
        </w:rPr>
        <w:t xml:space="preserve"> bubbles, coloring, and food. 11-1pm in front of Neally Library – will have school supplies for finals</w:t>
      </w:r>
    </w:p>
    <w:p w:rsidRPr="000B5AC8" w:rsidR="000B5AC8" w:rsidP="00B87FAE" w:rsidRDefault="00B87FAE" w14:paraId="47442131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Mike Taylor</w:t>
      </w:r>
    </w:p>
    <w:p w:rsidRPr="009E6041" w:rsidR="00B87FAE" w:rsidP="000B5AC8" w:rsidRDefault="000B5AC8" w14:paraId="4E0B241C" w14:textId="167C5094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0"/>
          <w:szCs w:val="20"/>
        </w:rPr>
      </w:pP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AI tools for faculty – how AI can be used in the classroom, but there has been pushback, approved PD calendar for fall, passed 3 reso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lutions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: dual enrollment, endorsed SCC Ed. Master Plan, Waste and </w:t>
      </w:r>
      <w:proofErr w:type="gramStart"/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W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aste 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W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ater</w:t>
      </w:r>
      <w:proofErr w:type="gramEnd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apprenticeship. Mike</w:t>
      </w:r>
      <w:r w:rsidR="009E06B8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Taylor</w:t>
      </w:r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 xml:space="preserve"> is stepping down from </w:t>
      </w:r>
      <w:proofErr w:type="gramStart"/>
      <w:r w:rsidRPr="009E6041">
        <w:rPr>
          <w:rStyle w:val="normaltextrun"/>
          <w:rFonts w:ascii="Calibri" w:hAnsi="Calibri" w:cs="Calibri" w:eastAsiaTheme="majorEastAsia"/>
          <w:i/>
          <w:iCs/>
          <w:sz w:val="20"/>
          <w:szCs w:val="20"/>
        </w:rPr>
        <w:t>Senate</w:t>
      </w:r>
      <w:proofErr w:type="gramEnd"/>
      <w:r w:rsidRPr="009E6041" w:rsidR="00B87FAE">
        <w:rPr>
          <w:rStyle w:val="normaltextrun"/>
          <w:rFonts w:ascii="Calibri" w:hAnsi="Calibri" w:cs="Calibri" w:eastAsiaTheme="majorEastAsia"/>
          <w:sz w:val="20"/>
          <w:szCs w:val="20"/>
        </w:rPr>
        <w:t> </w:t>
      </w:r>
      <w:r w:rsidRPr="009E6041" w:rsidR="00B87FAE">
        <w:rPr>
          <w:rStyle w:val="eop"/>
          <w:rFonts w:ascii="Calibri" w:hAnsi="Calibri" w:cs="Calibri"/>
          <w:sz w:val="20"/>
          <w:szCs w:val="20"/>
        </w:rPr>
        <w:t> </w:t>
      </w:r>
    </w:p>
    <w:p w:rsidR="00B87FAE" w:rsidP="00B87FAE" w:rsidRDefault="00B87FAE" w14:paraId="1C751EF7" w14:textId="135FC851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op"/>
          <w:rFonts w:ascii="Calibri" w:hAnsi="Calibri" w:cs="Calibri"/>
          <w:sz w:val="22"/>
          <w:szCs w:val="22"/>
        </w:rPr>
        <w:t>Kelvin Leeds</w:t>
      </w:r>
    </w:p>
    <w:p w:rsidR="006704C8" w:rsidP="000B5AC8" w:rsidRDefault="000B5AC8" w14:paraId="3034BFCA" w14:textId="4373A1F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When off-contract, you are not required to work. When asked to work off contract, you don’t have to but if you do then you should ask for compensation. Presidential and Part-time elections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happening</w:t>
      </w:r>
      <w:proofErr w:type="gramEnd"/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soon. Part-time are receiving reimbursement for healthcare, planning summer retreat at beginning of August, in the process of address the camera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issue</w:t>
      </w:r>
      <w:proofErr w:type="gramEnd"/>
    </w:p>
    <w:p w:rsidR="006704C8" w:rsidP="006704C8" w:rsidRDefault="006704C8" w14:paraId="55DD60DC" w14:textId="1FBF8DD3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Madeline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Grant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Friday Zoom session on benefits 9-11am</w:t>
      </w:r>
    </w:p>
    <w:p w:rsidR="006704C8" w:rsidP="006704C8" w:rsidRDefault="006704C8" w14:paraId="6888722F" w14:textId="355BEB82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Amberly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Chamberlain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put it on Eblast. Cameras: dance/theater must change outfits in spaces where cameras could potentially be located</w:t>
      </w:r>
    </w:p>
    <w:p w:rsidR="000B5AC8" w:rsidP="006704C8" w:rsidRDefault="006704C8" w14:paraId="04888B21" w14:textId="12DBEA8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>Claire</w:t>
      </w:r>
      <w:r w:rsidRPr="009E6041" w:rsidR="009E6041">
        <w:rPr>
          <w:rStyle w:val="eop"/>
          <w:rFonts w:ascii="Calibri" w:hAnsi="Calibri" w:cs="Calibri"/>
          <w:i/>
          <w:iCs/>
          <w:sz w:val="22"/>
          <w:szCs w:val="22"/>
          <w:u w:val="single"/>
        </w:rPr>
        <w:t xml:space="preserve"> Coyne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– unmarked cameras can be used in any spaces during </w:t>
      </w:r>
      <w:proofErr w:type="gramStart"/>
      <w:r>
        <w:rPr>
          <w:rStyle w:val="eop"/>
          <w:rFonts w:ascii="Calibri" w:hAnsi="Calibri" w:cs="Calibri"/>
          <w:i/>
          <w:iCs/>
          <w:sz w:val="22"/>
          <w:szCs w:val="22"/>
        </w:rPr>
        <w:t>investigations</w:t>
      </w:r>
      <w:proofErr w:type="gramEnd"/>
      <w:r w:rsidR="000B5AC8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</w:p>
    <w:p w:rsidR="006704C8" w:rsidP="006704C8" w:rsidRDefault="006704C8" w14:paraId="0DDFDFAF" w14:textId="77777777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2"/>
          <w:szCs w:val="22"/>
        </w:rPr>
      </w:pPr>
    </w:p>
    <w:p w:rsidRPr="009E6041" w:rsidR="006704C8" w:rsidP="009E6041" w:rsidRDefault="006704C8" w14:paraId="72A2F284" w14:textId="4F6494FB">
      <w:pPr>
        <w:pStyle w:val="paragraph"/>
        <w:numPr>
          <w:ilvl w:val="0"/>
          <w:numId w:val="13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009E6041">
        <w:rPr>
          <w:rStyle w:val="eop"/>
          <w:rFonts w:ascii="Calibri" w:hAnsi="Calibri" w:cs="Calibri"/>
          <w:sz w:val="22"/>
          <w:szCs w:val="22"/>
        </w:rPr>
        <w:t>SEAP Support and Next Steps</w:t>
      </w:r>
    </w:p>
    <w:p w:rsidRPr="009E06B8" w:rsidR="006704C8" w:rsidP="006704C8" w:rsidRDefault="006704C8" w14:paraId="24838DDF" w14:textId="1AC71563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Thank everyone for their support and looking to put a larger team together. Would like staff to also be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facilitators</w:t>
      </w:r>
      <w:proofErr w:type="gramEnd"/>
    </w:p>
    <w:p w:rsidRPr="009E06B8" w:rsidR="006704C8" w:rsidP="006704C8" w:rsidRDefault="006704C8" w14:paraId="35F1A679" w14:textId="47F0A194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College Council – request for director of special programs</w:t>
      </w:r>
    </w:p>
    <w:p w:rsidRPr="009E06B8" w:rsidR="003B182F" w:rsidP="006704C8" w:rsidRDefault="003B182F" w14:paraId="456AB7C2" w14:textId="6831DF3D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will the director and clerk positions help with the goals of SEAP?</w:t>
      </w:r>
    </w:p>
    <w:p w:rsidRPr="009E06B8" w:rsidR="003B182F" w:rsidP="006704C8" w:rsidRDefault="003B182F" w14:paraId="2A781995" w14:textId="5A91802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recommendation to have faculty (equity goal) facilitators and then administrative help. Open to discussion about these positions before director and clerk positions. Need a team for this work.</w:t>
      </w:r>
    </w:p>
    <w:p w:rsidRPr="009E06B8" w:rsidR="002D3449" w:rsidP="006704C8" w:rsidRDefault="002D3449" w14:paraId="68D19DB0" w14:textId="4A1810B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would you support an administrative clerk position?</w:t>
      </w:r>
    </w:p>
    <w:p w:rsidRPr="009E06B8" w:rsidR="002D3449" w:rsidP="006704C8" w:rsidRDefault="002D3449" w14:paraId="7769D8F9" w14:textId="62363836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one clerk and 5 faculty facilitators would be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helpful</w:t>
      </w:r>
      <w:proofErr w:type="gramEnd"/>
    </w:p>
    <w:p w:rsidRPr="009E06B8" w:rsidR="002D3449" w:rsidP="006704C8" w:rsidRDefault="002D3449" w14:paraId="5A3BCEDB" w14:textId="05DF0619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Madeline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Grant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a secretary/clerk can’t report to faculty and may be worth thinking of a structure that supports faculty and students (faculty goal facilitators)</w:t>
      </w:r>
    </w:p>
    <w:p w:rsidRPr="009E06B8" w:rsidR="002D3449" w:rsidP="006704C8" w:rsidRDefault="002D3449" w14:paraId="52BB6088" w14:textId="768E66DB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Chantal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Lamourelle</w:t>
      </w:r>
      <w:proofErr w:type="spellEnd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any recommendations for reasonable about of LHE?</w:t>
      </w:r>
    </w:p>
    <w:p w:rsidRPr="009E06B8" w:rsidR="002A79A5" w:rsidP="006704C8" w:rsidRDefault="002A79A5" w14:paraId="62A71D36" w14:textId="38464A89">
      <w:pPr>
        <w:pStyle w:val="paragraph"/>
        <w:spacing w:before="0" w:beforeAutospacing="0" w:after="0" w:afterAutospacing="0"/>
        <w:ind w:left="7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E06B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Madeline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Grant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Model </w:t>
      </w:r>
      <w:r w:rsidRPr="009E06B8" w:rsidR="009E6041">
        <w:rPr>
          <w:rStyle w:val="eop"/>
          <w:rFonts w:ascii="Calibri" w:hAnsi="Calibri" w:cs="Calibri"/>
          <w:i/>
          <w:iCs/>
          <w:sz w:val="20"/>
          <w:szCs w:val="20"/>
        </w:rPr>
        <w:t>SCC</w:t>
      </w:r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 xml:space="preserve"> and entertain the idea of bringing positions like this to the </w:t>
      </w:r>
      <w:proofErr w:type="gramStart"/>
      <w:r w:rsidRPr="009E06B8">
        <w:rPr>
          <w:rStyle w:val="eop"/>
          <w:rFonts w:ascii="Calibri" w:hAnsi="Calibri" w:cs="Calibri"/>
          <w:i/>
          <w:iCs/>
          <w:sz w:val="20"/>
          <w:szCs w:val="20"/>
        </w:rPr>
        <w:t>Senate</w:t>
      </w:r>
      <w:proofErr w:type="gramEnd"/>
    </w:p>
    <w:p w:rsidRPr="009E06B8" w:rsidR="006704C8" w:rsidP="006704C8" w:rsidRDefault="006704C8" w14:paraId="46A67739" w14:textId="77777777">
      <w:pPr>
        <w:pStyle w:val="paragraph"/>
        <w:spacing w:before="0" w:beforeAutospacing="0" w:after="0" w:afterAutospacing="0"/>
        <w:ind w:left="720"/>
        <w:rPr>
          <w:rFonts w:ascii="Calibri" w:hAnsi="Calibri" w:cs="Calibri"/>
          <w:i/>
          <w:iCs/>
          <w:sz w:val="20"/>
          <w:szCs w:val="20"/>
        </w:rPr>
      </w:pPr>
    </w:p>
    <w:p w:rsidR="00B87FAE" w:rsidP="00B87FAE" w:rsidRDefault="00B87FAE" w14:paraId="5431A692" w14:textId="77777777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:rsidR="00B87FAE" w:rsidP="00B87FAE" w:rsidRDefault="00B87FAE" w14:paraId="0FD01BC3" w14:textId="77777777">
      <w:pPr>
        <w:tabs>
          <w:tab w:val="left" w:pos="1815"/>
        </w:tabs>
        <w:spacing w:after="0" w:line="240" w:lineRule="auto"/>
        <w:textAlignment w:val="baseline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 – Action Items – Second Reading</w:t>
      </w:r>
    </w:p>
    <w:p w:rsidR="00B87FAE" w:rsidP="00B87FAE" w:rsidRDefault="00B87FAE" w14:paraId="3DC5D0D2" w14:textId="00A6899E">
      <w:pPr>
        <w:pStyle w:val="ListParagraph"/>
        <w:numPr>
          <w:ilvl w:val="0"/>
          <w:numId w:val="14"/>
        </w:numPr>
        <w:tabs>
          <w:tab w:val="left" w:pos="1815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Resolution S2024.05 Support the Offering and Maintaining </w:t>
      </w:r>
      <w:r w:rsidR="00284600">
        <w:t xml:space="preserve">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Jenn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ie</w:t>
      </w:r>
      <w:r w:rsidR="002846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Beltran/Louise Janus</w:t>
      </w:r>
    </w:p>
    <w:p w:rsidR="00B87FAE" w:rsidP="00B87FAE" w:rsidRDefault="00B87FAE" w14:paraId="68E8DEFB" w14:textId="77777777">
      <w:pPr>
        <w:pStyle w:val="ListParagraph"/>
        <w:tabs>
          <w:tab w:val="left" w:pos="1815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of Santa Ana College Native History Courses</w:t>
      </w:r>
    </w:p>
    <w:p w:rsidRPr="00D14687" w:rsidR="001D093E" w:rsidP="001D093E" w:rsidRDefault="001D093E" w14:paraId="322ADA42" w14:textId="1E98DFC2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Changes from first draft: second whereas = /Anthro, first resolved = multiple modalities.</w:t>
      </w:r>
    </w:p>
    <w:p w:rsidRPr="00D14687" w:rsidR="001D093E" w:rsidP="001D093E" w:rsidRDefault="001D093E" w14:paraId="725132C6" w14:textId="0BDBF863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approve with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changes</w:t>
      </w:r>
      <w:proofErr w:type="gramEnd"/>
    </w:p>
    <w:p w:rsidRPr="00D14687" w:rsidR="001D093E" w:rsidP="001D093E" w:rsidRDefault="001D093E" w14:paraId="4725AA87" w14:textId="0628CF86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Merari Weber</w:t>
      </w:r>
    </w:p>
    <w:p w:rsidRPr="00D14687" w:rsidR="001D093E" w:rsidP="001D093E" w:rsidRDefault="001D093E" w14:paraId="66039C86" w14:textId="6D901ACF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usan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</w:p>
    <w:p w:rsidRPr="00D14687" w:rsidR="001D093E" w:rsidP="001D093E" w:rsidRDefault="001D093E" w14:paraId="5FB94B63" w14:textId="7C039DA4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can we approved by acclimation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?</w:t>
      </w:r>
    </w:p>
    <w:p w:rsidRPr="001D093E" w:rsidR="001D093E" w:rsidP="001D093E" w:rsidRDefault="001D093E" w14:paraId="7392E9E4" w14:textId="261531DE">
      <w:pPr>
        <w:tabs>
          <w:tab w:val="left" w:pos="1815"/>
        </w:tabs>
        <w:spacing w:after="0" w:line="240" w:lineRule="auto"/>
        <w:ind w:left="720"/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Approved by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acclimation</w:t>
      </w:r>
      <w:proofErr w:type="gramEnd"/>
    </w:p>
    <w:p w:rsidR="00B87FAE" w:rsidP="00B87FAE" w:rsidRDefault="00B87FAE" w14:paraId="48BF2317" w14:textId="5D9DCE2C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Resolution S2024.07 Support Satisfactory Academic Progress (</w:t>
      </w:r>
      <w:proofErr w:type="gramStart"/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SAP)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  </w:t>
      </w:r>
      <w:r w:rsidR="0028460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   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Coyne</w:t>
      </w:r>
    </w:p>
    <w:p w:rsidR="00B87FAE" w:rsidP="00B87FAE" w:rsidRDefault="00B87FAE" w14:paraId="67B21660" w14:textId="77777777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Language for all Syllabi</w:t>
      </w:r>
    </w:p>
    <w:p w:rsidRPr="00D14687" w:rsidR="001D093E" w:rsidP="00B87FAE" w:rsidRDefault="001D093E" w14:paraId="6BCC271C" w14:textId="034AAC7C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1D093E" w:rsidP="00B87FAE" w:rsidRDefault="001D093E" w14:paraId="2230385C" w14:textId="3568162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Ann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Cass</w:t>
      </w:r>
    </w:p>
    <w:p w:rsidRPr="00D14687" w:rsidR="001D093E" w:rsidP="00B87FAE" w:rsidRDefault="001D093E" w14:paraId="53A966FB" w14:textId="31F5BEA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Ben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Hager</w:t>
      </w:r>
    </w:p>
    <w:p w:rsidRPr="00D14687" w:rsidR="001D093E" w:rsidP="00B87FAE" w:rsidRDefault="001D093E" w14:paraId="5098B75F" w14:textId="32E1BB33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Ben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Hager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is it confusing to have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timeframe</w:t>
      </w:r>
      <w:proofErr w:type="gram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and 150% required for units?</w:t>
      </w:r>
    </w:p>
    <w:p w:rsidRPr="00D14687" w:rsidR="001D093E" w:rsidP="00B87FAE" w:rsidRDefault="001D093E" w14:paraId="1648CC9C" w14:textId="5A54D2F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the timeframe is whatever it takes for a student to complete 150% of </w:t>
      </w:r>
      <w:proofErr w:type="spell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there</w:t>
      </w:r>
      <w:proofErr w:type="spell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program</w:t>
      </w:r>
      <w:proofErr w:type="gramEnd"/>
    </w:p>
    <w:p w:rsidRPr="00D14687" w:rsidR="00944C09" w:rsidP="00B87FAE" w:rsidRDefault="00944C09" w14:paraId="2FC833BE" w14:textId="76B8620F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00B87FAE" w:rsidP="00B87FAE" w:rsidRDefault="00B87FAE" w14:paraId="361145BB" w14:textId="5FA3C076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Resolution S2024.11 Adopt Recommended Revised GE Plan 1</w:t>
      </w:r>
      <w:r>
        <w:tab/>
      </w:r>
      <w:r>
        <w:t xml:space="preserve">        </w:t>
      </w:r>
      <w:r w:rsidR="00284600">
        <w:t xml:space="preserve">   </w:t>
      </w:r>
      <w:r>
        <w:t xml:space="preserve"> </w:t>
      </w:r>
      <w:r w:rsidR="00284600">
        <w:t xml:space="preserve">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Madeline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Grant</w:t>
      </w:r>
    </w:p>
    <w:p w:rsidRPr="00D14687" w:rsidR="00944C09" w:rsidP="00944C09" w:rsidRDefault="00944C09" w14:paraId="2603A60B" w14:textId="2A4D0F96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Motion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944C09" w:rsidP="00944C09" w:rsidRDefault="00944C09" w14:paraId="7EC772E5" w14:textId="30F8121B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Louise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Janus</w:t>
      </w:r>
    </w:p>
    <w:p w:rsidRPr="00D14687" w:rsidR="00944C09" w:rsidP="00944C09" w:rsidRDefault="00944C09" w14:paraId="716E22CD" w14:textId="2EF96056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Kim</w:t>
      </w:r>
      <w:r w:rsidRPr="00D14687" w:rsidR="009E6041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Smith</w:t>
      </w:r>
    </w:p>
    <w:p w:rsidRPr="00D14687" w:rsidR="00944C09" w:rsidP="00944C09" w:rsidRDefault="00944C09" w14:paraId="0CEAA93B" w14:textId="2AC735F9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will it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be called Plan 1?</w:t>
      </w:r>
    </w:p>
    <w:p w:rsidRPr="00D14687" w:rsidR="00944C09" w:rsidP="00944C09" w:rsidRDefault="00944C09" w14:paraId="458285B5" w14:textId="183315D5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Madeline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Grant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yes, to differentiate from Plan A. </w:t>
      </w:r>
      <w:proofErr w:type="spell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CalGetC</w:t>
      </w:r>
      <w:proofErr w:type="spellEnd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will be Plan 2</w:t>
      </w:r>
    </w:p>
    <w:p w:rsidRPr="00D14687" w:rsidR="00944C09" w:rsidP="00944C09" w:rsidRDefault="00944C09" w14:paraId="3B9A8A3E" w14:textId="0C9826A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00944C09" w:rsidP="00B87FAE" w:rsidRDefault="00B87FAE" w14:paraId="27956F3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Approval and Adoption of SAC Academic Senate Logo</w:t>
      </w:r>
      <w:r>
        <w:tab/>
      </w:r>
      <w:r>
        <w:tab/>
      </w:r>
      <w:r w:rsidR="00284600">
        <w:tab/>
      </w:r>
      <w:r w:rsidR="00284600">
        <w:t xml:space="preserve">   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Coyne</w:t>
      </w:r>
    </w:p>
    <w:p w:rsidRPr="00D14687" w:rsidR="00944C09" w:rsidP="00944C09" w:rsidRDefault="00944C09" w14:paraId="6594ADC5" w14:textId="77777777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Darren Hostetter – increased the size of the plus sign, adjusted the details of </w:t>
      </w:r>
      <w:proofErr w:type="spellStart"/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quil</w:t>
      </w:r>
      <w:proofErr w:type="spellEnd"/>
      <w:proofErr w:type="gramEnd"/>
    </w:p>
    <w:p w:rsidRPr="00D14687" w:rsidR="00944C09" w:rsidP="00944C09" w:rsidRDefault="00944C09" w14:paraId="2866D34A" w14:textId="7B8C6610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Susan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944C09" w:rsidP="00944C09" w:rsidRDefault="00944C09" w14:paraId="34563373" w14:textId="7C70227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Amberly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Chamberlain</w:t>
      </w:r>
    </w:p>
    <w:p w:rsidRPr="00D14687" w:rsidR="00944C09" w:rsidP="00944C09" w:rsidRDefault="00944C09" w14:paraId="2E507057" w14:textId="77777777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Discussion about details on logo</w:t>
      </w:r>
    </w:p>
    <w:p w:rsidRPr="00D14687" w:rsidR="00D56FF1" w:rsidP="00944C09" w:rsidRDefault="00D56FF1" w14:paraId="3BB120D3" w14:textId="52C62D78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usan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Hoang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motion to approved with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suggestions</w:t>
      </w:r>
      <w:proofErr w:type="gramEnd"/>
    </w:p>
    <w:p w:rsidRPr="00D14687" w:rsidR="00D56FF1" w:rsidP="00944C09" w:rsidRDefault="00D56FF1" w14:paraId="42FD2DFA" w14:textId="4D3EB4D3">
      <w:pPr>
        <w:pStyle w:val="ListParagraph"/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Merari </w:t>
      </w:r>
      <w:r w:rsidRPr="00D14687"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Weber</w:t>
      </w:r>
    </w:p>
    <w:p w:rsidR="00D56FF1" w:rsidP="00944C09" w:rsidRDefault="00D56FF1" w14:paraId="49840683" w14:textId="77777777">
      <w:pPr>
        <w:pStyle w:val="ListParagraph"/>
        <w:spacing w:after="0" w:line="240" w:lineRule="auto"/>
      </w:pPr>
    </w:p>
    <w:p w:rsidRPr="00D14687" w:rsidR="00D56FF1" w:rsidP="00944C09" w:rsidRDefault="00D56FF1" w14:paraId="29746AA9" w14:textId="77777777">
      <w:pPr>
        <w:pStyle w:val="ListParagraph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D14687">
        <w:rPr>
          <w:rFonts w:ascii="Calibri" w:hAnsi="Calibri" w:cs="Calibri"/>
          <w:i/>
          <w:iCs/>
          <w:sz w:val="20"/>
          <w:szCs w:val="20"/>
        </w:rPr>
        <w:t xml:space="preserve">Motion to extend meeting to complete </w:t>
      </w:r>
      <w:proofErr w:type="gramStart"/>
      <w:r w:rsidRPr="00D14687">
        <w:rPr>
          <w:rFonts w:ascii="Calibri" w:hAnsi="Calibri" w:cs="Calibri"/>
          <w:i/>
          <w:iCs/>
          <w:sz w:val="20"/>
          <w:szCs w:val="20"/>
        </w:rPr>
        <w:t>agenda</w:t>
      </w:r>
      <w:proofErr w:type="gramEnd"/>
    </w:p>
    <w:p w:rsidRPr="00D14687" w:rsidR="00D56FF1" w:rsidP="00944C09" w:rsidRDefault="00D14687" w14:paraId="65B68EC2" w14:textId="29B1E550">
      <w:pPr>
        <w:pStyle w:val="ListParagraph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1</w:t>
      </w:r>
      <w:r w:rsidRPr="00D14687">
        <w:rPr>
          <w:rFonts w:ascii="Calibri" w:hAnsi="Calibri" w:cs="Calibri"/>
          <w:i/>
          <w:iCs/>
          <w:sz w:val="20"/>
          <w:szCs w:val="20"/>
          <w:vertAlign w:val="superscript"/>
        </w:rPr>
        <w:t>st</w:t>
      </w:r>
      <w:r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Pr="00D14687" w:rsidR="00D56FF1">
        <w:rPr>
          <w:rFonts w:ascii="Calibri" w:hAnsi="Calibri" w:cs="Calibri"/>
          <w:i/>
          <w:iCs/>
          <w:sz w:val="20"/>
          <w:szCs w:val="20"/>
        </w:rPr>
        <w:t>Christina</w:t>
      </w:r>
      <w:r>
        <w:rPr>
          <w:rFonts w:ascii="Calibri" w:hAnsi="Calibri" w:cs="Calibri"/>
          <w:i/>
          <w:iCs/>
          <w:sz w:val="20"/>
          <w:szCs w:val="20"/>
        </w:rPr>
        <w:t xml:space="preserve"> Axtell</w:t>
      </w:r>
    </w:p>
    <w:p w:rsidR="00B87FAE" w:rsidP="00944C09" w:rsidRDefault="00D14687" w14:paraId="4FACDD24" w14:textId="7E30DB96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i/>
          <w:iCs/>
          <w:sz w:val="20"/>
          <w:szCs w:val="20"/>
        </w:rPr>
        <w:t>2</w:t>
      </w:r>
      <w:r w:rsidRPr="00D14687">
        <w:rPr>
          <w:rFonts w:ascii="Calibri" w:hAnsi="Calibri" w:cs="Calibri"/>
          <w:i/>
          <w:iCs/>
          <w:sz w:val="20"/>
          <w:szCs w:val="20"/>
          <w:vertAlign w:val="superscript"/>
        </w:rPr>
        <w:t>nd</w:t>
      </w:r>
      <w:r>
        <w:rPr>
          <w:rFonts w:ascii="Calibri" w:hAnsi="Calibri" w:cs="Calibri"/>
          <w:i/>
          <w:iCs/>
          <w:sz w:val="20"/>
          <w:szCs w:val="20"/>
        </w:rPr>
        <w:t xml:space="preserve"> – </w:t>
      </w:r>
      <w:r w:rsidRPr="00D14687" w:rsidR="00D56FF1">
        <w:rPr>
          <w:rFonts w:ascii="Calibri" w:hAnsi="Calibri" w:cs="Calibri"/>
          <w:i/>
          <w:iCs/>
          <w:sz w:val="20"/>
          <w:szCs w:val="20"/>
        </w:rPr>
        <w:t>Annie</w:t>
      </w:r>
      <w:r>
        <w:rPr>
          <w:rFonts w:ascii="Calibri" w:hAnsi="Calibri" w:cs="Calibri"/>
          <w:i/>
          <w:iCs/>
          <w:sz w:val="20"/>
          <w:szCs w:val="20"/>
        </w:rPr>
        <w:t xml:space="preserve"> Knight</w:t>
      </w:r>
      <w:r w:rsidRPr="00D14687" w:rsidR="00B87FAE">
        <w:rPr>
          <w:rFonts w:ascii="Calibri" w:hAnsi="Calibri" w:cs="Calibri"/>
          <w:i/>
          <w:iCs/>
          <w:sz w:val="20"/>
          <w:szCs w:val="20"/>
        </w:rPr>
        <w:tab/>
      </w:r>
      <w:r w:rsidR="00B87FAE">
        <w:tab/>
      </w:r>
    </w:p>
    <w:p w:rsidR="00B87FAE" w:rsidP="00B87FAE" w:rsidRDefault="00B87FAE" w14:paraId="35AC8F7C" w14:textId="77777777">
      <w:pPr>
        <w:spacing w:after="0" w:line="240" w:lineRule="auto"/>
        <w:textAlignment w:val="baseline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 – Discussion</w:t>
      </w:r>
    </w:p>
    <w:p w:rsidR="00B87FAE" w:rsidP="00B87FAE" w:rsidRDefault="00B87FAE" w14:paraId="380966FB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New Business – Action Items - First Readings</w:t>
      </w:r>
    </w:p>
    <w:p w:rsidR="00B87FAE" w:rsidP="00B87FAE" w:rsidRDefault="00B87FAE" w14:paraId="5BC08A57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Resolution S2024.12 Support the Establishment of SAC </w:t>
      </w:r>
    </w:p>
    <w:p w:rsidRPr="00D56FF1" w:rsidR="00D56FF1" w:rsidP="00D56FF1" w:rsidRDefault="00B87FAE" w14:paraId="0784C2F6" w14:textId="1675234D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Data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Claire Coyne</w:t>
      </w:r>
    </w:p>
    <w:p w:rsidRPr="00D14687" w:rsidR="00B87FAE" w:rsidP="00B87FAE" w:rsidRDefault="00D56FF1" w14:paraId="7533CAD2" w14:textId="2EFB6F81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Move to waive first reading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</w:t>
      </w:r>
      <w:proofErr w:type="gramEnd"/>
    </w:p>
    <w:p w:rsidRPr="00D14687" w:rsidR="00D56FF1" w:rsidP="00B87FAE" w:rsidRDefault="00D56FF1" w14:paraId="43F9A06D" w14:textId="44664192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eza </w:t>
      </w:r>
      <w:proofErr w:type="spellStart"/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Mirbeik</w:t>
      </w:r>
      <w:proofErr w:type="spellEnd"/>
    </w:p>
    <w:p w:rsidRPr="00D14687" w:rsidR="00D56FF1" w:rsidP="00B87FAE" w:rsidRDefault="00D56FF1" w14:paraId="1B42442E" w14:textId="50F31865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ab/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Christina</w:t>
      </w:r>
      <w:r w:rsid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Axtell</w:t>
      </w:r>
    </w:p>
    <w:p w:rsidRPr="00D56FF1" w:rsidR="00D56FF1" w:rsidP="00B87FAE" w:rsidRDefault="00D56FF1" w14:paraId="7D2F6A4F" w14:textId="67E94EFB">
      <w:pPr>
        <w:pStyle w:val="paragraph"/>
        <w:spacing w:before="0" w:beforeAutospacing="0" w:after="0" w:afterAutospacing="0"/>
        <w:rPr>
          <w:rFonts w:ascii="Calibri" w:hAnsi="Calibri" w:eastAsia="Calibri" w:cs="Calibri"/>
          <w:i/>
          <w:iCs/>
          <w:color w:val="000000" w:themeColor="text1"/>
        </w:rPr>
      </w:pPr>
      <w:r>
        <w:rPr>
          <w:rFonts w:ascii="Calibri" w:hAnsi="Calibri" w:eastAsia="Calibri" w:cs="Calibri"/>
          <w:i/>
          <w:iCs/>
          <w:color w:val="000000" w:themeColor="text1"/>
        </w:rPr>
        <w:t>Approve</w:t>
      </w:r>
    </w:p>
    <w:p w:rsidR="00B87FAE" w:rsidP="00B87FAE" w:rsidRDefault="00B87FAE" w14:paraId="5EF8C31D" w14:textId="77777777">
      <w:pPr>
        <w:pStyle w:val="paragraph"/>
        <w:spacing w:before="0" w:beforeAutospacing="0" w:after="0" w:afterAutospacing="0"/>
        <w:rPr>
          <w:rFonts w:ascii="Calibri" w:hAnsi="Calibri" w:eastAsia="Calibri" w:cs="Calibri"/>
          <w:b/>
          <w:bCs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New Business</w:t>
      </w:r>
    </w:p>
    <w:p w:rsidR="00B87FAE" w:rsidP="00B87FAE" w:rsidRDefault="00B87FAE" w14:paraId="08620DE0" w14:textId="7415C2DC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Affirmation of Junior Senators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>Claire Coyne</w:t>
      </w:r>
    </w:p>
    <w:p w:rsidRPr="00D14687" w:rsidR="00D56FF1" w:rsidP="00D56FF1" w:rsidRDefault="00D56FF1" w14:paraId="044C48C4" w14:textId="4DB8A63C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00B87FAE" w:rsidRDefault="00B87FAE" w14:paraId="34BAF1CA" w14:textId="2BFA0581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Affirmation of At-Large Appointment for Fall 2024</w:t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>Clair</w:t>
      </w:r>
      <w:r w:rsidR="00FC455F">
        <w:rPr>
          <w:rFonts w:ascii="Calibri" w:hAnsi="Calibri" w:eastAsia="Calibri" w:cs="Calibri"/>
          <w:color w:val="000000" w:themeColor="text1"/>
        </w:rPr>
        <w:t xml:space="preserve">e </w:t>
      </w:r>
      <w:r>
        <w:rPr>
          <w:rFonts w:ascii="Calibri" w:hAnsi="Calibri" w:eastAsia="Calibri" w:cs="Calibri"/>
          <w:color w:val="000000" w:themeColor="text1"/>
        </w:rPr>
        <w:t>Coyne</w:t>
      </w:r>
    </w:p>
    <w:p w:rsidRPr="00D14687" w:rsidR="00D56FF1" w:rsidP="00D56FF1" w:rsidRDefault="00D56FF1" w14:paraId="17C02D88" w14:textId="76477ABC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3C86034F" w:rsidRDefault="00B87FAE" w14:paraId="02DA9AB1" w14:textId="64A4ED55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color w:val="000000" w:themeColor="text1"/>
        </w:rPr>
      </w:pPr>
      <w:r w:rsidRPr="3C86034F" w:rsidR="00B87FAE">
        <w:rPr>
          <w:rFonts w:ascii="Calibri" w:hAnsi="Calibri" w:eastAsia="Calibri" w:cs="Calibri"/>
          <w:color w:val="000000" w:themeColor="text1" w:themeTint="FF" w:themeShade="FF"/>
        </w:rPr>
        <w:t xml:space="preserve">Affirmation of Participatory Governance Faculty Co-Chair </w:t>
      </w:r>
      <w:r w:rsidRPr="3C86034F" w:rsidR="5F74C596">
        <w:rPr>
          <w:rFonts w:ascii="Calibri" w:hAnsi="Calibri" w:eastAsia="Calibri" w:cs="Calibri"/>
          <w:color w:val="000000" w:themeColor="text1" w:themeTint="FF" w:themeShade="FF"/>
        </w:rPr>
        <w:t>Positions Claire</w:t>
      </w:r>
      <w:r w:rsidRPr="3C86034F" w:rsidR="00B87FAE">
        <w:rPr>
          <w:rFonts w:ascii="Calibri" w:hAnsi="Calibri" w:eastAsia="Calibri" w:cs="Calibri"/>
          <w:color w:val="000000" w:themeColor="text1" w:themeTint="FF" w:themeShade="FF"/>
        </w:rPr>
        <w:t xml:space="preserve"> Coyne</w:t>
      </w:r>
    </w:p>
    <w:p w:rsidRPr="00D14687" w:rsidR="00D56FF1" w:rsidP="00D56FF1" w:rsidRDefault="00D56FF1" w14:paraId="3AB1B595" w14:textId="07D2C585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="00B87FAE" w:rsidP="3C86034F" w:rsidRDefault="00B87FAE" w14:paraId="1F7359AB" w14:textId="20D81741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color w:val="000000" w:themeColor="text1"/>
        </w:rPr>
      </w:pPr>
      <w:r w:rsidRPr="3C86034F" w:rsidR="00B87FA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Affirmation of LHE </w:t>
      </w:r>
      <w:r w:rsidRPr="3C86034F" w:rsidR="1E6B5B8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Distribution</w:t>
      </w:r>
    </w:p>
    <w:p w:rsidRPr="00D14687" w:rsidR="00D56FF1" w:rsidP="00D56FF1" w:rsidRDefault="00D56FF1" w14:paraId="0ABF3191" w14:textId="7B357A4E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Affirmed</w:t>
      </w:r>
    </w:p>
    <w:p w:rsidRPr="00D14687" w:rsidR="00D56FF1" w:rsidP="00D56FF1" w:rsidRDefault="00D56FF1" w14:paraId="5BB29505" w14:textId="72004777">
      <w:pPr>
        <w:pStyle w:val="paragraph"/>
        <w:spacing w:before="0" w:beforeAutospacing="0" w:after="0" w:afterAutospacing="0"/>
        <w:ind w:left="72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Have also made recommendations for LHE allocations for Senate President and CIC for summer and </w:t>
      </w:r>
      <w:proofErr w:type="gramStart"/>
      <w:r w:rsidRPr="00D1468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intersessions</w:t>
      </w:r>
      <w:proofErr w:type="gramEnd"/>
    </w:p>
    <w:p w:rsidR="00B87FAE" w:rsidP="00B87FAE" w:rsidRDefault="00B87FAE" w14:paraId="176D36A5" w14:textId="1A0B2941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SEAP Support and 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eastAsia="Calibri" w:cs="Calibri"/>
          <w:color w:val="000000" w:themeColor="text1"/>
        </w:rPr>
        <w:t xml:space="preserve">Chantal </w:t>
      </w:r>
      <w:proofErr w:type="spellStart"/>
      <w:r>
        <w:rPr>
          <w:rFonts w:ascii="Calibri" w:hAnsi="Calibri" w:eastAsia="Calibri" w:cs="Calibri"/>
          <w:color w:val="000000" w:themeColor="text1"/>
        </w:rPr>
        <w:t>Lamourelle</w:t>
      </w:r>
      <w:proofErr w:type="spellEnd"/>
    </w:p>
    <w:p w:rsidR="00B87FAE" w:rsidP="00B87FAE" w:rsidRDefault="00B87FAE" w14:paraId="53D61037" w14:textId="77777777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:rsidR="00B87FAE" w:rsidP="00B87FAE" w:rsidRDefault="00B87FAE" w14:paraId="5638E84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 w:eastAsiaTheme="majorEastAsia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</w:rPr>
        <w:t>Announcements/Upcoming Events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6033742F" w14:textId="7777777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Fall 2024 Senate Retreat Wednesday, August 14 </w:t>
      </w:r>
    </w:p>
    <w:p w:rsidR="00B87FAE" w:rsidP="00B87FAE" w:rsidRDefault="00B87FAE" w14:paraId="30FD161A" w14:textId="7777777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="00B87FAE" w:rsidP="00B87FAE" w:rsidRDefault="00B87FAE" w14:paraId="7845B3EA" w14:textId="4B2E4D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 w:eastAsiaTheme="majorEastAsia"/>
          <w:b/>
          <w:bCs/>
        </w:rPr>
        <w:t>Adjournment </w:t>
      </w:r>
      <w:r>
        <w:rPr>
          <w:rStyle w:val="eop"/>
          <w:rFonts w:ascii="Calibri" w:hAnsi="Calibri" w:cs="Calibri"/>
        </w:rPr>
        <w:t> </w:t>
      </w:r>
      <w:r w:rsidR="00E717D4">
        <w:rPr>
          <w:rStyle w:val="eop"/>
          <w:rFonts w:ascii="Calibri" w:hAnsi="Calibri" w:cs="Calibri"/>
        </w:rPr>
        <w:t>1:36</w:t>
      </w:r>
      <w:proofErr w:type="gramEnd"/>
      <w:r w:rsidR="00E717D4">
        <w:rPr>
          <w:rStyle w:val="eop"/>
          <w:rFonts w:ascii="Calibri" w:hAnsi="Calibri" w:cs="Calibri"/>
        </w:rPr>
        <w:t>pm</w:t>
      </w:r>
    </w:p>
    <w:p w:rsidR="00B87FAE" w:rsidP="00B87FAE" w:rsidRDefault="00B87FAE" w14:paraId="25141B5C" w14:textId="77777777">
      <w:pPr>
        <w:pStyle w:val="paragraph"/>
        <w:spacing w:before="0" w:beforeAutospacing="0" w:after="0" w:afterAutospacing="0"/>
        <w:rPr>
          <w:rFonts w:ascii="Segoe UI" w:hAnsi="Segoe UI" w:eastAsia="Segoe UI" w:cs="Segoe U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b/>
          <w:bCs/>
        </w:rPr>
        <w:t>Future Business:</w:t>
      </w:r>
      <w:r>
        <w:rPr>
          <w:rStyle w:val="eop"/>
          <w:rFonts w:ascii="Calibri" w:hAnsi="Calibri" w:cs="Calibri"/>
        </w:rPr>
        <w:t> </w:t>
      </w:r>
    </w:p>
    <w:p w:rsidR="00B87FAE" w:rsidP="00B87FAE" w:rsidRDefault="00B87FAE" w14:paraId="0F6A5BF0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Faculty Emeritus Status</w:t>
      </w:r>
    </w:p>
    <w:p w:rsidR="00B87FAE" w:rsidP="00B87FAE" w:rsidRDefault="00B87FAE" w14:paraId="7E55AC8C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Minimum Qualifications, Equivalency &amp; Serving on a Hiring Committee</w:t>
      </w:r>
    </w:p>
    <w:p w:rsidR="00B87FAE" w:rsidP="00B87FAE" w:rsidRDefault="00B87FAE" w14:paraId="37C97710" w14:textId="77777777">
      <w:pPr>
        <w:pStyle w:val="paragraph"/>
        <w:spacing w:before="0" w:beforeAutospacing="0" w:after="0" w:afterAutospacing="0"/>
        <w:ind w:left="432"/>
        <w:rPr>
          <w:rStyle w:val="eop"/>
          <w:rFonts w:ascii="Calibri" w:hAnsi="Calibri" w:cs="Calibri"/>
        </w:rPr>
      </w:pPr>
    </w:p>
    <w:p w:rsidR="00261E74" w:rsidRDefault="00261E74" w14:paraId="7BD69CDE" w14:textId="77777777"/>
    <w:sectPr w:rsidR="00261E7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405"/>
    <w:multiLevelType w:val="hybridMultilevel"/>
    <w:tmpl w:val="E1C4B45E"/>
    <w:lvl w:ilvl="0" w:tplc="2858355E">
      <w:start w:val="3"/>
      <w:numFmt w:val="decimal"/>
      <w:lvlText w:val="%1."/>
      <w:lvlJc w:val="left"/>
      <w:pPr>
        <w:ind w:left="180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01637"/>
    <w:multiLevelType w:val="hybridMultilevel"/>
    <w:tmpl w:val="76761C76"/>
    <w:lvl w:ilvl="0" w:tplc="485C4B3A">
      <w:start w:val="1"/>
      <w:numFmt w:val="decimal"/>
      <w:lvlText w:val="%1."/>
      <w:lvlJc w:val="left"/>
      <w:pPr>
        <w:ind w:left="720" w:hanging="360"/>
      </w:pPr>
    </w:lvl>
    <w:lvl w:ilvl="1" w:tplc="731A3F44">
      <w:start w:val="1"/>
      <w:numFmt w:val="lowerLetter"/>
      <w:lvlText w:val="%2."/>
      <w:lvlJc w:val="left"/>
      <w:pPr>
        <w:ind w:left="1440" w:hanging="360"/>
      </w:pPr>
    </w:lvl>
    <w:lvl w:ilvl="2" w:tplc="8EF00236">
      <w:start w:val="1"/>
      <w:numFmt w:val="lowerRoman"/>
      <w:lvlText w:val="%3."/>
      <w:lvlJc w:val="right"/>
      <w:pPr>
        <w:ind w:left="2160" w:hanging="180"/>
      </w:pPr>
    </w:lvl>
    <w:lvl w:ilvl="3" w:tplc="4A10AA56">
      <w:start w:val="1"/>
      <w:numFmt w:val="decimal"/>
      <w:lvlText w:val="%4."/>
      <w:lvlJc w:val="left"/>
      <w:pPr>
        <w:ind w:left="2880" w:hanging="360"/>
      </w:pPr>
    </w:lvl>
    <w:lvl w:ilvl="4" w:tplc="38440662">
      <w:start w:val="1"/>
      <w:numFmt w:val="lowerLetter"/>
      <w:lvlText w:val="%5."/>
      <w:lvlJc w:val="left"/>
      <w:pPr>
        <w:ind w:left="3600" w:hanging="360"/>
      </w:pPr>
    </w:lvl>
    <w:lvl w:ilvl="5" w:tplc="53242170">
      <w:start w:val="1"/>
      <w:numFmt w:val="lowerRoman"/>
      <w:lvlText w:val="%6."/>
      <w:lvlJc w:val="right"/>
      <w:pPr>
        <w:ind w:left="4320" w:hanging="180"/>
      </w:pPr>
    </w:lvl>
    <w:lvl w:ilvl="6" w:tplc="066002B6">
      <w:start w:val="1"/>
      <w:numFmt w:val="decimal"/>
      <w:lvlText w:val="%7."/>
      <w:lvlJc w:val="left"/>
      <w:pPr>
        <w:ind w:left="5040" w:hanging="360"/>
      </w:pPr>
    </w:lvl>
    <w:lvl w:ilvl="7" w:tplc="69A6749C">
      <w:start w:val="1"/>
      <w:numFmt w:val="lowerLetter"/>
      <w:lvlText w:val="%8."/>
      <w:lvlJc w:val="left"/>
      <w:pPr>
        <w:ind w:left="5760" w:hanging="360"/>
      </w:pPr>
    </w:lvl>
    <w:lvl w:ilvl="8" w:tplc="0C6016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588"/>
    <w:multiLevelType w:val="hybridMultilevel"/>
    <w:tmpl w:val="70B2C5E2"/>
    <w:lvl w:ilvl="0" w:tplc="090681E4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FB2E081"/>
    <w:multiLevelType w:val="hybridMultilevel"/>
    <w:tmpl w:val="996EA910"/>
    <w:lvl w:ilvl="0" w:tplc="7C38D2D8">
      <w:start w:val="1"/>
      <w:numFmt w:val="decimal"/>
      <w:lvlText w:val="%1."/>
      <w:lvlJc w:val="left"/>
      <w:pPr>
        <w:ind w:left="720" w:hanging="360"/>
      </w:pPr>
    </w:lvl>
    <w:lvl w:ilvl="1" w:tplc="29C0048C">
      <w:start w:val="1"/>
      <w:numFmt w:val="lowerLetter"/>
      <w:lvlText w:val="%2."/>
      <w:lvlJc w:val="left"/>
      <w:pPr>
        <w:ind w:left="1440" w:hanging="360"/>
      </w:pPr>
    </w:lvl>
    <w:lvl w:ilvl="2" w:tplc="A9525D1C">
      <w:start w:val="1"/>
      <w:numFmt w:val="lowerRoman"/>
      <w:lvlText w:val="%3."/>
      <w:lvlJc w:val="right"/>
      <w:pPr>
        <w:ind w:left="2160" w:hanging="180"/>
      </w:pPr>
    </w:lvl>
    <w:lvl w:ilvl="3" w:tplc="820EE0FC">
      <w:start w:val="1"/>
      <w:numFmt w:val="decimal"/>
      <w:lvlText w:val="%4."/>
      <w:lvlJc w:val="left"/>
      <w:pPr>
        <w:ind w:left="2880" w:hanging="360"/>
      </w:pPr>
    </w:lvl>
    <w:lvl w:ilvl="4" w:tplc="CA8266D6">
      <w:start w:val="1"/>
      <w:numFmt w:val="lowerLetter"/>
      <w:lvlText w:val="%5."/>
      <w:lvlJc w:val="left"/>
      <w:pPr>
        <w:ind w:left="3600" w:hanging="360"/>
      </w:pPr>
    </w:lvl>
    <w:lvl w:ilvl="5" w:tplc="BFC6BD28">
      <w:start w:val="1"/>
      <w:numFmt w:val="lowerRoman"/>
      <w:lvlText w:val="%6."/>
      <w:lvlJc w:val="right"/>
      <w:pPr>
        <w:ind w:left="4320" w:hanging="180"/>
      </w:pPr>
    </w:lvl>
    <w:lvl w:ilvl="6" w:tplc="3EAE0AD2">
      <w:start w:val="1"/>
      <w:numFmt w:val="decimal"/>
      <w:lvlText w:val="%7."/>
      <w:lvlJc w:val="left"/>
      <w:pPr>
        <w:ind w:left="5040" w:hanging="360"/>
      </w:pPr>
    </w:lvl>
    <w:lvl w:ilvl="7" w:tplc="9078E2BC">
      <w:start w:val="1"/>
      <w:numFmt w:val="lowerLetter"/>
      <w:lvlText w:val="%8."/>
      <w:lvlJc w:val="left"/>
      <w:pPr>
        <w:ind w:left="5760" w:hanging="360"/>
      </w:pPr>
    </w:lvl>
    <w:lvl w:ilvl="8" w:tplc="EAF678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04D1"/>
    <w:multiLevelType w:val="hybridMultilevel"/>
    <w:tmpl w:val="E1725DCC"/>
    <w:lvl w:ilvl="0" w:tplc="775A2236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DA7724"/>
    <w:multiLevelType w:val="hybridMultilevel"/>
    <w:tmpl w:val="117636B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01EC4"/>
    <w:multiLevelType w:val="hybridMultilevel"/>
    <w:tmpl w:val="C122E182"/>
    <w:lvl w:ilvl="0" w:tplc="EEAA993A">
      <w:start w:val="3"/>
      <w:numFmt w:val="decimal"/>
      <w:lvlText w:val="%1."/>
      <w:lvlJc w:val="left"/>
      <w:pPr>
        <w:ind w:left="2160" w:hanging="360"/>
      </w:pPr>
      <w:rPr>
        <w:rFonts w:hint="default" w:eastAsiaTheme="majorEastAsi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E0558"/>
    <w:multiLevelType w:val="hybridMultilevel"/>
    <w:tmpl w:val="9EB4CAA8"/>
    <w:lvl w:ilvl="0" w:tplc="5388EF86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CE289"/>
    <w:multiLevelType w:val="hybridMultilevel"/>
    <w:tmpl w:val="4962C474"/>
    <w:lvl w:ilvl="0" w:tplc="2FCAA2C2">
      <w:start w:val="1"/>
      <w:numFmt w:val="decimal"/>
      <w:lvlText w:val="%1."/>
      <w:lvlJc w:val="left"/>
      <w:pPr>
        <w:ind w:left="720" w:hanging="360"/>
      </w:pPr>
    </w:lvl>
    <w:lvl w:ilvl="1" w:tplc="5DFC1E36">
      <w:start w:val="1"/>
      <w:numFmt w:val="lowerLetter"/>
      <w:lvlText w:val="%2."/>
      <w:lvlJc w:val="left"/>
      <w:pPr>
        <w:ind w:left="1440" w:hanging="360"/>
      </w:pPr>
    </w:lvl>
    <w:lvl w:ilvl="2" w:tplc="86EEC452">
      <w:start w:val="1"/>
      <w:numFmt w:val="lowerRoman"/>
      <w:lvlText w:val="%3."/>
      <w:lvlJc w:val="right"/>
      <w:pPr>
        <w:ind w:left="2160" w:hanging="180"/>
      </w:pPr>
    </w:lvl>
    <w:lvl w:ilvl="3" w:tplc="2CE6DEBC">
      <w:start w:val="1"/>
      <w:numFmt w:val="decimal"/>
      <w:lvlText w:val="%4."/>
      <w:lvlJc w:val="left"/>
      <w:pPr>
        <w:ind w:left="2880" w:hanging="360"/>
      </w:pPr>
    </w:lvl>
    <w:lvl w:ilvl="4" w:tplc="5360F0FE">
      <w:start w:val="1"/>
      <w:numFmt w:val="lowerLetter"/>
      <w:lvlText w:val="%5."/>
      <w:lvlJc w:val="left"/>
      <w:pPr>
        <w:ind w:left="3600" w:hanging="360"/>
      </w:pPr>
    </w:lvl>
    <w:lvl w:ilvl="5" w:tplc="E0801786">
      <w:start w:val="1"/>
      <w:numFmt w:val="lowerRoman"/>
      <w:lvlText w:val="%6."/>
      <w:lvlJc w:val="right"/>
      <w:pPr>
        <w:ind w:left="4320" w:hanging="180"/>
      </w:pPr>
    </w:lvl>
    <w:lvl w:ilvl="6" w:tplc="B54811D2">
      <w:start w:val="1"/>
      <w:numFmt w:val="decimal"/>
      <w:lvlText w:val="%7."/>
      <w:lvlJc w:val="left"/>
      <w:pPr>
        <w:ind w:left="5040" w:hanging="360"/>
      </w:pPr>
    </w:lvl>
    <w:lvl w:ilvl="7" w:tplc="FC0E2AEC">
      <w:start w:val="1"/>
      <w:numFmt w:val="lowerLetter"/>
      <w:lvlText w:val="%8."/>
      <w:lvlJc w:val="left"/>
      <w:pPr>
        <w:ind w:left="5760" w:hanging="360"/>
      </w:pPr>
    </w:lvl>
    <w:lvl w:ilvl="8" w:tplc="E3DAB1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D1EB2"/>
    <w:multiLevelType w:val="hybridMultilevel"/>
    <w:tmpl w:val="7B503EAC"/>
    <w:lvl w:ilvl="0" w:tplc="F670D6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8D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2EB17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F7AD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42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E23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4DC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B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A4F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2408A"/>
    <w:multiLevelType w:val="hybridMultilevel"/>
    <w:tmpl w:val="23AE0CCC"/>
    <w:lvl w:ilvl="0" w:tplc="5FCEC82E">
      <w:start w:val="4"/>
      <w:numFmt w:val="decimal"/>
      <w:lvlText w:val="%1."/>
      <w:lvlJc w:val="left"/>
      <w:pPr>
        <w:ind w:left="1800" w:hanging="360"/>
      </w:pPr>
      <w:rPr>
        <w:rFonts w:hint="default" w:ascii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297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776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49264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263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46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40017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93268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42138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802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7936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84410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6999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17576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4433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6881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950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49332">
    <w:abstractNumId w:val="0"/>
  </w:num>
  <w:num w:numId="18" w16cid:durableId="925773976">
    <w:abstractNumId w:val="7"/>
  </w:num>
  <w:num w:numId="19" w16cid:durableId="1526748406">
    <w:abstractNumId w:val="11"/>
  </w:num>
  <w:num w:numId="20" w16cid:durableId="1654093796">
    <w:abstractNumId w:val="4"/>
  </w:num>
  <w:num w:numId="21" w16cid:durableId="1664427334">
    <w:abstractNumId w:val="18"/>
  </w:num>
  <w:num w:numId="22" w16cid:durableId="1781879669">
    <w:abstractNumId w:val="2"/>
  </w:num>
  <w:num w:numId="23" w16cid:durableId="45410637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AE"/>
    <w:rsid w:val="00077822"/>
    <w:rsid w:val="000B5AC8"/>
    <w:rsid w:val="001D093E"/>
    <w:rsid w:val="001F0598"/>
    <w:rsid w:val="00261E74"/>
    <w:rsid w:val="00284600"/>
    <w:rsid w:val="002A79A5"/>
    <w:rsid w:val="002B2C24"/>
    <w:rsid w:val="002D3449"/>
    <w:rsid w:val="003B182F"/>
    <w:rsid w:val="004B74E9"/>
    <w:rsid w:val="00506EDC"/>
    <w:rsid w:val="006704C8"/>
    <w:rsid w:val="007935FA"/>
    <w:rsid w:val="00944C09"/>
    <w:rsid w:val="009E06B8"/>
    <w:rsid w:val="009E6041"/>
    <w:rsid w:val="00B87FAE"/>
    <w:rsid w:val="00C96EEE"/>
    <w:rsid w:val="00CC3B46"/>
    <w:rsid w:val="00D14687"/>
    <w:rsid w:val="00D56FF1"/>
    <w:rsid w:val="00E63257"/>
    <w:rsid w:val="00E717D4"/>
    <w:rsid w:val="00FC455F"/>
    <w:rsid w:val="161C617C"/>
    <w:rsid w:val="1E6B5B84"/>
    <w:rsid w:val="20470B41"/>
    <w:rsid w:val="28D866AA"/>
    <w:rsid w:val="3C86034F"/>
    <w:rsid w:val="4F571027"/>
    <w:rsid w:val="5F74C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23E3"/>
  <w15:chartTrackingRefBased/>
  <w15:docId w15:val="{5BC94C59-26B0-404F-8839-F870895F7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7FA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F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F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7F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7F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7F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7F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7F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7F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7F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7F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7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F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7F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F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7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F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7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FA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B87F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87FAE"/>
  </w:style>
  <w:style w:type="character" w:styleId="tabchar" w:customStyle="1">
    <w:name w:val="tabchar"/>
    <w:basedOn w:val="DefaultParagraphFont"/>
    <w:rsid w:val="00B87FAE"/>
  </w:style>
  <w:style w:type="character" w:styleId="eop" w:customStyle="1">
    <w:name w:val="eop"/>
    <w:basedOn w:val="DefaultParagraphFont"/>
    <w:rsid w:val="00B8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HNYXMCCMVK3K-464-985</_dlc_DocId>
    <_dlc_DocIdUrl xmlns="431189f8-a51b-453f-9f0c-3a0b3b65b12f">
      <Url>https://www.sac.edu/President/AcademicSenate/_layouts/15/DocIdRedir.aspx?ID=HNYXMCCMVK3K-464-985</Url>
      <Description>HNYXMCCMVK3K-464-985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442570-0FAA-464D-91C9-4BE235B18304}"/>
</file>

<file path=customXml/itemProps2.xml><?xml version="1.0" encoding="utf-8"?>
<ds:datastoreItem xmlns:ds="http://schemas.openxmlformats.org/officeDocument/2006/customXml" ds:itemID="{DC113966-0B1F-4C2B-A125-EA9EB5DDA0EB}"/>
</file>

<file path=customXml/itemProps3.xml><?xml version="1.0" encoding="utf-8"?>
<ds:datastoreItem xmlns:ds="http://schemas.openxmlformats.org/officeDocument/2006/customXml" ds:itemID="{D3DA1340-68F5-4F64-A5C2-CD6F00BDC5A2}"/>
</file>

<file path=customXml/itemProps4.xml><?xml version="1.0" encoding="utf-8"?>
<ds:datastoreItem xmlns:ds="http://schemas.openxmlformats.org/officeDocument/2006/customXml" ds:itemID="{0B6BF614-6E66-497C-9B0D-268E8275F8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11</cp:revision>
  <dcterms:created xsi:type="dcterms:W3CDTF">2024-05-28T20:35:00Z</dcterms:created>
  <dcterms:modified xsi:type="dcterms:W3CDTF">2024-09-05T01:27:01Z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4df0e2ee-b0d8-4973-8717-c283fd0e2606</vt:lpwstr>
  </property>
</Properties>
</file>