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diagrams/data1.xml" ContentType="application/vnd.openxmlformats-officedocument.drawingml.diagramData+xml"/>
  <Override PartName="/word/endnotes.xml" ContentType="application/vnd.openxmlformats-officedocument.wordprocessingml.endnotes+xml"/>
  <Override PartName="/word/footnotes.xml" ContentType="application/vnd.openxmlformats-officedocument.wordprocessingml.footnotes+xml"/>
  <Override PartName="/word/footer4.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diagrams/drawing1.xml" ContentType="application/vnd.ms-office.drawingml.diagramDrawing+xml"/>
  <Override PartName="/word/diagrams/colors1.xml" ContentType="application/vnd.openxmlformats-officedocument.drawingml.diagramColors+xml"/>
  <Override PartName="/word/diagrams/quickStyle1.xml" ContentType="application/vnd.openxmlformats-officedocument.drawingml.diagramStyle+xml"/>
  <Override PartName="/word/diagrams/layout1.xml" ContentType="application/vnd.openxmlformats-officedocument.drawingml.diagramLayout+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0F0D9" w14:textId="2B6524C8" w:rsidR="004D4660" w:rsidRPr="004E3785" w:rsidRDefault="004D4660" w:rsidP="00C66776">
      <w:pPr>
        <w:spacing w:after="0" w:line="240" w:lineRule="auto"/>
        <w:jc w:val="center"/>
      </w:pPr>
    </w:p>
    <w:p w14:paraId="19549BDC" w14:textId="77777777" w:rsidR="004D4660" w:rsidRPr="004E3785" w:rsidRDefault="004D4660" w:rsidP="00C66776">
      <w:pPr>
        <w:spacing w:after="0" w:line="240" w:lineRule="auto"/>
      </w:pPr>
    </w:p>
    <w:p w14:paraId="5DEC1765" w14:textId="77777777" w:rsidR="004D4660" w:rsidRPr="004E3785" w:rsidRDefault="004D4660" w:rsidP="00C66776">
      <w:pPr>
        <w:pStyle w:val="IntenseQuote"/>
        <w:spacing w:after="0" w:line="240" w:lineRule="auto"/>
        <w:rPr>
          <w:b/>
          <w:bCs/>
          <w:smallCaps/>
          <w:color w:val="2E74B5" w:themeColor="accent1" w:themeShade="BF"/>
          <w:sz w:val="56"/>
          <w:szCs w:val="56"/>
        </w:rPr>
      </w:pPr>
      <w:r w:rsidRPr="004E3785">
        <w:rPr>
          <w:rStyle w:val="IntenseReference"/>
          <w:color w:val="2E74B5" w:themeColor="accent1" w:themeShade="BF"/>
          <w:spacing w:val="0"/>
          <w:sz w:val="56"/>
          <w:szCs w:val="56"/>
        </w:rPr>
        <w:t>Nursing Student Guidebook</w:t>
      </w:r>
    </w:p>
    <w:p w14:paraId="454A5AAD" w14:textId="3F560821" w:rsidR="004D4660" w:rsidRPr="004E3785" w:rsidRDefault="003B2F1F" w:rsidP="00C66776">
      <w:pPr>
        <w:spacing w:after="0" w:line="240" w:lineRule="auto"/>
        <w:jc w:val="center"/>
        <w:rPr>
          <w:b/>
          <w:color w:val="2E74B5" w:themeColor="accent1" w:themeShade="BF"/>
          <w:sz w:val="44"/>
          <w:szCs w:val="44"/>
        </w:rPr>
      </w:pPr>
      <w:r w:rsidRPr="004E3785">
        <w:rPr>
          <w:b/>
          <w:color w:val="2E74B5" w:themeColor="accent1" w:themeShade="BF"/>
          <w:sz w:val="44"/>
          <w:szCs w:val="44"/>
        </w:rPr>
        <w:t>202</w:t>
      </w:r>
      <w:r w:rsidR="00F31A97">
        <w:rPr>
          <w:b/>
          <w:color w:val="2E74B5" w:themeColor="accent1" w:themeShade="BF"/>
          <w:sz w:val="44"/>
          <w:szCs w:val="44"/>
        </w:rPr>
        <w:t>3</w:t>
      </w:r>
      <w:r w:rsidR="000C54E3" w:rsidRPr="004E3785">
        <w:rPr>
          <w:b/>
          <w:color w:val="2E74B5" w:themeColor="accent1" w:themeShade="BF"/>
          <w:sz w:val="44"/>
          <w:szCs w:val="44"/>
        </w:rPr>
        <w:t>-</w:t>
      </w:r>
      <w:r w:rsidRPr="004E3785">
        <w:rPr>
          <w:b/>
          <w:color w:val="2E74B5" w:themeColor="accent1" w:themeShade="BF"/>
          <w:sz w:val="44"/>
          <w:szCs w:val="44"/>
        </w:rPr>
        <w:t>202</w:t>
      </w:r>
      <w:r w:rsidR="00F31A97">
        <w:rPr>
          <w:b/>
          <w:color w:val="2E74B5" w:themeColor="accent1" w:themeShade="BF"/>
          <w:sz w:val="44"/>
          <w:szCs w:val="44"/>
        </w:rPr>
        <w:t>4</w:t>
      </w:r>
    </w:p>
    <w:p w14:paraId="508588A5" w14:textId="77777777" w:rsidR="00F538F4" w:rsidRPr="004E3785" w:rsidRDefault="00F538F4" w:rsidP="00C66776">
      <w:pPr>
        <w:spacing w:after="0" w:line="240" w:lineRule="auto"/>
        <w:jc w:val="center"/>
        <w:rPr>
          <w:b/>
          <w:sz w:val="44"/>
          <w:szCs w:val="44"/>
        </w:rPr>
      </w:pPr>
    </w:p>
    <w:p w14:paraId="2DD80E10" w14:textId="77777777" w:rsidR="00F538F4" w:rsidRPr="004E3785" w:rsidRDefault="00F538F4" w:rsidP="00C66776">
      <w:pPr>
        <w:spacing w:after="0" w:line="240" w:lineRule="auto"/>
        <w:jc w:val="center"/>
        <w:rPr>
          <w:b/>
          <w:sz w:val="44"/>
          <w:szCs w:val="44"/>
        </w:rPr>
      </w:pPr>
    </w:p>
    <w:p w14:paraId="54A059C6" w14:textId="77777777" w:rsidR="00F538F4" w:rsidRPr="004E3785" w:rsidRDefault="006665BA" w:rsidP="00C66776">
      <w:pPr>
        <w:spacing w:after="0" w:line="240" w:lineRule="auto"/>
        <w:jc w:val="center"/>
        <w:rPr>
          <w:b/>
          <w:sz w:val="44"/>
          <w:szCs w:val="44"/>
        </w:rPr>
      </w:pPr>
      <w:r w:rsidRPr="004E3785">
        <w:rPr>
          <w:b/>
          <w:noProof/>
          <w:sz w:val="44"/>
          <w:szCs w:val="44"/>
        </w:rPr>
        <w:drawing>
          <wp:anchor distT="0" distB="0" distL="114300" distR="114300" simplePos="0" relativeHeight="251654144" behindDoc="0" locked="0" layoutInCell="1" allowOverlap="1" wp14:anchorId="4B359587" wp14:editId="723AF69E">
            <wp:simplePos x="0" y="0"/>
            <wp:positionH relativeFrom="column">
              <wp:posOffset>509905</wp:posOffset>
            </wp:positionH>
            <wp:positionV relativeFrom="paragraph">
              <wp:posOffset>69215</wp:posOffset>
            </wp:positionV>
            <wp:extent cx="5010785" cy="3340735"/>
            <wp:effectExtent l="0" t="0" r="0" b="12065"/>
            <wp:wrapSquare wrapText="bothSides"/>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14:sizeRelH relativeFrom="margin">
              <wp14:pctWidth>0</wp14:pctWidth>
            </wp14:sizeRelH>
            <wp14:sizeRelV relativeFrom="margin">
              <wp14:pctHeight>0</wp14:pctHeight>
            </wp14:sizeRelV>
          </wp:anchor>
        </w:drawing>
      </w:r>
    </w:p>
    <w:p w14:paraId="26A0D23B" w14:textId="77777777" w:rsidR="00F538F4" w:rsidRPr="004E3785" w:rsidRDefault="00F538F4" w:rsidP="00C66776">
      <w:pPr>
        <w:spacing w:after="0" w:line="240" w:lineRule="auto"/>
        <w:jc w:val="center"/>
        <w:rPr>
          <w:b/>
          <w:sz w:val="44"/>
          <w:szCs w:val="44"/>
        </w:rPr>
      </w:pPr>
    </w:p>
    <w:p w14:paraId="02ADD7FC" w14:textId="77777777" w:rsidR="00F538F4" w:rsidRPr="004E3785" w:rsidRDefault="00F538F4" w:rsidP="00C66776">
      <w:pPr>
        <w:spacing w:after="0" w:line="240" w:lineRule="auto"/>
        <w:jc w:val="center"/>
        <w:rPr>
          <w:b/>
          <w:sz w:val="44"/>
          <w:szCs w:val="44"/>
        </w:rPr>
      </w:pPr>
    </w:p>
    <w:p w14:paraId="62439B03" w14:textId="77777777" w:rsidR="00F538F4" w:rsidRPr="004E3785" w:rsidRDefault="00F538F4" w:rsidP="00C66776">
      <w:pPr>
        <w:spacing w:after="0" w:line="240" w:lineRule="auto"/>
        <w:jc w:val="center"/>
        <w:rPr>
          <w:b/>
          <w:sz w:val="44"/>
          <w:szCs w:val="44"/>
        </w:rPr>
      </w:pPr>
    </w:p>
    <w:p w14:paraId="569EB255" w14:textId="77777777" w:rsidR="00F538F4" w:rsidRPr="004E3785" w:rsidRDefault="00F538F4" w:rsidP="00C66776">
      <w:pPr>
        <w:spacing w:after="0" w:line="240" w:lineRule="auto"/>
        <w:jc w:val="center"/>
        <w:rPr>
          <w:b/>
          <w:sz w:val="44"/>
          <w:szCs w:val="44"/>
        </w:rPr>
      </w:pPr>
    </w:p>
    <w:p w14:paraId="212C5B78" w14:textId="77777777" w:rsidR="00F538F4" w:rsidRPr="004E3785" w:rsidRDefault="00F538F4" w:rsidP="00C66776">
      <w:pPr>
        <w:spacing w:after="0" w:line="240" w:lineRule="auto"/>
        <w:rPr>
          <w:b/>
          <w:sz w:val="44"/>
          <w:szCs w:val="44"/>
        </w:rPr>
      </w:pPr>
    </w:p>
    <w:p w14:paraId="3DBDD659" w14:textId="77777777" w:rsidR="00F538F4" w:rsidRPr="004E3785" w:rsidRDefault="00F538F4" w:rsidP="00C66776">
      <w:pPr>
        <w:spacing w:after="0" w:line="240" w:lineRule="auto"/>
        <w:rPr>
          <w:b/>
          <w:sz w:val="44"/>
          <w:szCs w:val="44"/>
        </w:rPr>
      </w:pPr>
    </w:p>
    <w:p w14:paraId="36D4E04F" w14:textId="77777777" w:rsidR="00F538F4" w:rsidRPr="004E3785" w:rsidRDefault="00F538F4" w:rsidP="00C66776">
      <w:pPr>
        <w:spacing w:after="0" w:line="240" w:lineRule="auto"/>
        <w:jc w:val="center"/>
        <w:rPr>
          <w:b/>
          <w:sz w:val="44"/>
          <w:szCs w:val="44"/>
        </w:rPr>
      </w:pPr>
    </w:p>
    <w:p w14:paraId="1FAE1795" w14:textId="77777777" w:rsidR="00F538F4" w:rsidRPr="004E3785" w:rsidRDefault="00F538F4" w:rsidP="00C66776">
      <w:pPr>
        <w:spacing w:after="0" w:line="240" w:lineRule="auto"/>
        <w:jc w:val="center"/>
        <w:rPr>
          <w:b/>
          <w:sz w:val="44"/>
          <w:szCs w:val="44"/>
        </w:rPr>
      </w:pPr>
    </w:p>
    <w:p w14:paraId="74CB83A5" w14:textId="77777777" w:rsidR="00F538F4" w:rsidRPr="004E3785" w:rsidRDefault="00F538F4" w:rsidP="00C66776">
      <w:pPr>
        <w:spacing w:after="0" w:line="240" w:lineRule="auto"/>
        <w:jc w:val="center"/>
        <w:rPr>
          <w:b/>
          <w:sz w:val="44"/>
          <w:szCs w:val="44"/>
        </w:rPr>
      </w:pPr>
    </w:p>
    <w:p w14:paraId="76C10905" w14:textId="77777777" w:rsidR="00D1044D" w:rsidRDefault="00D1044D" w:rsidP="00C66776">
      <w:pPr>
        <w:spacing w:after="0" w:line="240" w:lineRule="auto"/>
        <w:jc w:val="center"/>
        <w:rPr>
          <w:b/>
          <w:sz w:val="24"/>
          <w:szCs w:val="24"/>
        </w:rPr>
      </w:pPr>
    </w:p>
    <w:p w14:paraId="3E864CF3" w14:textId="3AB9F86D" w:rsidR="00F538F4" w:rsidRPr="00D1044D" w:rsidRDefault="007312B4" w:rsidP="00D1044D">
      <w:pPr>
        <w:spacing w:after="0" w:line="240" w:lineRule="auto"/>
        <w:jc w:val="center"/>
        <w:rPr>
          <w:b/>
          <w:sz w:val="24"/>
          <w:szCs w:val="24"/>
        </w:rPr>
      </w:pPr>
      <w:r w:rsidRPr="004E3785">
        <w:rPr>
          <w:b/>
          <w:sz w:val="24"/>
          <w:szCs w:val="24"/>
        </w:rPr>
        <w:t xml:space="preserve">Revised: </w:t>
      </w:r>
      <w:r w:rsidR="00D77173">
        <w:rPr>
          <w:b/>
          <w:sz w:val="24"/>
          <w:szCs w:val="24"/>
        </w:rPr>
        <w:t>February</w:t>
      </w:r>
      <w:r w:rsidR="003B2F1F" w:rsidRPr="004E3785">
        <w:rPr>
          <w:b/>
          <w:sz w:val="24"/>
          <w:szCs w:val="24"/>
        </w:rPr>
        <w:t xml:space="preserve"> 202</w:t>
      </w:r>
      <w:r w:rsidR="00D77173">
        <w:rPr>
          <w:b/>
          <w:sz w:val="24"/>
          <w:szCs w:val="24"/>
        </w:rPr>
        <w:t>4</w:t>
      </w:r>
    </w:p>
    <w:p w14:paraId="4142D16E" w14:textId="37902AEC" w:rsidR="00EE6BED" w:rsidRPr="004E3785" w:rsidRDefault="00EE6BED">
      <w:pPr>
        <w:rPr>
          <w:b/>
          <w:sz w:val="24"/>
          <w:szCs w:val="24"/>
        </w:rPr>
      </w:pPr>
      <w:r w:rsidRPr="004E3785">
        <w:rPr>
          <w:b/>
          <w:sz w:val="24"/>
          <w:szCs w:val="24"/>
        </w:rPr>
        <w:br w:type="page"/>
      </w:r>
    </w:p>
    <w:p w14:paraId="30CB650B" w14:textId="77777777" w:rsidR="00F538F4" w:rsidRPr="004E3785" w:rsidRDefault="00F538F4" w:rsidP="00C66776">
      <w:pPr>
        <w:spacing w:after="0" w:line="240" w:lineRule="auto"/>
        <w:jc w:val="right"/>
        <w:rPr>
          <w:b/>
          <w:sz w:val="24"/>
          <w:szCs w:val="24"/>
        </w:rPr>
      </w:pPr>
    </w:p>
    <w:sdt>
      <w:sdtPr>
        <w:rPr>
          <w:rFonts w:asciiTheme="minorHAnsi" w:eastAsiaTheme="minorHAnsi" w:hAnsiTheme="minorHAnsi" w:cstheme="minorBidi"/>
          <w:color w:val="auto"/>
          <w:sz w:val="22"/>
          <w:szCs w:val="22"/>
        </w:rPr>
        <w:id w:val="-1649269613"/>
        <w:docPartObj>
          <w:docPartGallery w:val="Table of Contents"/>
          <w:docPartUnique/>
        </w:docPartObj>
      </w:sdtPr>
      <w:sdtEndPr>
        <w:rPr>
          <w:b/>
          <w:bCs/>
          <w:noProof/>
        </w:rPr>
      </w:sdtEndPr>
      <w:sdtContent>
        <w:p w14:paraId="3B6949EB" w14:textId="77777777" w:rsidR="00562A9A" w:rsidRPr="004E3785" w:rsidRDefault="00562A9A" w:rsidP="00C66776">
          <w:pPr>
            <w:pStyle w:val="TOCHeading"/>
            <w:spacing w:line="240" w:lineRule="auto"/>
            <w:rPr>
              <w:sz w:val="40"/>
              <w:szCs w:val="40"/>
            </w:rPr>
          </w:pPr>
          <w:r w:rsidRPr="004E3785">
            <w:rPr>
              <w:sz w:val="40"/>
              <w:szCs w:val="40"/>
            </w:rPr>
            <w:t>Contents</w:t>
          </w:r>
        </w:p>
        <w:p w14:paraId="5683344C" w14:textId="1CE92815" w:rsidR="00363816" w:rsidRDefault="00562A9A">
          <w:pPr>
            <w:pStyle w:val="TOC1"/>
            <w:rPr>
              <w:rFonts w:eastAsiaTheme="minorEastAsia"/>
              <w:noProof/>
              <w:sz w:val="24"/>
              <w:szCs w:val="24"/>
            </w:rPr>
          </w:pPr>
          <w:r w:rsidRPr="004E3785">
            <w:rPr>
              <w:rFonts w:asciiTheme="majorHAnsi" w:hAnsiTheme="majorHAnsi" w:cstheme="majorHAnsi"/>
              <w:b/>
              <w:bCs/>
            </w:rPr>
            <w:fldChar w:fldCharType="begin"/>
          </w:r>
          <w:r w:rsidRPr="004E3785">
            <w:rPr>
              <w:rFonts w:asciiTheme="majorHAnsi" w:hAnsiTheme="majorHAnsi" w:cstheme="majorHAnsi"/>
              <w:b/>
              <w:bCs/>
            </w:rPr>
            <w:instrText xml:space="preserve"> TOC \o "1-3" \h \z \u </w:instrText>
          </w:r>
          <w:r w:rsidRPr="004E3785">
            <w:rPr>
              <w:rFonts w:asciiTheme="majorHAnsi" w:hAnsiTheme="majorHAnsi" w:cstheme="majorHAnsi"/>
              <w:b/>
              <w:bCs/>
            </w:rPr>
            <w:fldChar w:fldCharType="separate"/>
          </w:r>
          <w:hyperlink w:anchor="_Toc132306490" w:history="1">
            <w:r w:rsidR="00363816" w:rsidRPr="007F7C90">
              <w:rPr>
                <w:rStyle w:val="Hyperlink"/>
                <w:noProof/>
              </w:rPr>
              <w:t>W E L C O M E</w:t>
            </w:r>
            <w:r w:rsidR="00363816">
              <w:rPr>
                <w:noProof/>
                <w:webHidden/>
              </w:rPr>
              <w:tab/>
            </w:r>
            <w:r w:rsidR="00363816">
              <w:rPr>
                <w:noProof/>
                <w:webHidden/>
              </w:rPr>
              <w:fldChar w:fldCharType="begin"/>
            </w:r>
            <w:r w:rsidR="00363816">
              <w:rPr>
                <w:noProof/>
                <w:webHidden/>
              </w:rPr>
              <w:instrText xml:space="preserve"> PAGEREF _Toc132306490 \h </w:instrText>
            </w:r>
            <w:r w:rsidR="00363816">
              <w:rPr>
                <w:noProof/>
                <w:webHidden/>
              </w:rPr>
            </w:r>
            <w:r w:rsidR="00363816">
              <w:rPr>
                <w:noProof/>
                <w:webHidden/>
              </w:rPr>
              <w:fldChar w:fldCharType="separate"/>
            </w:r>
            <w:r w:rsidR="001C3ACF">
              <w:rPr>
                <w:noProof/>
                <w:webHidden/>
              </w:rPr>
              <w:t>5</w:t>
            </w:r>
            <w:r w:rsidR="00363816">
              <w:rPr>
                <w:noProof/>
                <w:webHidden/>
              </w:rPr>
              <w:fldChar w:fldCharType="end"/>
            </w:r>
          </w:hyperlink>
        </w:p>
        <w:p w14:paraId="027A353C" w14:textId="01394223" w:rsidR="00363816" w:rsidRDefault="00000000">
          <w:pPr>
            <w:pStyle w:val="TOC1"/>
            <w:rPr>
              <w:rFonts w:eastAsiaTheme="minorEastAsia"/>
              <w:noProof/>
              <w:sz w:val="24"/>
              <w:szCs w:val="24"/>
            </w:rPr>
          </w:pPr>
          <w:hyperlink w:anchor="_Toc132306491" w:history="1">
            <w:r w:rsidR="00363816" w:rsidRPr="007F7C90">
              <w:rPr>
                <w:rStyle w:val="Hyperlink"/>
                <w:noProof/>
              </w:rPr>
              <w:t>RSCCD Administrative Organizations Chart</w:t>
            </w:r>
            <w:r w:rsidR="00363816">
              <w:rPr>
                <w:noProof/>
                <w:webHidden/>
              </w:rPr>
              <w:tab/>
            </w:r>
            <w:r w:rsidR="00363816">
              <w:rPr>
                <w:noProof/>
                <w:webHidden/>
              </w:rPr>
              <w:fldChar w:fldCharType="begin"/>
            </w:r>
            <w:r w:rsidR="00363816">
              <w:rPr>
                <w:noProof/>
                <w:webHidden/>
              </w:rPr>
              <w:instrText xml:space="preserve"> PAGEREF _Toc132306491 \h </w:instrText>
            </w:r>
            <w:r w:rsidR="00363816">
              <w:rPr>
                <w:noProof/>
                <w:webHidden/>
              </w:rPr>
            </w:r>
            <w:r w:rsidR="00363816">
              <w:rPr>
                <w:noProof/>
                <w:webHidden/>
              </w:rPr>
              <w:fldChar w:fldCharType="separate"/>
            </w:r>
            <w:r w:rsidR="001C3ACF">
              <w:rPr>
                <w:noProof/>
                <w:webHidden/>
              </w:rPr>
              <w:t>6</w:t>
            </w:r>
            <w:r w:rsidR="00363816">
              <w:rPr>
                <w:noProof/>
                <w:webHidden/>
              </w:rPr>
              <w:fldChar w:fldCharType="end"/>
            </w:r>
          </w:hyperlink>
        </w:p>
        <w:p w14:paraId="2558E84F" w14:textId="126DB9E9" w:rsidR="00363816" w:rsidRDefault="00000000">
          <w:pPr>
            <w:pStyle w:val="TOC1"/>
            <w:rPr>
              <w:rFonts w:eastAsiaTheme="minorEastAsia"/>
              <w:noProof/>
              <w:sz w:val="24"/>
              <w:szCs w:val="24"/>
            </w:rPr>
          </w:pPr>
          <w:hyperlink w:anchor="_Toc132306492" w:history="1">
            <w:r w:rsidR="00363816" w:rsidRPr="007F7C90">
              <w:rPr>
                <w:rStyle w:val="Hyperlink"/>
                <w:noProof/>
              </w:rPr>
              <w:t>Nursing Program Organization Chart</w:t>
            </w:r>
            <w:r w:rsidR="00363816">
              <w:rPr>
                <w:noProof/>
                <w:webHidden/>
              </w:rPr>
              <w:tab/>
            </w:r>
            <w:r w:rsidR="00363816">
              <w:rPr>
                <w:noProof/>
                <w:webHidden/>
              </w:rPr>
              <w:fldChar w:fldCharType="begin"/>
            </w:r>
            <w:r w:rsidR="00363816">
              <w:rPr>
                <w:noProof/>
                <w:webHidden/>
              </w:rPr>
              <w:instrText xml:space="preserve"> PAGEREF _Toc132306492 \h </w:instrText>
            </w:r>
            <w:r w:rsidR="00363816">
              <w:rPr>
                <w:noProof/>
                <w:webHidden/>
              </w:rPr>
            </w:r>
            <w:r w:rsidR="00363816">
              <w:rPr>
                <w:noProof/>
                <w:webHidden/>
              </w:rPr>
              <w:fldChar w:fldCharType="separate"/>
            </w:r>
            <w:r w:rsidR="001C3ACF">
              <w:rPr>
                <w:noProof/>
                <w:webHidden/>
              </w:rPr>
              <w:t>7</w:t>
            </w:r>
            <w:r w:rsidR="00363816">
              <w:rPr>
                <w:noProof/>
                <w:webHidden/>
              </w:rPr>
              <w:fldChar w:fldCharType="end"/>
            </w:r>
          </w:hyperlink>
        </w:p>
        <w:p w14:paraId="5ED4EA4D" w14:textId="0F0CDCAC" w:rsidR="00363816" w:rsidRDefault="00000000">
          <w:pPr>
            <w:pStyle w:val="TOC1"/>
            <w:rPr>
              <w:rFonts w:eastAsiaTheme="minorEastAsia"/>
              <w:noProof/>
              <w:sz w:val="24"/>
              <w:szCs w:val="24"/>
            </w:rPr>
          </w:pPr>
          <w:hyperlink w:anchor="_Toc132306493" w:history="1">
            <w:r w:rsidR="00363816" w:rsidRPr="007F7C90">
              <w:rPr>
                <w:rStyle w:val="Hyperlink"/>
                <w:noProof/>
              </w:rPr>
              <w:t>Nursing Department Committee Structure Chart</w:t>
            </w:r>
            <w:r w:rsidR="00363816">
              <w:rPr>
                <w:noProof/>
                <w:webHidden/>
              </w:rPr>
              <w:tab/>
            </w:r>
            <w:r w:rsidR="00363816">
              <w:rPr>
                <w:noProof/>
                <w:webHidden/>
              </w:rPr>
              <w:fldChar w:fldCharType="begin"/>
            </w:r>
            <w:r w:rsidR="00363816">
              <w:rPr>
                <w:noProof/>
                <w:webHidden/>
              </w:rPr>
              <w:instrText xml:space="preserve"> PAGEREF _Toc132306493 \h </w:instrText>
            </w:r>
            <w:r w:rsidR="00363816">
              <w:rPr>
                <w:noProof/>
                <w:webHidden/>
              </w:rPr>
            </w:r>
            <w:r w:rsidR="00363816">
              <w:rPr>
                <w:noProof/>
                <w:webHidden/>
              </w:rPr>
              <w:fldChar w:fldCharType="separate"/>
            </w:r>
            <w:r w:rsidR="001C3ACF">
              <w:rPr>
                <w:noProof/>
                <w:webHidden/>
              </w:rPr>
              <w:t>8</w:t>
            </w:r>
            <w:r w:rsidR="00363816">
              <w:rPr>
                <w:noProof/>
                <w:webHidden/>
              </w:rPr>
              <w:fldChar w:fldCharType="end"/>
            </w:r>
          </w:hyperlink>
        </w:p>
        <w:p w14:paraId="292D8762" w14:textId="227F6647" w:rsidR="00363816" w:rsidRDefault="00000000">
          <w:pPr>
            <w:pStyle w:val="TOC1"/>
            <w:rPr>
              <w:rFonts w:eastAsiaTheme="minorEastAsia"/>
              <w:noProof/>
              <w:sz w:val="24"/>
              <w:szCs w:val="24"/>
            </w:rPr>
          </w:pPr>
          <w:hyperlink w:anchor="_Toc132306494" w:history="1">
            <w:r w:rsidR="00363816" w:rsidRPr="007F7C90">
              <w:rPr>
                <w:rStyle w:val="Hyperlink"/>
                <w:noProof/>
              </w:rPr>
              <w:t>Clinical Affiliations Chart</w:t>
            </w:r>
            <w:r w:rsidR="00363816">
              <w:rPr>
                <w:noProof/>
                <w:webHidden/>
              </w:rPr>
              <w:tab/>
            </w:r>
            <w:r w:rsidR="00363816">
              <w:rPr>
                <w:noProof/>
                <w:webHidden/>
              </w:rPr>
              <w:fldChar w:fldCharType="begin"/>
            </w:r>
            <w:r w:rsidR="00363816">
              <w:rPr>
                <w:noProof/>
                <w:webHidden/>
              </w:rPr>
              <w:instrText xml:space="preserve"> PAGEREF _Toc132306494 \h </w:instrText>
            </w:r>
            <w:r w:rsidR="00363816">
              <w:rPr>
                <w:noProof/>
                <w:webHidden/>
              </w:rPr>
            </w:r>
            <w:r w:rsidR="00363816">
              <w:rPr>
                <w:noProof/>
                <w:webHidden/>
              </w:rPr>
              <w:fldChar w:fldCharType="separate"/>
            </w:r>
            <w:r w:rsidR="001C3ACF">
              <w:rPr>
                <w:noProof/>
                <w:webHidden/>
              </w:rPr>
              <w:t>9</w:t>
            </w:r>
            <w:r w:rsidR="00363816">
              <w:rPr>
                <w:noProof/>
                <w:webHidden/>
              </w:rPr>
              <w:fldChar w:fldCharType="end"/>
            </w:r>
          </w:hyperlink>
        </w:p>
        <w:p w14:paraId="52AF744C" w14:textId="29FE80A7" w:rsidR="00363816" w:rsidRDefault="00000000">
          <w:pPr>
            <w:pStyle w:val="TOC1"/>
            <w:rPr>
              <w:rFonts w:eastAsiaTheme="minorEastAsia"/>
              <w:noProof/>
              <w:sz w:val="24"/>
              <w:szCs w:val="24"/>
            </w:rPr>
          </w:pPr>
          <w:hyperlink w:anchor="_Toc132306495" w:history="1">
            <w:r w:rsidR="00363816" w:rsidRPr="007F7C90">
              <w:rPr>
                <w:rStyle w:val="Hyperlink"/>
                <w:noProof/>
              </w:rPr>
              <w:t>History of Nursing at Santa Ana College</w:t>
            </w:r>
            <w:r w:rsidR="00363816">
              <w:rPr>
                <w:noProof/>
                <w:webHidden/>
              </w:rPr>
              <w:tab/>
            </w:r>
            <w:r w:rsidR="00363816">
              <w:rPr>
                <w:noProof/>
                <w:webHidden/>
              </w:rPr>
              <w:fldChar w:fldCharType="begin"/>
            </w:r>
            <w:r w:rsidR="00363816">
              <w:rPr>
                <w:noProof/>
                <w:webHidden/>
              </w:rPr>
              <w:instrText xml:space="preserve"> PAGEREF _Toc132306495 \h </w:instrText>
            </w:r>
            <w:r w:rsidR="00363816">
              <w:rPr>
                <w:noProof/>
                <w:webHidden/>
              </w:rPr>
            </w:r>
            <w:r w:rsidR="00363816">
              <w:rPr>
                <w:noProof/>
                <w:webHidden/>
              </w:rPr>
              <w:fldChar w:fldCharType="separate"/>
            </w:r>
            <w:r w:rsidR="001C3ACF">
              <w:rPr>
                <w:noProof/>
                <w:webHidden/>
              </w:rPr>
              <w:t>10</w:t>
            </w:r>
            <w:r w:rsidR="00363816">
              <w:rPr>
                <w:noProof/>
                <w:webHidden/>
              </w:rPr>
              <w:fldChar w:fldCharType="end"/>
            </w:r>
          </w:hyperlink>
        </w:p>
        <w:p w14:paraId="300D5C34" w14:textId="6F8FE548" w:rsidR="00363816" w:rsidRDefault="00000000">
          <w:pPr>
            <w:pStyle w:val="TOC1"/>
            <w:rPr>
              <w:rFonts w:eastAsiaTheme="minorEastAsia"/>
              <w:noProof/>
              <w:sz w:val="24"/>
              <w:szCs w:val="24"/>
            </w:rPr>
          </w:pPr>
          <w:hyperlink w:anchor="_Toc132306496" w:history="1">
            <w:r w:rsidR="00363816" w:rsidRPr="007F7C90">
              <w:rPr>
                <w:rStyle w:val="Hyperlink"/>
                <w:noProof/>
              </w:rPr>
              <w:t>Mission, College Institutional Learning Outcomes, &amp; Program Learning Outcome</w:t>
            </w:r>
            <w:r w:rsidR="00363816">
              <w:rPr>
                <w:noProof/>
                <w:webHidden/>
              </w:rPr>
              <w:tab/>
            </w:r>
            <w:r w:rsidR="00363816">
              <w:rPr>
                <w:noProof/>
                <w:webHidden/>
              </w:rPr>
              <w:fldChar w:fldCharType="begin"/>
            </w:r>
            <w:r w:rsidR="00363816">
              <w:rPr>
                <w:noProof/>
                <w:webHidden/>
              </w:rPr>
              <w:instrText xml:space="preserve"> PAGEREF _Toc132306496 \h </w:instrText>
            </w:r>
            <w:r w:rsidR="00363816">
              <w:rPr>
                <w:noProof/>
                <w:webHidden/>
              </w:rPr>
            </w:r>
            <w:r w:rsidR="00363816">
              <w:rPr>
                <w:noProof/>
                <w:webHidden/>
              </w:rPr>
              <w:fldChar w:fldCharType="separate"/>
            </w:r>
            <w:r w:rsidR="001C3ACF">
              <w:rPr>
                <w:noProof/>
                <w:webHidden/>
              </w:rPr>
              <w:t>11</w:t>
            </w:r>
            <w:r w:rsidR="00363816">
              <w:rPr>
                <w:noProof/>
                <w:webHidden/>
              </w:rPr>
              <w:fldChar w:fldCharType="end"/>
            </w:r>
          </w:hyperlink>
        </w:p>
        <w:p w14:paraId="0B971381" w14:textId="28C415CF" w:rsidR="00363816" w:rsidRDefault="00000000">
          <w:pPr>
            <w:pStyle w:val="TOC2"/>
            <w:tabs>
              <w:tab w:val="right" w:leader="dot" w:pos="9350"/>
            </w:tabs>
            <w:rPr>
              <w:rFonts w:eastAsiaTheme="minorEastAsia"/>
              <w:noProof/>
              <w:sz w:val="24"/>
              <w:szCs w:val="24"/>
            </w:rPr>
          </w:pPr>
          <w:hyperlink w:anchor="_Toc132306497" w:history="1">
            <w:r w:rsidR="00363816" w:rsidRPr="007F7C90">
              <w:rPr>
                <w:rStyle w:val="Hyperlink"/>
                <w:noProof/>
              </w:rPr>
              <w:t>Santa Ana College Mission</w:t>
            </w:r>
            <w:r w:rsidR="00363816">
              <w:rPr>
                <w:noProof/>
                <w:webHidden/>
              </w:rPr>
              <w:tab/>
            </w:r>
            <w:r w:rsidR="00363816">
              <w:rPr>
                <w:noProof/>
                <w:webHidden/>
              </w:rPr>
              <w:fldChar w:fldCharType="begin"/>
            </w:r>
            <w:r w:rsidR="00363816">
              <w:rPr>
                <w:noProof/>
                <w:webHidden/>
              </w:rPr>
              <w:instrText xml:space="preserve"> PAGEREF _Toc132306497 \h </w:instrText>
            </w:r>
            <w:r w:rsidR="00363816">
              <w:rPr>
                <w:noProof/>
                <w:webHidden/>
              </w:rPr>
            </w:r>
            <w:r w:rsidR="00363816">
              <w:rPr>
                <w:noProof/>
                <w:webHidden/>
              </w:rPr>
              <w:fldChar w:fldCharType="separate"/>
            </w:r>
            <w:r w:rsidR="001C3ACF">
              <w:rPr>
                <w:noProof/>
                <w:webHidden/>
              </w:rPr>
              <w:t>11</w:t>
            </w:r>
            <w:r w:rsidR="00363816">
              <w:rPr>
                <w:noProof/>
                <w:webHidden/>
              </w:rPr>
              <w:fldChar w:fldCharType="end"/>
            </w:r>
          </w:hyperlink>
        </w:p>
        <w:p w14:paraId="3DD402D2" w14:textId="6CA21BE8" w:rsidR="00363816" w:rsidRDefault="00000000">
          <w:pPr>
            <w:pStyle w:val="TOC2"/>
            <w:tabs>
              <w:tab w:val="right" w:leader="dot" w:pos="9350"/>
            </w:tabs>
            <w:rPr>
              <w:rFonts w:eastAsiaTheme="minorEastAsia"/>
              <w:noProof/>
              <w:sz w:val="24"/>
              <w:szCs w:val="24"/>
            </w:rPr>
          </w:pPr>
          <w:hyperlink w:anchor="_Toc132306498" w:history="1">
            <w:r w:rsidR="00363816" w:rsidRPr="007F7C90">
              <w:rPr>
                <w:rStyle w:val="Hyperlink"/>
                <w:noProof/>
              </w:rPr>
              <w:t>Santa Ana College Institutional Learning Outcomes</w:t>
            </w:r>
            <w:r w:rsidR="00363816">
              <w:rPr>
                <w:noProof/>
                <w:webHidden/>
              </w:rPr>
              <w:tab/>
            </w:r>
            <w:r w:rsidR="00363816">
              <w:rPr>
                <w:noProof/>
                <w:webHidden/>
              </w:rPr>
              <w:fldChar w:fldCharType="begin"/>
            </w:r>
            <w:r w:rsidR="00363816">
              <w:rPr>
                <w:noProof/>
                <w:webHidden/>
              </w:rPr>
              <w:instrText xml:space="preserve"> PAGEREF _Toc132306498 \h </w:instrText>
            </w:r>
            <w:r w:rsidR="00363816">
              <w:rPr>
                <w:noProof/>
                <w:webHidden/>
              </w:rPr>
            </w:r>
            <w:r w:rsidR="00363816">
              <w:rPr>
                <w:noProof/>
                <w:webHidden/>
              </w:rPr>
              <w:fldChar w:fldCharType="separate"/>
            </w:r>
            <w:r w:rsidR="001C3ACF">
              <w:rPr>
                <w:noProof/>
                <w:webHidden/>
              </w:rPr>
              <w:t>11</w:t>
            </w:r>
            <w:r w:rsidR="00363816">
              <w:rPr>
                <w:noProof/>
                <w:webHidden/>
              </w:rPr>
              <w:fldChar w:fldCharType="end"/>
            </w:r>
          </w:hyperlink>
        </w:p>
        <w:p w14:paraId="097D0CA8" w14:textId="2F9CDB3F" w:rsidR="00363816" w:rsidRDefault="00000000">
          <w:pPr>
            <w:pStyle w:val="TOC2"/>
            <w:tabs>
              <w:tab w:val="right" w:leader="dot" w:pos="9350"/>
            </w:tabs>
            <w:rPr>
              <w:rFonts w:eastAsiaTheme="minorEastAsia"/>
              <w:noProof/>
              <w:sz w:val="24"/>
              <w:szCs w:val="24"/>
            </w:rPr>
          </w:pPr>
          <w:hyperlink w:anchor="_Toc132306499" w:history="1">
            <w:r w:rsidR="00363816" w:rsidRPr="007F7C90">
              <w:rPr>
                <w:rStyle w:val="Hyperlink"/>
                <w:noProof/>
              </w:rPr>
              <w:t>End of Program Student Learning Outcomes and the Nursing Program Learning Outcome</w:t>
            </w:r>
            <w:r w:rsidR="00363816">
              <w:rPr>
                <w:noProof/>
                <w:webHidden/>
              </w:rPr>
              <w:tab/>
            </w:r>
            <w:r w:rsidR="00363816">
              <w:rPr>
                <w:noProof/>
                <w:webHidden/>
              </w:rPr>
              <w:fldChar w:fldCharType="begin"/>
            </w:r>
            <w:r w:rsidR="00363816">
              <w:rPr>
                <w:noProof/>
                <w:webHidden/>
              </w:rPr>
              <w:instrText xml:space="preserve"> PAGEREF _Toc132306499 \h </w:instrText>
            </w:r>
            <w:r w:rsidR="00363816">
              <w:rPr>
                <w:noProof/>
                <w:webHidden/>
              </w:rPr>
            </w:r>
            <w:r w:rsidR="00363816">
              <w:rPr>
                <w:noProof/>
                <w:webHidden/>
              </w:rPr>
              <w:fldChar w:fldCharType="separate"/>
            </w:r>
            <w:r w:rsidR="001C3ACF">
              <w:rPr>
                <w:noProof/>
                <w:webHidden/>
              </w:rPr>
              <w:t>12</w:t>
            </w:r>
            <w:r w:rsidR="00363816">
              <w:rPr>
                <w:noProof/>
                <w:webHidden/>
              </w:rPr>
              <w:fldChar w:fldCharType="end"/>
            </w:r>
          </w:hyperlink>
        </w:p>
        <w:p w14:paraId="1D5B3EC2" w14:textId="524BD1D3" w:rsidR="00363816" w:rsidRDefault="00000000">
          <w:pPr>
            <w:pStyle w:val="TOC2"/>
            <w:tabs>
              <w:tab w:val="right" w:leader="dot" w:pos="9350"/>
            </w:tabs>
            <w:rPr>
              <w:rFonts w:eastAsiaTheme="minorEastAsia"/>
              <w:noProof/>
              <w:sz w:val="24"/>
              <w:szCs w:val="24"/>
            </w:rPr>
          </w:pPr>
          <w:hyperlink w:anchor="_Toc132306500" w:history="1">
            <w:r w:rsidR="00363816" w:rsidRPr="007F7C90">
              <w:rPr>
                <w:rStyle w:val="Hyperlink"/>
                <w:noProof/>
              </w:rPr>
              <w:t>Philosophy of Nursing at Santa Ana College</w:t>
            </w:r>
            <w:r w:rsidR="00363816">
              <w:rPr>
                <w:noProof/>
                <w:webHidden/>
              </w:rPr>
              <w:tab/>
            </w:r>
            <w:r w:rsidR="00363816">
              <w:rPr>
                <w:noProof/>
                <w:webHidden/>
              </w:rPr>
              <w:fldChar w:fldCharType="begin"/>
            </w:r>
            <w:r w:rsidR="00363816">
              <w:rPr>
                <w:noProof/>
                <w:webHidden/>
              </w:rPr>
              <w:instrText xml:space="preserve"> PAGEREF _Toc132306500 \h </w:instrText>
            </w:r>
            <w:r w:rsidR="00363816">
              <w:rPr>
                <w:noProof/>
                <w:webHidden/>
              </w:rPr>
            </w:r>
            <w:r w:rsidR="00363816">
              <w:rPr>
                <w:noProof/>
                <w:webHidden/>
              </w:rPr>
              <w:fldChar w:fldCharType="separate"/>
            </w:r>
            <w:r w:rsidR="001C3ACF">
              <w:rPr>
                <w:noProof/>
                <w:webHidden/>
              </w:rPr>
              <w:t>13</w:t>
            </w:r>
            <w:r w:rsidR="00363816">
              <w:rPr>
                <w:noProof/>
                <w:webHidden/>
              </w:rPr>
              <w:fldChar w:fldCharType="end"/>
            </w:r>
          </w:hyperlink>
        </w:p>
        <w:p w14:paraId="50835505" w14:textId="1B0237E7" w:rsidR="00363816" w:rsidRDefault="00000000">
          <w:pPr>
            <w:pStyle w:val="TOC2"/>
            <w:tabs>
              <w:tab w:val="right" w:leader="dot" w:pos="9350"/>
            </w:tabs>
            <w:rPr>
              <w:rFonts w:eastAsiaTheme="minorEastAsia"/>
              <w:noProof/>
              <w:sz w:val="24"/>
              <w:szCs w:val="24"/>
            </w:rPr>
          </w:pPr>
          <w:hyperlink w:anchor="_Toc132306501" w:history="1">
            <w:r w:rsidR="00363816" w:rsidRPr="007F7C90">
              <w:rPr>
                <w:rStyle w:val="Hyperlink"/>
                <w:noProof/>
              </w:rPr>
              <w:t>Options</w:t>
            </w:r>
            <w:r w:rsidR="00363816">
              <w:rPr>
                <w:noProof/>
                <w:webHidden/>
              </w:rPr>
              <w:tab/>
            </w:r>
            <w:r w:rsidR="00363816">
              <w:rPr>
                <w:noProof/>
                <w:webHidden/>
              </w:rPr>
              <w:fldChar w:fldCharType="begin"/>
            </w:r>
            <w:r w:rsidR="00363816">
              <w:rPr>
                <w:noProof/>
                <w:webHidden/>
              </w:rPr>
              <w:instrText xml:space="preserve"> PAGEREF _Toc132306501 \h </w:instrText>
            </w:r>
            <w:r w:rsidR="00363816">
              <w:rPr>
                <w:noProof/>
                <w:webHidden/>
              </w:rPr>
            </w:r>
            <w:r w:rsidR="00363816">
              <w:rPr>
                <w:noProof/>
                <w:webHidden/>
              </w:rPr>
              <w:fldChar w:fldCharType="separate"/>
            </w:r>
            <w:r w:rsidR="001C3ACF">
              <w:rPr>
                <w:noProof/>
                <w:webHidden/>
              </w:rPr>
              <w:t>14</w:t>
            </w:r>
            <w:r w:rsidR="00363816">
              <w:rPr>
                <w:noProof/>
                <w:webHidden/>
              </w:rPr>
              <w:fldChar w:fldCharType="end"/>
            </w:r>
          </w:hyperlink>
        </w:p>
        <w:p w14:paraId="596171AA" w14:textId="64EF0ABA" w:rsidR="00363816" w:rsidRDefault="00000000">
          <w:pPr>
            <w:pStyle w:val="TOC2"/>
            <w:tabs>
              <w:tab w:val="right" w:leader="dot" w:pos="9350"/>
            </w:tabs>
            <w:rPr>
              <w:rFonts w:eastAsiaTheme="minorEastAsia"/>
              <w:noProof/>
              <w:sz w:val="24"/>
              <w:szCs w:val="24"/>
            </w:rPr>
          </w:pPr>
          <w:hyperlink w:anchor="_Toc132306502" w:history="1">
            <w:r w:rsidR="00363816" w:rsidRPr="007F7C90">
              <w:rPr>
                <w:rStyle w:val="Hyperlink"/>
                <w:noProof/>
              </w:rPr>
              <w:t>General Information</w:t>
            </w:r>
            <w:r w:rsidR="00363816">
              <w:rPr>
                <w:noProof/>
                <w:webHidden/>
              </w:rPr>
              <w:tab/>
            </w:r>
            <w:r w:rsidR="00363816">
              <w:rPr>
                <w:noProof/>
                <w:webHidden/>
              </w:rPr>
              <w:fldChar w:fldCharType="begin"/>
            </w:r>
            <w:r w:rsidR="00363816">
              <w:rPr>
                <w:noProof/>
                <w:webHidden/>
              </w:rPr>
              <w:instrText xml:space="preserve"> PAGEREF _Toc132306502 \h </w:instrText>
            </w:r>
            <w:r w:rsidR="00363816">
              <w:rPr>
                <w:noProof/>
                <w:webHidden/>
              </w:rPr>
            </w:r>
            <w:r w:rsidR="00363816">
              <w:rPr>
                <w:noProof/>
                <w:webHidden/>
              </w:rPr>
              <w:fldChar w:fldCharType="separate"/>
            </w:r>
            <w:r w:rsidR="001C3ACF">
              <w:rPr>
                <w:noProof/>
                <w:webHidden/>
              </w:rPr>
              <w:t>14</w:t>
            </w:r>
            <w:r w:rsidR="00363816">
              <w:rPr>
                <w:noProof/>
                <w:webHidden/>
              </w:rPr>
              <w:fldChar w:fldCharType="end"/>
            </w:r>
          </w:hyperlink>
        </w:p>
        <w:p w14:paraId="0A52603A" w14:textId="389ECC94" w:rsidR="00363816" w:rsidRDefault="00000000">
          <w:pPr>
            <w:pStyle w:val="TOC2"/>
            <w:tabs>
              <w:tab w:val="right" w:leader="dot" w:pos="9350"/>
            </w:tabs>
            <w:rPr>
              <w:rFonts w:eastAsiaTheme="minorEastAsia"/>
              <w:noProof/>
              <w:sz w:val="24"/>
              <w:szCs w:val="24"/>
            </w:rPr>
          </w:pPr>
          <w:hyperlink w:anchor="_Toc132306503" w:history="1">
            <w:r w:rsidR="00363816" w:rsidRPr="007F7C90">
              <w:rPr>
                <w:rStyle w:val="Hyperlink"/>
                <w:noProof/>
              </w:rPr>
              <w:t>Program Descriptions</w:t>
            </w:r>
            <w:r w:rsidR="00363816">
              <w:rPr>
                <w:noProof/>
                <w:webHidden/>
              </w:rPr>
              <w:tab/>
            </w:r>
            <w:r w:rsidR="00363816">
              <w:rPr>
                <w:noProof/>
                <w:webHidden/>
              </w:rPr>
              <w:fldChar w:fldCharType="begin"/>
            </w:r>
            <w:r w:rsidR="00363816">
              <w:rPr>
                <w:noProof/>
                <w:webHidden/>
              </w:rPr>
              <w:instrText xml:space="preserve"> PAGEREF _Toc132306503 \h </w:instrText>
            </w:r>
            <w:r w:rsidR="00363816">
              <w:rPr>
                <w:noProof/>
                <w:webHidden/>
              </w:rPr>
            </w:r>
            <w:r w:rsidR="00363816">
              <w:rPr>
                <w:noProof/>
                <w:webHidden/>
              </w:rPr>
              <w:fldChar w:fldCharType="separate"/>
            </w:r>
            <w:r w:rsidR="001C3ACF">
              <w:rPr>
                <w:noProof/>
                <w:webHidden/>
              </w:rPr>
              <w:t>15</w:t>
            </w:r>
            <w:r w:rsidR="00363816">
              <w:rPr>
                <w:noProof/>
                <w:webHidden/>
              </w:rPr>
              <w:fldChar w:fldCharType="end"/>
            </w:r>
          </w:hyperlink>
        </w:p>
        <w:p w14:paraId="15423FE7" w14:textId="0EBBE849" w:rsidR="00363816" w:rsidRDefault="00000000">
          <w:pPr>
            <w:pStyle w:val="TOC1"/>
            <w:rPr>
              <w:rFonts w:eastAsiaTheme="minorEastAsia"/>
              <w:noProof/>
              <w:sz w:val="24"/>
              <w:szCs w:val="24"/>
            </w:rPr>
          </w:pPr>
          <w:hyperlink w:anchor="_Toc132306504" w:history="1">
            <w:r w:rsidR="00363816" w:rsidRPr="007F7C90">
              <w:rPr>
                <w:rStyle w:val="Hyperlink"/>
                <w:noProof/>
              </w:rPr>
              <w:t>Responsibilities of Director of the RN Program</w:t>
            </w:r>
            <w:r w:rsidR="00363816">
              <w:rPr>
                <w:noProof/>
                <w:webHidden/>
              </w:rPr>
              <w:tab/>
            </w:r>
            <w:r w:rsidR="00363816">
              <w:rPr>
                <w:noProof/>
                <w:webHidden/>
              </w:rPr>
              <w:fldChar w:fldCharType="begin"/>
            </w:r>
            <w:r w:rsidR="00363816">
              <w:rPr>
                <w:noProof/>
                <w:webHidden/>
              </w:rPr>
              <w:instrText xml:space="preserve"> PAGEREF _Toc132306504 \h </w:instrText>
            </w:r>
            <w:r w:rsidR="00363816">
              <w:rPr>
                <w:noProof/>
                <w:webHidden/>
              </w:rPr>
            </w:r>
            <w:r w:rsidR="00363816">
              <w:rPr>
                <w:noProof/>
                <w:webHidden/>
              </w:rPr>
              <w:fldChar w:fldCharType="separate"/>
            </w:r>
            <w:r w:rsidR="001C3ACF">
              <w:rPr>
                <w:noProof/>
                <w:webHidden/>
              </w:rPr>
              <w:t>15</w:t>
            </w:r>
            <w:r w:rsidR="00363816">
              <w:rPr>
                <w:noProof/>
                <w:webHidden/>
              </w:rPr>
              <w:fldChar w:fldCharType="end"/>
            </w:r>
          </w:hyperlink>
        </w:p>
        <w:p w14:paraId="299A488D" w14:textId="5B0E2D50" w:rsidR="00363816" w:rsidRDefault="00000000">
          <w:pPr>
            <w:pStyle w:val="TOC2"/>
            <w:tabs>
              <w:tab w:val="right" w:leader="dot" w:pos="9350"/>
            </w:tabs>
            <w:rPr>
              <w:rFonts w:eastAsiaTheme="minorEastAsia"/>
              <w:noProof/>
              <w:sz w:val="24"/>
              <w:szCs w:val="24"/>
            </w:rPr>
          </w:pPr>
          <w:hyperlink w:anchor="_Toc132306505" w:history="1">
            <w:r w:rsidR="00363816" w:rsidRPr="007F7C90">
              <w:rPr>
                <w:rStyle w:val="Hyperlink"/>
                <w:noProof/>
              </w:rPr>
              <w:t>General Responsibilities</w:t>
            </w:r>
            <w:r w:rsidR="00363816">
              <w:rPr>
                <w:noProof/>
                <w:webHidden/>
              </w:rPr>
              <w:tab/>
            </w:r>
            <w:r w:rsidR="00363816">
              <w:rPr>
                <w:noProof/>
                <w:webHidden/>
              </w:rPr>
              <w:fldChar w:fldCharType="begin"/>
            </w:r>
            <w:r w:rsidR="00363816">
              <w:rPr>
                <w:noProof/>
                <w:webHidden/>
              </w:rPr>
              <w:instrText xml:space="preserve"> PAGEREF _Toc132306505 \h </w:instrText>
            </w:r>
            <w:r w:rsidR="00363816">
              <w:rPr>
                <w:noProof/>
                <w:webHidden/>
              </w:rPr>
            </w:r>
            <w:r w:rsidR="00363816">
              <w:rPr>
                <w:noProof/>
                <w:webHidden/>
              </w:rPr>
              <w:fldChar w:fldCharType="separate"/>
            </w:r>
            <w:r w:rsidR="001C3ACF">
              <w:rPr>
                <w:noProof/>
                <w:webHidden/>
              </w:rPr>
              <w:t>15</w:t>
            </w:r>
            <w:r w:rsidR="00363816">
              <w:rPr>
                <w:noProof/>
                <w:webHidden/>
              </w:rPr>
              <w:fldChar w:fldCharType="end"/>
            </w:r>
          </w:hyperlink>
        </w:p>
        <w:p w14:paraId="1EDE1594" w14:textId="2D9B0857" w:rsidR="00363816" w:rsidRDefault="00000000">
          <w:pPr>
            <w:pStyle w:val="TOC2"/>
            <w:tabs>
              <w:tab w:val="right" w:leader="dot" w:pos="9350"/>
            </w:tabs>
            <w:rPr>
              <w:rFonts w:eastAsiaTheme="minorEastAsia"/>
              <w:noProof/>
              <w:sz w:val="24"/>
              <w:szCs w:val="24"/>
            </w:rPr>
          </w:pPr>
          <w:hyperlink w:anchor="_Toc132306506" w:history="1">
            <w:r w:rsidR="00363816" w:rsidRPr="007F7C90">
              <w:rPr>
                <w:rStyle w:val="Hyperlink"/>
                <w:noProof/>
              </w:rPr>
              <w:t>Essential Job Functions</w:t>
            </w:r>
            <w:r w:rsidR="00363816">
              <w:rPr>
                <w:noProof/>
                <w:webHidden/>
              </w:rPr>
              <w:tab/>
            </w:r>
            <w:r w:rsidR="00363816">
              <w:rPr>
                <w:noProof/>
                <w:webHidden/>
              </w:rPr>
              <w:fldChar w:fldCharType="begin"/>
            </w:r>
            <w:r w:rsidR="00363816">
              <w:rPr>
                <w:noProof/>
                <w:webHidden/>
              </w:rPr>
              <w:instrText xml:space="preserve"> PAGEREF _Toc132306506 \h </w:instrText>
            </w:r>
            <w:r w:rsidR="00363816">
              <w:rPr>
                <w:noProof/>
                <w:webHidden/>
              </w:rPr>
            </w:r>
            <w:r w:rsidR="00363816">
              <w:rPr>
                <w:noProof/>
                <w:webHidden/>
              </w:rPr>
              <w:fldChar w:fldCharType="separate"/>
            </w:r>
            <w:r w:rsidR="001C3ACF">
              <w:rPr>
                <w:noProof/>
                <w:webHidden/>
              </w:rPr>
              <w:t>16</w:t>
            </w:r>
            <w:r w:rsidR="00363816">
              <w:rPr>
                <w:noProof/>
                <w:webHidden/>
              </w:rPr>
              <w:fldChar w:fldCharType="end"/>
            </w:r>
          </w:hyperlink>
        </w:p>
        <w:p w14:paraId="48EE85C3" w14:textId="02243C47" w:rsidR="00363816" w:rsidRDefault="00000000">
          <w:pPr>
            <w:pStyle w:val="TOC2"/>
            <w:tabs>
              <w:tab w:val="right" w:leader="dot" w:pos="9350"/>
            </w:tabs>
            <w:rPr>
              <w:rFonts w:eastAsiaTheme="minorEastAsia"/>
              <w:noProof/>
              <w:sz w:val="24"/>
              <w:szCs w:val="24"/>
            </w:rPr>
          </w:pPr>
          <w:hyperlink w:anchor="_Toc132306507" w:history="1">
            <w:r w:rsidR="00363816" w:rsidRPr="007F7C90">
              <w:rPr>
                <w:rStyle w:val="Hyperlink"/>
                <w:noProof/>
              </w:rPr>
              <w:t>Specific Responsibilities</w:t>
            </w:r>
            <w:r w:rsidR="00363816">
              <w:rPr>
                <w:noProof/>
                <w:webHidden/>
              </w:rPr>
              <w:tab/>
            </w:r>
            <w:r w:rsidR="00363816">
              <w:rPr>
                <w:noProof/>
                <w:webHidden/>
              </w:rPr>
              <w:fldChar w:fldCharType="begin"/>
            </w:r>
            <w:r w:rsidR="00363816">
              <w:rPr>
                <w:noProof/>
                <w:webHidden/>
              </w:rPr>
              <w:instrText xml:space="preserve"> PAGEREF _Toc132306507 \h </w:instrText>
            </w:r>
            <w:r w:rsidR="00363816">
              <w:rPr>
                <w:noProof/>
                <w:webHidden/>
              </w:rPr>
            </w:r>
            <w:r w:rsidR="00363816">
              <w:rPr>
                <w:noProof/>
                <w:webHidden/>
              </w:rPr>
              <w:fldChar w:fldCharType="separate"/>
            </w:r>
            <w:r w:rsidR="001C3ACF">
              <w:rPr>
                <w:noProof/>
                <w:webHidden/>
              </w:rPr>
              <w:t>16</w:t>
            </w:r>
            <w:r w:rsidR="00363816">
              <w:rPr>
                <w:noProof/>
                <w:webHidden/>
              </w:rPr>
              <w:fldChar w:fldCharType="end"/>
            </w:r>
          </w:hyperlink>
        </w:p>
        <w:p w14:paraId="018E701F" w14:textId="1C37FFDF" w:rsidR="00363816" w:rsidRDefault="00000000">
          <w:pPr>
            <w:pStyle w:val="TOC2"/>
            <w:tabs>
              <w:tab w:val="right" w:leader="dot" w:pos="9350"/>
            </w:tabs>
            <w:rPr>
              <w:rFonts w:eastAsiaTheme="minorEastAsia"/>
              <w:noProof/>
              <w:sz w:val="24"/>
              <w:szCs w:val="24"/>
            </w:rPr>
          </w:pPr>
          <w:hyperlink w:anchor="_Toc132306508" w:history="1">
            <w:r w:rsidR="00363816" w:rsidRPr="007F7C90">
              <w:rPr>
                <w:rStyle w:val="Hyperlink"/>
                <w:noProof/>
              </w:rPr>
              <w:t>Other Professional Responsibilities</w:t>
            </w:r>
            <w:r w:rsidR="00363816">
              <w:rPr>
                <w:noProof/>
                <w:webHidden/>
              </w:rPr>
              <w:tab/>
            </w:r>
            <w:r w:rsidR="00363816">
              <w:rPr>
                <w:noProof/>
                <w:webHidden/>
              </w:rPr>
              <w:fldChar w:fldCharType="begin"/>
            </w:r>
            <w:r w:rsidR="00363816">
              <w:rPr>
                <w:noProof/>
                <w:webHidden/>
              </w:rPr>
              <w:instrText xml:space="preserve"> PAGEREF _Toc132306508 \h </w:instrText>
            </w:r>
            <w:r w:rsidR="00363816">
              <w:rPr>
                <w:noProof/>
                <w:webHidden/>
              </w:rPr>
            </w:r>
            <w:r w:rsidR="00363816">
              <w:rPr>
                <w:noProof/>
                <w:webHidden/>
              </w:rPr>
              <w:fldChar w:fldCharType="separate"/>
            </w:r>
            <w:r w:rsidR="001C3ACF">
              <w:rPr>
                <w:noProof/>
                <w:webHidden/>
              </w:rPr>
              <w:t>17</w:t>
            </w:r>
            <w:r w:rsidR="00363816">
              <w:rPr>
                <w:noProof/>
                <w:webHidden/>
              </w:rPr>
              <w:fldChar w:fldCharType="end"/>
            </w:r>
          </w:hyperlink>
        </w:p>
        <w:p w14:paraId="5070066A" w14:textId="178DFC0B" w:rsidR="00363816" w:rsidRDefault="00000000">
          <w:pPr>
            <w:pStyle w:val="TOC2"/>
            <w:tabs>
              <w:tab w:val="right" w:leader="dot" w:pos="9350"/>
            </w:tabs>
            <w:rPr>
              <w:rFonts w:eastAsiaTheme="minorEastAsia"/>
              <w:noProof/>
              <w:sz w:val="24"/>
              <w:szCs w:val="24"/>
            </w:rPr>
          </w:pPr>
          <w:hyperlink w:anchor="_Toc132306509" w:history="1">
            <w:r w:rsidR="00363816" w:rsidRPr="007F7C90">
              <w:rPr>
                <w:rStyle w:val="Hyperlink"/>
                <w:noProof/>
              </w:rPr>
              <w:t>Organizational Relationships</w:t>
            </w:r>
            <w:r w:rsidR="00363816">
              <w:rPr>
                <w:noProof/>
                <w:webHidden/>
              </w:rPr>
              <w:tab/>
            </w:r>
            <w:r w:rsidR="00363816">
              <w:rPr>
                <w:noProof/>
                <w:webHidden/>
              </w:rPr>
              <w:fldChar w:fldCharType="begin"/>
            </w:r>
            <w:r w:rsidR="00363816">
              <w:rPr>
                <w:noProof/>
                <w:webHidden/>
              </w:rPr>
              <w:instrText xml:space="preserve"> PAGEREF _Toc132306509 \h </w:instrText>
            </w:r>
            <w:r w:rsidR="00363816">
              <w:rPr>
                <w:noProof/>
                <w:webHidden/>
              </w:rPr>
            </w:r>
            <w:r w:rsidR="00363816">
              <w:rPr>
                <w:noProof/>
                <w:webHidden/>
              </w:rPr>
              <w:fldChar w:fldCharType="separate"/>
            </w:r>
            <w:r w:rsidR="001C3ACF">
              <w:rPr>
                <w:noProof/>
                <w:webHidden/>
              </w:rPr>
              <w:t>17</w:t>
            </w:r>
            <w:r w:rsidR="00363816">
              <w:rPr>
                <w:noProof/>
                <w:webHidden/>
              </w:rPr>
              <w:fldChar w:fldCharType="end"/>
            </w:r>
          </w:hyperlink>
        </w:p>
        <w:p w14:paraId="74B2F057" w14:textId="6A5C3339" w:rsidR="00363816" w:rsidRDefault="00000000">
          <w:pPr>
            <w:pStyle w:val="TOC2"/>
            <w:tabs>
              <w:tab w:val="right" w:leader="dot" w:pos="9350"/>
            </w:tabs>
            <w:rPr>
              <w:rFonts w:eastAsiaTheme="minorEastAsia"/>
              <w:noProof/>
              <w:sz w:val="24"/>
              <w:szCs w:val="24"/>
            </w:rPr>
          </w:pPr>
          <w:hyperlink w:anchor="_Toc132306510" w:history="1">
            <w:r w:rsidR="00363816" w:rsidRPr="007F7C90">
              <w:rPr>
                <w:rStyle w:val="Hyperlink"/>
                <w:noProof/>
              </w:rPr>
              <w:t>Qualifications</w:t>
            </w:r>
            <w:r w:rsidR="00363816">
              <w:rPr>
                <w:noProof/>
                <w:webHidden/>
              </w:rPr>
              <w:tab/>
            </w:r>
            <w:r w:rsidR="00363816">
              <w:rPr>
                <w:noProof/>
                <w:webHidden/>
              </w:rPr>
              <w:fldChar w:fldCharType="begin"/>
            </w:r>
            <w:r w:rsidR="00363816">
              <w:rPr>
                <w:noProof/>
                <w:webHidden/>
              </w:rPr>
              <w:instrText xml:space="preserve"> PAGEREF _Toc132306510 \h </w:instrText>
            </w:r>
            <w:r w:rsidR="00363816">
              <w:rPr>
                <w:noProof/>
                <w:webHidden/>
              </w:rPr>
            </w:r>
            <w:r w:rsidR="00363816">
              <w:rPr>
                <w:noProof/>
                <w:webHidden/>
              </w:rPr>
              <w:fldChar w:fldCharType="separate"/>
            </w:r>
            <w:r w:rsidR="001C3ACF">
              <w:rPr>
                <w:noProof/>
                <w:webHidden/>
              </w:rPr>
              <w:t>17</w:t>
            </w:r>
            <w:r w:rsidR="00363816">
              <w:rPr>
                <w:noProof/>
                <w:webHidden/>
              </w:rPr>
              <w:fldChar w:fldCharType="end"/>
            </w:r>
          </w:hyperlink>
        </w:p>
        <w:p w14:paraId="0FBB2B20" w14:textId="4544EC6C" w:rsidR="00363816" w:rsidRDefault="00000000">
          <w:pPr>
            <w:pStyle w:val="TOC1"/>
            <w:rPr>
              <w:rFonts w:eastAsiaTheme="minorEastAsia"/>
              <w:noProof/>
              <w:sz w:val="24"/>
              <w:szCs w:val="24"/>
            </w:rPr>
          </w:pPr>
          <w:hyperlink w:anchor="_Toc132306511" w:history="1">
            <w:r w:rsidR="00363816" w:rsidRPr="007F7C90">
              <w:rPr>
                <w:rStyle w:val="Hyperlink"/>
                <w:noProof/>
              </w:rPr>
              <w:t>Responsibilities of Assistant Director of the RN Program</w:t>
            </w:r>
            <w:r w:rsidR="00363816">
              <w:rPr>
                <w:noProof/>
                <w:webHidden/>
              </w:rPr>
              <w:tab/>
            </w:r>
            <w:r w:rsidR="00363816">
              <w:rPr>
                <w:noProof/>
                <w:webHidden/>
              </w:rPr>
              <w:fldChar w:fldCharType="begin"/>
            </w:r>
            <w:r w:rsidR="00363816">
              <w:rPr>
                <w:noProof/>
                <w:webHidden/>
              </w:rPr>
              <w:instrText xml:space="preserve"> PAGEREF _Toc132306511 \h </w:instrText>
            </w:r>
            <w:r w:rsidR="00363816">
              <w:rPr>
                <w:noProof/>
                <w:webHidden/>
              </w:rPr>
            </w:r>
            <w:r w:rsidR="00363816">
              <w:rPr>
                <w:noProof/>
                <w:webHidden/>
              </w:rPr>
              <w:fldChar w:fldCharType="separate"/>
            </w:r>
            <w:r w:rsidR="001C3ACF">
              <w:rPr>
                <w:noProof/>
                <w:webHidden/>
              </w:rPr>
              <w:t>18</w:t>
            </w:r>
            <w:r w:rsidR="00363816">
              <w:rPr>
                <w:noProof/>
                <w:webHidden/>
              </w:rPr>
              <w:fldChar w:fldCharType="end"/>
            </w:r>
          </w:hyperlink>
        </w:p>
        <w:p w14:paraId="1A72254C" w14:textId="1ACD184A" w:rsidR="00363816" w:rsidRDefault="00000000">
          <w:pPr>
            <w:pStyle w:val="TOC1"/>
            <w:rPr>
              <w:rFonts w:eastAsiaTheme="minorEastAsia"/>
              <w:noProof/>
              <w:sz w:val="24"/>
              <w:szCs w:val="24"/>
            </w:rPr>
          </w:pPr>
          <w:hyperlink w:anchor="_Toc132306512" w:history="1">
            <w:r w:rsidR="00363816" w:rsidRPr="007F7C90">
              <w:rPr>
                <w:rStyle w:val="Hyperlink"/>
                <w:noProof/>
              </w:rPr>
              <w:t>Responsibilities of Department Chair</w:t>
            </w:r>
            <w:r w:rsidR="00363816">
              <w:rPr>
                <w:noProof/>
                <w:webHidden/>
              </w:rPr>
              <w:tab/>
            </w:r>
            <w:r w:rsidR="00363816">
              <w:rPr>
                <w:noProof/>
                <w:webHidden/>
              </w:rPr>
              <w:fldChar w:fldCharType="begin"/>
            </w:r>
            <w:r w:rsidR="00363816">
              <w:rPr>
                <w:noProof/>
                <w:webHidden/>
              </w:rPr>
              <w:instrText xml:space="preserve"> PAGEREF _Toc132306512 \h </w:instrText>
            </w:r>
            <w:r w:rsidR="00363816">
              <w:rPr>
                <w:noProof/>
                <w:webHidden/>
              </w:rPr>
            </w:r>
            <w:r w:rsidR="00363816">
              <w:rPr>
                <w:noProof/>
                <w:webHidden/>
              </w:rPr>
              <w:fldChar w:fldCharType="separate"/>
            </w:r>
            <w:r w:rsidR="001C3ACF">
              <w:rPr>
                <w:noProof/>
                <w:webHidden/>
              </w:rPr>
              <w:t>19</w:t>
            </w:r>
            <w:r w:rsidR="00363816">
              <w:rPr>
                <w:noProof/>
                <w:webHidden/>
              </w:rPr>
              <w:fldChar w:fldCharType="end"/>
            </w:r>
          </w:hyperlink>
        </w:p>
        <w:p w14:paraId="280D90B4" w14:textId="57896E58" w:rsidR="00363816" w:rsidRDefault="00000000">
          <w:pPr>
            <w:pStyle w:val="TOC1"/>
            <w:rPr>
              <w:rFonts w:eastAsiaTheme="minorEastAsia"/>
              <w:noProof/>
              <w:sz w:val="24"/>
              <w:szCs w:val="24"/>
            </w:rPr>
          </w:pPr>
          <w:hyperlink w:anchor="_Toc132306513" w:history="1">
            <w:r w:rsidR="00363816" w:rsidRPr="007F7C90">
              <w:rPr>
                <w:rStyle w:val="Hyperlink"/>
                <w:noProof/>
              </w:rPr>
              <w:t>Administration</w:t>
            </w:r>
            <w:r w:rsidR="00363816">
              <w:rPr>
                <w:noProof/>
                <w:webHidden/>
              </w:rPr>
              <w:tab/>
            </w:r>
            <w:r w:rsidR="00363816">
              <w:rPr>
                <w:noProof/>
                <w:webHidden/>
              </w:rPr>
              <w:fldChar w:fldCharType="begin"/>
            </w:r>
            <w:r w:rsidR="00363816">
              <w:rPr>
                <w:noProof/>
                <w:webHidden/>
              </w:rPr>
              <w:instrText xml:space="preserve"> PAGEREF _Toc132306513 \h </w:instrText>
            </w:r>
            <w:r w:rsidR="00363816">
              <w:rPr>
                <w:noProof/>
                <w:webHidden/>
              </w:rPr>
            </w:r>
            <w:r w:rsidR="00363816">
              <w:rPr>
                <w:noProof/>
                <w:webHidden/>
              </w:rPr>
              <w:fldChar w:fldCharType="separate"/>
            </w:r>
            <w:r w:rsidR="001C3ACF">
              <w:rPr>
                <w:noProof/>
                <w:webHidden/>
              </w:rPr>
              <w:t>20</w:t>
            </w:r>
            <w:r w:rsidR="00363816">
              <w:rPr>
                <w:noProof/>
                <w:webHidden/>
              </w:rPr>
              <w:fldChar w:fldCharType="end"/>
            </w:r>
          </w:hyperlink>
        </w:p>
        <w:p w14:paraId="2B7516CB" w14:textId="136DC160" w:rsidR="00363816" w:rsidRDefault="00000000">
          <w:pPr>
            <w:pStyle w:val="TOC1"/>
            <w:rPr>
              <w:rFonts w:eastAsiaTheme="minorEastAsia"/>
              <w:noProof/>
              <w:sz w:val="24"/>
              <w:szCs w:val="24"/>
            </w:rPr>
          </w:pPr>
          <w:hyperlink w:anchor="_Toc132306514" w:history="1">
            <w:r w:rsidR="00363816" w:rsidRPr="007F7C90">
              <w:rPr>
                <w:rStyle w:val="Hyperlink"/>
                <w:noProof/>
              </w:rPr>
              <w:t>Full-Time Faculty and Administration</w:t>
            </w:r>
            <w:r w:rsidR="00363816">
              <w:rPr>
                <w:noProof/>
                <w:webHidden/>
              </w:rPr>
              <w:tab/>
            </w:r>
            <w:r w:rsidR="00363816">
              <w:rPr>
                <w:noProof/>
                <w:webHidden/>
              </w:rPr>
              <w:fldChar w:fldCharType="begin"/>
            </w:r>
            <w:r w:rsidR="00363816">
              <w:rPr>
                <w:noProof/>
                <w:webHidden/>
              </w:rPr>
              <w:instrText xml:space="preserve"> PAGEREF _Toc132306514 \h </w:instrText>
            </w:r>
            <w:r w:rsidR="00363816">
              <w:rPr>
                <w:noProof/>
                <w:webHidden/>
              </w:rPr>
            </w:r>
            <w:r w:rsidR="00363816">
              <w:rPr>
                <w:noProof/>
                <w:webHidden/>
              </w:rPr>
              <w:fldChar w:fldCharType="separate"/>
            </w:r>
            <w:r w:rsidR="001C3ACF">
              <w:rPr>
                <w:noProof/>
                <w:webHidden/>
              </w:rPr>
              <w:t>20</w:t>
            </w:r>
            <w:r w:rsidR="00363816">
              <w:rPr>
                <w:noProof/>
                <w:webHidden/>
              </w:rPr>
              <w:fldChar w:fldCharType="end"/>
            </w:r>
          </w:hyperlink>
        </w:p>
        <w:p w14:paraId="45F83593" w14:textId="4220C6E2" w:rsidR="00363816" w:rsidRDefault="00000000">
          <w:pPr>
            <w:pStyle w:val="TOC1"/>
            <w:rPr>
              <w:rFonts w:eastAsiaTheme="minorEastAsia"/>
              <w:noProof/>
              <w:sz w:val="24"/>
              <w:szCs w:val="24"/>
            </w:rPr>
          </w:pPr>
          <w:hyperlink w:anchor="_Toc132306515" w:history="1">
            <w:r w:rsidR="00363816" w:rsidRPr="007F7C90">
              <w:rPr>
                <w:rStyle w:val="Hyperlink"/>
                <w:noProof/>
              </w:rPr>
              <w:t>Clinical Facilities</w:t>
            </w:r>
            <w:r w:rsidR="00363816">
              <w:rPr>
                <w:noProof/>
                <w:webHidden/>
              </w:rPr>
              <w:tab/>
            </w:r>
            <w:r w:rsidR="00363816">
              <w:rPr>
                <w:noProof/>
                <w:webHidden/>
              </w:rPr>
              <w:fldChar w:fldCharType="begin"/>
            </w:r>
            <w:r w:rsidR="00363816">
              <w:rPr>
                <w:noProof/>
                <w:webHidden/>
              </w:rPr>
              <w:instrText xml:space="preserve"> PAGEREF _Toc132306515 \h </w:instrText>
            </w:r>
            <w:r w:rsidR="00363816">
              <w:rPr>
                <w:noProof/>
                <w:webHidden/>
              </w:rPr>
            </w:r>
            <w:r w:rsidR="00363816">
              <w:rPr>
                <w:noProof/>
                <w:webHidden/>
              </w:rPr>
              <w:fldChar w:fldCharType="separate"/>
            </w:r>
            <w:r w:rsidR="001C3ACF">
              <w:rPr>
                <w:noProof/>
                <w:webHidden/>
              </w:rPr>
              <w:t>21</w:t>
            </w:r>
            <w:r w:rsidR="00363816">
              <w:rPr>
                <w:noProof/>
                <w:webHidden/>
              </w:rPr>
              <w:fldChar w:fldCharType="end"/>
            </w:r>
          </w:hyperlink>
        </w:p>
        <w:p w14:paraId="5E2C1B59" w14:textId="41FDA311" w:rsidR="00363816" w:rsidRDefault="00000000">
          <w:pPr>
            <w:pStyle w:val="TOC1"/>
            <w:rPr>
              <w:rFonts w:eastAsiaTheme="minorEastAsia"/>
              <w:noProof/>
              <w:sz w:val="24"/>
              <w:szCs w:val="24"/>
            </w:rPr>
          </w:pPr>
          <w:hyperlink w:anchor="_Toc132306516" w:history="1">
            <w:r w:rsidR="00363816" w:rsidRPr="007F7C90">
              <w:rPr>
                <w:rStyle w:val="Hyperlink"/>
                <w:noProof/>
              </w:rPr>
              <w:t>Board of Registered Nursing Regulations RN Students</w:t>
            </w:r>
            <w:r w:rsidR="00363816">
              <w:rPr>
                <w:noProof/>
                <w:webHidden/>
              </w:rPr>
              <w:tab/>
            </w:r>
            <w:r w:rsidR="00363816">
              <w:rPr>
                <w:noProof/>
                <w:webHidden/>
              </w:rPr>
              <w:fldChar w:fldCharType="begin"/>
            </w:r>
            <w:r w:rsidR="00363816">
              <w:rPr>
                <w:noProof/>
                <w:webHidden/>
              </w:rPr>
              <w:instrText xml:space="preserve"> PAGEREF _Toc132306516 \h </w:instrText>
            </w:r>
            <w:r w:rsidR="00363816">
              <w:rPr>
                <w:noProof/>
                <w:webHidden/>
              </w:rPr>
            </w:r>
            <w:r w:rsidR="00363816">
              <w:rPr>
                <w:noProof/>
                <w:webHidden/>
              </w:rPr>
              <w:fldChar w:fldCharType="separate"/>
            </w:r>
            <w:r w:rsidR="001C3ACF">
              <w:rPr>
                <w:noProof/>
                <w:webHidden/>
              </w:rPr>
              <w:t>25</w:t>
            </w:r>
            <w:r w:rsidR="00363816">
              <w:rPr>
                <w:noProof/>
                <w:webHidden/>
              </w:rPr>
              <w:fldChar w:fldCharType="end"/>
            </w:r>
          </w:hyperlink>
        </w:p>
        <w:p w14:paraId="5D220218" w14:textId="694ADCD8" w:rsidR="00363816" w:rsidRDefault="00000000">
          <w:pPr>
            <w:pStyle w:val="TOC1"/>
            <w:rPr>
              <w:rFonts w:eastAsiaTheme="minorEastAsia"/>
              <w:noProof/>
              <w:sz w:val="24"/>
              <w:szCs w:val="24"/>
            </w:rPr>
          </w:pPr>
          <w:hyperlink w:anchor="_Toc132306517" w:history="1">
            <w:r w:rsidR="00363816" w:rsidRPr="007F7C90">
              <w:rPr>
                <w:rStyle w:val="Hyperlink"/>
                <w:noProof/>
              </w:rPr>
              <w:t>Major Nursing Requirements for Associate Degree in Nursing</w:t>
            </w:r>
            <w:r w:rsidR="00363816">
              <w:rPr>
                <w:noProof/>
                <w:webHidden/>
              </w:rPr>
              <w:tab/>
            </w:r>
            <w:r w:rsidR="00363816">
              <w:rPr>
                <w:noProof/>
                <w:webHidden/>
              </w:rPr>
              <w:fldChar w:fldCharType="begin"/>
            </w:r>
            <w:r w:rsidR="00363816">
              <w:rPr>
                <w:noProof/>
                <w:webHidden/>
              </w:rPr>
              <w:instrText xml:space="preserve"> PAGEREF _Toc132306517 \h </w:instrText>
            </w:r>
            <w:r w:rsidR="00363816">
              <w:rPr>
                <w:noProof/>
                <w:webHidden/>
              </w:rPr>
            </w:r>
            <w:r w:rsidR="00363816">
              <w:rPr>
                <w:noProof/>
                <w:webHidden/>
              </w:rPr>
              <w:fldChar w:fldCharType="separate"/>
            </w:r>
            <w:r w:rsidR="001C3ACF">
              <w:rPr>
                <w:noProof/>
                <w:webHidden/>
              </w:rPr>
              <w:t>26</w:t>
            </w:r>
            <w:r w:rsidR="00363816">
              <w:rPr>
                <w:noProof/>
                <w:webHidden/>
              </w:rPr>
              <w:fldChar w:fldCharType="end"/>
            </w:r>
          </w:hyperlink>
        </w:p>
        <w:p w14:paraId="7CB7279C" w14:textId="48C8D12D" w:rsidR="00363816" w:rsidRDefault="00000000">
          <w:pPr>
            <w:pStyle w:val="TOC1"/>
            <w:rPr>
              <w:rFonts w:eastAsiaTheme="minorEastAsia"/>
              <w:noProof/>
              <w:sz w:val="24"/>
              <w:szCs w:val="24"/>
            </w:rPr>
          </w:pPr>
          <w:hyperlink w:anchor="_Toc132306518" w:history="1">
            <w:r w:rsidR="00363816" w:rsidRPr="007F7C90">
              <w:rPr>
                <w:rStyle w:val="Hyperlink"/>
                <w:rFonts w:cstheme="minorHAnsi"/>
                <w:bCs/>
                <w:noProof/>
              </w:rPr>
              <w:t>Challenge of Courses</w:t>
            </w:r>
            <w:r w:rsidR="00363816">
              <w:rPr>
                <w:noProof/>
                <w:webHidden/>
              </w:rPr>
              <w:tab/>
            </w:r>
            <w:r w:rsidR="00363816">
              <w:rPr>
                <w:noProof/>
                <w:webHidden/>
              </w:rPr>
              <w:fldChar w:fldCharType="begin"/>
            </w:r>
            <w:r w:rsidR="00363816">
              <w:rPr>
                <w:noProof/>
                <w:webHidden/>
              </w:rPr>
              <w:instrText xml:space="preserve"> PAGEREF _Toc132306518 \h </w:instrText>
            </w:r>
            <w:r w:rsidR="00363816">
              <w:rPr>
                <w:noProof/>
                <w:webHidden/>
              </w:rPr>
            </w:r>
            <w:r w:rsidR="00363816">
              <w:rPr>
                <w:noProof/>
                <w:webHidden/>
              </w:rPr>
              <w:fldChar w:fldCharType="separate"/>
            </w:r>
            <w:r w:rsidR="001C3ACF">
              <w:rPr>
                <w:noProof/>
                <w:webHidden/>
              </w:rPr>
              <w:t>27</w:t>
            </w:r>
            <w:r w:rsidR="00363816">
              <w:rPr>
                <w:noProof/>
                <w:webHidden/>
              </w:rPr>
              <w:fldChar w:fldCharType="end"/>
            </w:r>
          </w:hyperlink>
        </w:p>
        <w:p w14:paraId="19778429" w14:textId="315C4CDE" w:rsidR="00363816" w:rsidRDefault="00000000">
          <w:pPr>
            <w:pStyle w:val="TOC1"/>
            <w:rPr>
              <w:rFonts w:eastAsiaTheme="minorEastAsia"/>
              <w:noProof/>
              <w:sz w:val="24"/>
              <w:szCs w:val="24"/>
            </w:rPr>
          </w:pPr>
          <w:hyperlink w:anchor="_Toc132306519" w:history="1">
            <w:r w:rsidR="00363816" w:rsidRPr="007F7C90">
              <w:rPr>
                <w:rStyle w:val="Hyperlink"/>
                <w:bCs/>
                <w:noProof/>
              </w:rPr>
              <w:t>Computer Competencies</w:t>
            </w:r>
            <w:r w:rsidR="00363816">
              <w:rPr>
                <w:noProof/>
                <w:webHidden/>
              </w:rPr>
              <w:tab/>
            </w:r>
            <w:r w:rsidR="00363816">
              <w:rPr>
                <w:noProof/>
                <w:webHidden/>
              </w:rPr>
              <w:fldChar w:fldCharType="begin"/>
            </w:r>
            <w:r w:rsidR="00363816">
              <w:rPr>
                <w:noProof/>
                <w:webHidden/>
              </w:rPr>
              <w:instrText xml:space="preserve"> PAGEREF _Toc132306519 \h </w:instrText>
            </w:r>
            <w:r w:rsidR="00363816">
              <w:rPr>
                <w:noProof/>
                <w:webHidden/>
              </w:rPr>
            </w:r>
            <w:r w:rsidR="00363816">
              <w:rPr>
                <w:noProof/>
                <w:webHidden/>
              </w:rPr>
              <w:fldChar w:fldCharType="separate"/>
            </w:r>
            <w:r w:rsidR="001C3ACF">
              <w:rPr>
                <w:noProof/>
                <w:webHidden/>
              </w:rPr>
              <w:t>28</w:t>
            </w:r>
            <w:r w:rsidR="00363816">
              <w:rPr>
                <w:noProof/>
                <w:webHidden/>
              </w:rPr>
              <w:fldChar w:fldCharType="end"/>
            </w:r>
          </w:hyperlink>
        </w:p>
        <w:p w14:paraId="1915CF5F" w14:textId="6CBFE0E4" w:rsidR="00363816" w:rsidRDefault="00000000">
          <w:pPr>
            <w:pStyle w:val="TOC1"/>
            <w:rPr>
              <w:rFonts w:eastAsiaTheme="minorEastAsia"/>
              <w:noProof/>
              <w:sz w:val="24"/>
              <w:szCs w:val="24"/>
            </w:rPr>
          </w:pPr>
          <w:hyperlink w:anchor="_Toc132306520" w:history="1">
            <w:r w:rsidR="00363816" w:rsidRPr="007F7C90">
              <w:rPr>
                <w:rStyle w:val="Hyperlink"/>
                <w:bCs/>
                <w:noProof/>
              </w:rPr>
              <w:t>Clinical Requirements</w:t>
            </w:r>
            <w:r w:rsidR="00363816">
              <w:rPr>
                <w:noProof/>
                <w:webHidden/>
              </w:rPr>
              <w:tab/>
            </w:r>
            <w:r w:rsidR="00363816">
              <w:rPr>
                <w:noProof/>
                <w:webHidden/>
              </w:rPr>
              <w:fldChar w:fldCharType="begin"/>
            </w:r>
            <w:r w:rsidR="00363816">
              <w:rPr>
                <w:noProof/>
                <w:webHidden/>
              </w:rPr>
              <w:instrText xml:space="preserve"> PAGEREF _Toc132306520 \h </w:instrText>
            </w:r>
            <w:r w:rsidR="00363816">
              <w:rPr>
                <w:noProof/>
                <w:webHidden/>
              </w:rPr>
            </w:r>
            <w:r w:rsidR="00363816">
              <w:rPr>
                <w:noProof/>
                <w:webHidden/>
              </w:rPr>
              <w:fldChar w:fldCharType="separate"/>
            </w:r>
            <w:r w:rsidR="001C3ACF">
              <w:rPr>
                <w:noProof/>
                <w:webHidden/>
              </w:rPr>
              <w:t>28</w:t>
            </w:r>
            <w:r w:rsidR="00363816">
              <w:rPr>
                <w:noProof/>
                <w:webHidden/>
              </w:rPr>
              <w:fldChar w:fldCharType="end"/>
            </w:r>
          </w:hyperlink>
        </w:p>
        <w:p w14:paraId="74C12502" w14:textId="23AE2548" w:rsidR="00363816" w:rsidRDefault="00000000">
          <w:pPr>
            <w:pStyle w:val="TOC2"/>
            <w:tabs>
              <w:tab w:val="right" w:leader="dot" w:pos="9350"/>
            </w:tabs>
            <w:rPr>
              <w:rFonts w:eastAsiaTheme="minorEastAsia"/>
              <w:noProof/>
              <w:sz w:val="24"/>
              <w:szCs w:val="24"/>
            </w:rPr>
          </w:pPr>
          <w:hyperlink w:anchor="_Toc132306521" w:history="1">
            <w:r w:rsidR="00363816" w:rsidRPr="007F7C90">
              <w:rPr>
                <w:rStyle w:val="Hyperlink"/>
                <w:noProof/>
              </w:rPr>
              <w:t>Background Checks</w:t>
            </w:r>
            <w:r w:rsidR="00363816">
              <w:rPr>
                <w:noProof/>
                <w:webHidden/>
              </w:rPr>
              <w:tab/>
            </w:r>
            <w:r w:rsidR="00363816">
              <w:rPr>
                <w:noProof/>
                <w:webHidden/>
              </w:rPr>
              <w:fldChar w:fldCharType="begin"/>
            </w:r>
            <w:r w:rsidR="00363816">
              <w:rPr>
                <w:noProof/>
                <w:webHidden/>
              </w:rPr>
              <w:instrText xml:space="preserve"> PAGEREF _Toc132306521 \h </w:instrText>
            </w:r>
            <w:r w:rsidR="00363816">
              <w:rPr>
                <w:noProof/>
                <w:webHidden/>
              </w:rPr>
            </w:r>
            <w:r w:rsidR="00363816">
              <w:rPr>
                <w:noProof/>
                <w:webHidden/>
              </w:rPr>
              <w:fldChar w:fldCharType="separate"/>
            </w:r>
            <w:r w:rsidR="001C3ACF">
              <w:rPr>
                <w:noProof/>
                <w:webHidden/>
              </w:rPr>
              <w:t>28</w:t>
            </w:r>
            <w:r w:rsidR="00363816">
              <w:rPr>
                <w:noProof/>
                <w:webHidden/>
              </w:rPr>
              <w:fldChar w:fldCharType="end"/>
            </w:r>
          </w:hyperlink>
        </w:p>
        <w:p w14:paraId="30B5B217" w14:textId="1FDA27EE" w:rsidR="00363816" w:rsidRDefault="00000000">
          <w:pPr>
            <w:pStyle w:val="TOC2"/>
            <w:tabs>
              <w:tab w:val="right" w:leader="dot" w:pos="9350"/>
            </w:tabs>
            <w:rPr>
              <w:rFonts w:eastAsiaTheme="minorEastAsia"/>
              <w:noProof/>
              <w:sz w:val="24"/>
              <w:szCs w:val="24"/>
            </w:rPr>
          </w:pPr>
          <w:hyperlink w:anchor="_Toc132306522" w:history="1">
            <w:r w:rsidR="00363816" w:rsidRPr="007F7C90">
              <w:rPr>
                <w:rStyle w:val="Hyperlink"/>
                <w:noProof/>
              </w:rPr>
              <w:t>CastleBranch</w:t>
            </w:r>
            <w:r w:rsidR="00363816">
              <w:rPr>
                <w:noProof/>
                <w:webHidden/>
              </w:rPr>
              <w:tab/>
            </w:r>
            <w:r w:rsidR="00363816">
              <w:rPr>
                <w:noProof/>
                <w:webHidden/>
              </w:rPr>
              <w:fldChar w:fldCharType="begin"/>
            </w:r>
            <w:r w:rsidR="00363816">
              <w:rPr>
                <w:noProof/>
                <w:webHidden/>
              </w:rPr>
              <w:instrText xml:space="preserve"> PAGEREF _Toc132306522 \h </w:instrText>
            </w:r>
            <w:r w:rsidR="00363816">
              <w:rPr>
                <w:noProof/>
                <w:webHidden/>
              </w:rPr>
            </w:r>
            <w:r w:rsidR="00363816">
              <w:rPr>
                <w:noProof/>
                <w:webHidden/>
              </w:rPr>
              <w:fldChar w:fldCharType="separate"/>
            </w:r>
            <w:r w:rsidR="001C3ACF">
              <w:rPr>
                <w:noProof/>
                <w:webHidden/>
              </w:rPr>
              <w:t>29</w:t>
            </w:r>
            <w:r w:rsidR="00363816">
              <w:rPr>
                <w:noProof/>
                <w:webHidden/>
              </w:rPr>
              <w:fldChar w:fldCharType="end"/>
            </w:r>
          </w:hyperlink>
        </w:p>
        <w:p w14:paraId="457DF9A4" w14:textId="56954EFA" w:rsidR="00363816" w:rsidRDefault="00000000">
          <w:pPr>
            <w:pStyle w:val="TOC2"/>
            <w:tabs>
              <w:tab w:val="right" w:leader="dot" w:pos="9350"/>
            </w:tabs>
            <w:rPr>
              <w:rFonts w:eastAsiaTheme="minorEastAsia"/>
              <w:noProof/>
              <w:sz w:val="24"/>
              <w:szCs w:val="24"/>
            </w:rPr>
          </w:pPr>
          <w:hyperlink w:anchor="_Toc132306523" w:history="1">
            <w:r w:rsidR="00363816" w:rsidRPr="007F7C90">
              <w:rPr>
                <w:rStyle w:val="Hyperlink"/>
                <w:noProof/>
              </w:rPr>
              <w:t>COVID-19 Vaccine Requirement</w:t>
            </w:r>
            <w:r w:rsidR="00363816">
              <w:rPr>
                <w:noProof/>
                <w:webHidden/>
              </w:rPr>
              <w:tab/>
            </w:r>
            <w:r w:rsidR="00363816">
              <w:rPr>
                <w:noProof/>
                <w:webHidden/>
              </w:rPr>
              <w:fldChar w:fldCharType="begin"/>
            </w:r>
            <w:r w:rsidR="00363816">
              <w:rPr>
                <w:noProof/>
                <w:webHidden/>
              </w:rPr>
              <w:instrText xml:space="preserve"> PAGEREF _Toc132306523 \h </w:instrText>
            </w:r>
            <w:r w:rsidR="00363816">
              <w:rPr>
                <w:noProof/>
                <w:webHidden/>
              </w:rPr>
            </w:r>
            <w:r w:rsidR="00363816">
              <w:rPr>
                <w:noProof/>
                <w:webHidden/>
              </w:rPr>
              <w:fldChar w:fldCharType="separate"/>
            </w:r>
            <w:r w:rsidR="001C3ACF">
              <w:rPr>
                <w:noProof/>
                <w:webHidden/>
              </w:rPr>
              <w:t>29</w:t>
            </w:r>
            <w:r w:rsidR="00363816">
              <w:rPr>
                <w:noProof/>
                <w:webHidden/>
              </w:rPr>
              <w:fldChar w:fldCharType="end"/>
            </w:r>
          </w:hyperlink>
        </w:p>
        <w:p w14:paraId="0CDEE7E4" w14:textId="5B377D69" w:rsidR="00363816" w:rsidRDefault="00000000">
          <w:pPr>
            <w:pStyle w:val="TOC2"/>
            <w:tabs>
              <w:tab w:val="right" w:leader="dot" w:pos="9350"/>
            </w:tabs>
            <w:rPr>
              <w:rFonts w:eastAsiaTheme="minorEastAsia"/>
              <w:noProof/>
              <w:sz w:val="24"/>
              <w:szCs w:val="24"/>
            </w:rPr>
          </w:pPr>
          <w:hyperlink w:anchor="_Toc132306524" w:history="1">
            <w:r w:rsidR="00363816" w:rsidRPr="007F7C90">
              <w:rPr>
                <w:rStyle w:val="Hyperlink"/>
                <w:noProof/>
              </w:rPr>
              <w:t>CPR Cards</w:t>
            </w:r>
            <w:r w:rsidR="00363816">
              <w:rPr>
                <w:noProof/>
                <w:webHidden/>
              </w:rPr>
              <w:tab/>
            </w:r>
            <w:r w:rsidR="00363816">
              <w:rPr>
                <w:noProof/>
                <w:webHidden/>
              </w:rPr>
              <w:fldChar w:fldCharType="begin"/>
            </w:r>
            <w:r w:rsidR="00363816">
              <w:rPr>
                <w:noProof/>
                <w:webHidden/>
              </w:rPr>
              <w:instrText xml:space="preserve"> PAGEREF _Toc132306524 \h </w:instrText>
            </w:r>
            <w:r w:rsidR="00363816">
              <w:rPr>
                <w:noProof/>
                <w:webHidden/>
              </w:rPr>
            </w:r>
            <w:r w:rsidR="00363816">
              <w:rPr>
                <w:noProof/>
                <w:webHidden/>
              </w:rPr>
              <w:fldChar w:fldCharType="separate"/>
            </w:r>
            <w:r w:rsidR="001C3ACF">
              <w:rPr>
                <w:noProof/>
                <w:webHidden/>
              </w:rPr>
              <w:t>29</w:t>
            </w:r>
            <w:r w:rsidR="00363816">
              <w:rPr>
                <w:noProof/>
                <w:webHidden/>
              </w:rPr>
              <w:fldChar w:fldCharType="end"/>
            </w:r>
          </w:hyperlink>
        </w:p>
        <w:p w14:paraId="5E72CB1A" w14:textId="0EE574AF" w:rsidR="00363816" w:rsidRDefault="00000000">
          <w:pPr>
            <w:pStyle w:val="TOC2"/>
            <w:tabs>
              <w:tab w:val="right" w:leader="dot" w:pos="9350"/>
            </w:tabs>
            <w:rPr>
              <w:rFonts w:eastAsiaTheme="minorEastAsia"/>
              <w:noProof/>
              <w:sz w:val="24"/>
              <w:szCs w:val="24"/>
            </w:rPr>
          </w:pPr>
          <w:hyperlink w:anchor="_Toc132306525" w:history="1">
            <w:r w:rsidR="00363816" w:rsidRPr="007F7C90">
              <w:rPr>
                <w:rStyle w:val="Hyperlink"/>
                <w:noProof/>
              </w:rPr>
              <w:t>Drug Testing</w:t>
            </w:r>
            <w:r w:rsidR="00363816">
              <w:rPr>
                <w:noProof/>
                <w:webHidden/>
              </w:rPr>
              <w:tab/>
            </w:r>
            <w:r w:rsidR="00363816">
              <w:rPr>
                <w:noProof/>
                <w:webHidden/>
              </w:rPr>
              <w:fldChar w:fldCharType="begin"/>
            </w:r>
            <w:r w:rsidR="00363816">
              <w:rPr>
                <w:noProof/>
                <w:webHidden/>
              </w:rPr>
              <w:instrText xml:space="preserve"> PAGEREF _Toc132306525 \h </w:instrText>
            </w:r>
            <w:r w:rsidR="00363816">
              <w:rPr>
                <w:noProof/>
                <w:webHidden/>
              </w:rPr>
            </w:r>
            <w:r w:rsidR="00363816">
              <w:rPr>
                <w:noProof/>
                <w:webHidden/>
              </w:rPr>
              <w:fldChar w:fldCharType="separate"/>
            </w:r>
            <w:r w:rsidR="001C3ACF">
              <w:rPr>
                <w:noProof/>
                <w:webHidden/>
              </w:rPr>
              <w:t>30</w:t>
            </w:r>
            <w:r w:rsidR="00363816">
              <w:rPr>
                <w:noProof/>
                <w:webHidden/>
              </w:rPr>
              <w:fldChar w:fldCharType="end"/>
            </w:r>
          </w:hyperlink>
        </w:p>
        <w:p w14:paraId="74E683E7" w14:textId="640A72F2" w:rsidR="00363816" w:rsidRDefault="00000000">
          <w:pPr>
            <w:pStyle w:val="TOC2"/>
            <w:tabs>
              <w:tab w:val="right" w:leader="dot" w:pos="9350"/>
            </w:tabs>
            <w:rPr>
              <w:rFonts w:eastAsiaTheme="minorEastAsia"/>
              <w:noProof/>
              <w:sz w:val="24"/>
              <w:szCs w:val="24"/>
            </w:rPr>
          </w:pPr>
          <w:hyperlink w:anchor="_Toc132306526" w:history="1">
            <w:r w:rsidR="00363816" w:rsidRPr="007F7C90">
              <w:rPr>
                <w:rStyle w:val="Hyperlink"/>
                <w:noProof/>
              </w:rPr>
              <w:t>Malpractice Insurance</w:t>
            </w:r>
            <w:r w:rsidR="00363816">
              <w:rPr>
                <w:noProof/>
                <w:webHidden/>
              </w:rPr>
              <w:tab/>
            </w:r>
            <w:r w:rsidR="00363816">
              <w:rPr>
                <w:noProof/>
                <w:webHidden/>
              </w:rPr>
              <w:fldChar w:fldCharType="begin"/>
            </w:r>
            <w:r w:rsidR="00363816">
              <w:rPr>
                <w:noProof/>
                <w:webHidden/>
              </w:rPr>
              <w:instrText xml:space="preserve"> PAGEREF _Toc132306526 \h </w:instrText>
            </w:r>
            <w:r w:rsidR="00363816">
              <w:rPr>
                <w:noProof/>
                <w:webHidden/>
              </w:rPr>
            </w:r>
            <w:r w:rsidR="00363816">
              <w:rPr>
                <w:noProof/>
                <w:webHidden/>
              </w:rPr>
              <w:fldChar w:fldCharType="separate"/>
            </w:r>
            <w:r w:rsidR="001C3ACF">
              <w:rPr>
                <w:noProof/>
                <w:webHidden/>
              </w:rPr>
              <w:t>30</w:t>
            </w:r>
            <w:r w:rsidR="00363816">
              <w:rPr>
                <w:noProof/>
                <w:webHidden/>
              </w:rPr>
              <w:fldChar w:fldCharType="end"/>
            </w:r>
          </w:hyperlink>
        </w:p>
        <w:p w14:paraId="4A5F1E7E" w14:textId="1844F66C" w:rsidR="00363816" w:rsidRDefault="00000000">
          <w:pPr>
            <w:pStyle w:val="TOC2"/>
            <w:tabs>
              <w:tab w:val="right" w:leader="dot" w:pos="9350"/>
            </w:tabs>
            <w:rPr>
              <w:rFonts w:eastAsiaTheme="minorEastAsia"/>
              <w:noProof/>
              <w:sz w:val="24"/>
              <w:szCs w:val="24"/>
            </w:rPr>
          </w:pPr>
          <w:hyperlink w:anchor="_Toc132306527" w:history="1">
            <w:r w:rsidR="00363816" w:rsidRPr="007F7C90">
              <w:rPr>
                <w:rStyle w:val="Hyperlink"/>
                <w:noProof/>
              </w:rPr>
              <w:t>Physical Examinations</w:t>
            </w:r>
            <w:r w:rsidR="00363816">
              <w:rPr>
                <w:noProof/>
                <w:webHidden/>
              </w:rPr>
              <w:tab/>
            </w:r>
            <w:r w:rsidR="00363816">
              <w:rPr>
                <w:noProof/>
                <w:webHidden/>
              </w:rPr>
              <w:fldChar w:fldCharType="begin"/>
            </w:r>
            <w:r w:rsidR="00363816">
              <w:rPr>
                <w:noProof/>
                <w:webHidden/>
              </w:rPr>
              <w:instrText xml:space="preserve"> PAGEREF _Toc132306527 \h </w:instrText>
            </w:r>
            <w:r w:rsidR="00363816">
              <w:rPr>
                <w:noProof/>
                <w:webHidden/>
              </w:rPr>
            </w:r>
            <w:r w:rsidR="00363816">
              <w:rPr>
                <w:noProof/>
                <w:webHidden/>
              </w:rPr>
              <w:fldChar w:fldCharType="separate"/>
            </w:r>
            <w:r w:rsidR="001C3ACF">
              <w:rPr>
                <w:noProof/>
                <w:webHidden/>
              </w:rPr>
              <w:t>30</w:t>
            </w:r>
            <w:r w:rsidR="00363816">
              <w:rPr>
                <w:noProof/>
                <w:webHidden/>
              </w:rPr>
              <w:fldChar w:fldCharType="end"/>
            </w:r>
          </w:hyperlink>
        </w:p>
        <w:p w14:paraId="3E219F11" w14:textId="442E272A" w:rsidR="00363816" w:rsidRDefault="00000000">
          <w:pPr>
            <w:pStyle w:val="TOC2"/>
            <w:tabs>
              <w:tab w:val="right" w:leader="dot" w:pos="9350"/>
            </w:tabs>
            <w:rPr>
              <w:rFonts w:eastAsiaTheme="minorEastAsia"/>
              <w:noProof/>
              <w:sz w:val="24"/>
              <w:szCs w:val="24"/>
            </w:rPr>
          </w:pPr>
          <w:hyperlink w:anchor="_Toc132306528" w:history="1">
            <w:r w:rsidR="00363816" w:rsidRPr="007F7C90">
              <w:rPr>
                <w:rStyle w:val="Hyperlink"/>
                <w:noProof/>
              </w:rPr>
              <w:t>Social Security Number</w:t>
            </w:r>
            <w:r w:rsidR="00363816">
              <w:rPr>
                <w:noProof/>
                <w:webHidden/>
              </w:rPr>
              <w:tab/>
            </w:r>
            <w:r w:rsidR="00363816">
              <w:rPr>
                <w:noProof/>
                <w:webHidden/>
              </w:rPr>
              <w:fldChar w:fldCharType="begin"/>
            </w:r>
            <w:r w:rsidR="00363816">
              <w:rPr>
                <w:noProof/>
                <w:webHidden/>
              </w:rPr>
              <w:instrText xml:space="preserve"> PAGEREF _Toc132306528 \h </w:instrText>
            </w:r>
            <w:r w:rsidR="00363816">
              <w:rPr>
                <w:noProof/>
                <w:webHidden/>
              </w:rPr>
            </w:r>
            <w:r w:rsidR="00363816">
              <w:rPr>
                <w:noProof/>
                <w:webHidden/>
              </w:rPr>
              <w:fldChar w:fldCharType="separate"/>
            </w:r>
            <w:r w:rsidR="001C3ACF">
              <w:rPr>
                <w:noProof/>
                <w:webHidden/>
              </w:rPr>
              <w:t>31</w:t>
            </w:r>
            <w:r w:rsidR="00363816">
              <w:rPr>
                <w:noProof/>
                <w:webHidden/>
              </w:rPr>
              <w:fldChar w:fldCharType="end"/>
            </w:r>
          </w:hyperlink>
        </w:p>
        <w:p w14:paraId="2AE01A1B" w14:textId="7A3A7B64" w:rsidR="00363816" w:rsidRDefault="00000000">
          <w:pPr>
            <w:pStyle w:val="TOC1"/>
            <w:rPr>
              <w:rFonts w:eastAsiaTheme="minorEastAsia"/>
              <w:noProof/>
              <w:sz w:val="24"/>
              <w:szCs w:val="24"/>
            </w:rPr>
          </w:pPr>
          <w:hyperlink w:anchor="_Toc132306529" w:history="1">
            <w:r w:rsidR="00363816" w:rsidRPr="007F7C90">
              <w:rPr>
                <w:rStyle w:val="Hyperlink"/>
                <w:noProof/>
              </w:rPr>
              <w:t>Nondiscrimination Policy</w:t>
            </w:r>
            <w:r w:rsidR="00363816">
              <w:rPr>
                <w:noProof/>
                <w:webHidden/>
              </w:rPr>
              <w:tab/>
            </w:r>
            <w:r w:rsidR="00363816">
              <w:rPr>
                <w:noProof/>
                <w:webHidden/>
              </w:rPr>
              <w:fldChar w:fldCharType="begin"/>
            </w:r>
            <w:r w:rsidR="00363816">
              <w:rPr>
                <w:noProof/>
                <w:webHidden/>
              </w:rPr>
              <w:instrText xml:space="preserve"> PAGEREF _Toc132306529 \h </w:instrText>
            </w:r>
            <w:r w:rsidR="00363816">
              <w:rPr>
                <w:noProof/>
                <w:webHidden/>
              </w:rPr>
            </w:r>
            <w:r w:rsidR="00363816">
              <w:rPr>
                <w:noProof/>
                <w:webHidden/>
              </w:rPr>
              <w:fldChar w:fldCharType="separate"/>
            </w:r>
            <w:r w:rsidR="001C3ACF">
              <w:rPr>
                <w:noProof/>
                <w:webHidden/>
              </w:rPr>
              <w:t>31</w:t>
            </w:r>
            <w:r w:rsidR="00363816">
              <w:rPr>
                <w:noProof/>
                <w:webHidden/>
              </w:rPr>
              <w:fldChar w:fldCharType="end"/>
            </w:r>
          </w:hyperlink>
        </w:p>
        <w:p w14:paraId="725649DC" w14:textId="0619CA66" w:rsidR="00363816" w:rsidRDefault="00000000">
          <w:pPr>
            <w:pStyle w:val="TOC1"/>
            <w:rPr>
              <w:rFonts w:eastAsiaTheme="minorEastAsia"/>
              <w:noProof/>
              <w:sz w:val="24"/>
              <w:szCs w:val="24"/>
            </w:rPr>
          </w:pPr>
          <w:hyperlink w:anchor="_Toc132306530" w:history="1">
            <w:r w:rsidR="00363816" w:rsidRPr="007F7C90">
              <w:rPr>
                <w:rStyle w:val="Hyperlink"/>
                <w:noProof/>
              </w:rPr>
              <w:t>Nursing Scholarships</w:t>
            </w:r>
            <w:r w:rsidR="00363816">
              <w:rPr>
                <w:noProof/>
                <w:webHidden/>
              </w:rPr>
              <w:tab/>
            </w:r>
            <w:r w:rsidR="00363816">
              <w:rPr>
                <w:noProof/>
                <w:webHidden/>
              </w:rPr>
              <w:fldChar w:fldCharType="begin"/>
            </w:r>
            <w:r w:rsidR="00363816">
              <w:rPr>
                <w:noProof/>
                <w:webHidden/>
              </w:rPr>
              <w:instrText xml:space="preserve"> PAGEREF _Toc132306530 \h </w:instrText>
            </w:r>
            <w:r w:rsidR="00363816">
              <w:rPr>
                <w:noProof/>
                <w:webHidden/>
              </w:rPr>
            </w:r>
            <w:r w:rsidR="00363816">
              <w:rPr>
                <w:noProof/>
                <w:webHidden/>
              </w:rPr>
              <w:fldChar w:fldCharType="separate"/>
            </w:r>
            <w:r w:rsidR="001C3ACF">
              <w:rPr>
                <w:noProof/>
                <w:webHidden/>
              </w:rPr>
              <w:t>31</w:t>
            </w:r>
            <w:r w:rsidR="00363816">
              <w:rPr>
                <w:noProof/>
                <w:webHidden/>
              </w:rPr>
              <w:fldChar w:fldCharType="end"/>
            </w:r>
          </w:hyperlink>
        </w:p>
        <w:p w14:paraId="735C64C5" w14:textId="24800B51" w:rsidR="00363816" w:rsidRDefault="00000000">
          <w:pPr>
            <w:pStyle w:val="TOC1"/>
            <w:rPr>
              <w:rFonts w:eastAsiaTheme="minorEastAsia"/>
              <w:noProof/>
              <w:sz w:val="24"/>
              <w:szCs w:val="24"/>
            </w:rPr>
          </w:pPr>
          <w:hyperlink w:anchor="_Toc132306531" w:history="1">
            <w:r w:rsidR="00363816" w:rsidRPr="007F7C90">
              <w:rPr>
                <w:rStyle w:val="Hyperlink"/>
                <w:noProof/>
              </w:rPr>
              <w:t>Student Guidelines</w:t>
            </w:r>
            <w:r w:rsidR="00363816">
              <w:rPr>
                <w:noProof/>
                <w:webHidden/>
              </w:rPr>
              <w:tab/>
            </w:r>
            <w:r w:rsidR="00363816">
              <w:rPr>
                <w:noProof/>
                <w:webHidden/>
              </w:rPr>
              <w:fldChar w:fldCharType="begin"/>
            </w:r>
            <w:r w:rsidR="00363816">
              <w:rPr>
                <w:noProof/>
                <w:webHidden/>
              </w:rPr>
              <w:instrText xml:space="preserve"> PAGEREF _Toc132306531 \h </w:instrText>
            </w:r>
            <w:r w:rsidR="00363816">
              <w:rPr>
                <w:noProof/>
                <w:webHidden/>
              </w:rPr>
            </w:r>
            <w:r w:rsidR="00363816">
              <w:rPr>
                <w:noProof/>
                <w:webHidden/>
              </w:rPr>
              <w:fldChar w:fldCharType="separate"/>
            </w:r>
            <w:r w:rsidR="001C3ACF">
              <w:rPr>
                <w:noProof/>
                <w:webHidden/>
              </w:rPr>
              <w:t>32</w:t>
            </w:r>
            <w:r w:rsidR="00363816">
              <w:rPr>
                <w:noProof/>
                <w:webHidden/>
              </w:rPr>
              <w:fldChar w:fldCharType="end"/>
            </w:r>
          </w:hyperlink>
        </w:p>
        <w:p w14:paraId="3A92D07A" w14:textId="096727AC" w:rsidR="00363816" w:rsidRDefault="00000000">
          <w:pPr>
            <w:pStyle w:val="TOC2"/>
            <w:tabs>
              <w:tab w:val="right" w:leader="dot" w:pos="9350"/>
            </w:tabs>
            <w:rPr>
              <w:rFonts w:eastAsiaTheme="minorEastAsia"/>
              <w:noProof/>
              <w:sz w:val="24"/>
              <w:szCs w:val="24"/>
            </w:rPr>
          </w:pPr>
          <w:hyperlink w:anchor="_Toc132306532" w:history="1">
            <w:r w:rsidR="00363816" w:rsidRPr="007F7C90">
              <w:rPr>
                <w:rStyle w:val="Hyperlink"/>
                <w:noProof/>
              </w:rPr>
              <w:t>Academic Honesty Policy</w:t>
            </w:r>
            <w:r w:rsidR="00363816">
              <w:rPr>
                <w:noProof/>
                <w:webHidden/>
              </w:rPr>
              <w:tab/>
            </w:r>
            <w:r w:rsidR="00363816">
              <w:rPr>
                <w:noProof/>
                <w:webHidden/>
              </w:rPr>
              <w:fldChar w:fldCharType="begin"/>
            </w:r>
            <w:r w:rsidR="00363816">
              <w:rPr>
                <w:noProof/>
                <w:webHidden/>
              </w:rPr>
              <w:instrText xml:space="preserve"> PAGEREF _Toc132306532 \h </w:instrText>
            </w:r>
            <w:r w:rsidR="00363816">
              <w:rPr>
                <w:noProof/>
                <w:webHidden/>
              </w:rPr>
            </w:r>
            <w:r w:rsidR="00363816">
              <w:rPr>
                <w:noProof/>
                <w:webHidden/>
              </w:rPr>
              <w:fldChar w:fldCharType="separate"/>
            </w:r>
            <w:r w:rsidR="001C3ACF">
              <w:rPr>
                <w:noProof/>
                <w:webHidden/>
              </w:rPr>
              <w:t>32</w:t>
            </w:r>
            <w:r w:rsidR="00363816">
              <w:rPr>
                <w:noProof/>
                <w:webHidden/>
              </w:rPr>
              <w:fldChar w:fldCharType="end"/>
            </w:r>
          </w:hyperlink>
        </w:p>
        <w:p w14:paraId="2D54BC5A" w14:textId="4E7A7F1A" w:rsidR="00363816" w:rsidRDefault="00000000">
          <w:pPr>
            <w:pStyle w:val="TOC2"/>
            <w:tabs>
              <w:tab w:val="right" w:leader="dot" w:pos="9350"/>
            </w:tabs>
            <w:rPr>
              <w:rFonts w:eastAsiaTheme="minorEastAsia"/>
              <w:noProof/>
              <w:sz w:val="24"/>
              <w:szCs w:val="24"/>
            </w:rPr>
          </w:pPr>
          <w:hyperlink w:anchor="_Toc132306533" w:history="1">
            <w:r w:rsidR="00363816" w:rsidRPr="007F7C90">
              <w:rPr>
                <w:rStyle w:val="Hyperlink"/>
                <w:noProof/>
              </w:rPr>
              <w:t>Attendance Procedure</w:t>
            </w:r>
            <w:r w:rsidR="00363816">
              <w:rPr>
                <w:noProof/>
                <w:webHidden/>
              </w:rPr>
              <w:tab/>
            </w:r>
            <w:r w:rsidR="00363816">
              <w:rPr>
                <w:noProof/>
                <w:webHidden/>
              </w:rPr>
              <w:fldChar w:fldCharType="begin"/>
            </w:r>
            <w:r w:rsidR="00363816">
              <w:rPr>
                <w:noProof/>
                <w:webHidden/>
              </w:rPr>
              <w:instrText xml:space="preserve"> PAGEREF _Toc132306533 \h </w:instrText>
            </w:r>
            <w:r w:rsidR="00363816">
              <w:rPr>
                <w:noProof/>
                <w:webHidden/>
              </w:rPr>
            </w:r>
            <w:r w:rsidR="00363816">
              <w:rPr>
                <w:noProof/>
                <w:webHidden/>
              </w:rPr>
              <w:fldChar w:fldCharType="separate"/>
            </w:r>
            <w:r w:rsidR="001C3ACF">
              <w:rPr>
                <w:noProof/>
                <w:webHidden/>
              </w:rPr>
              <w:t>33</w:t>
            </w:r>
            <w:r w:rsidR="00363816">
              <w:rPr>
                <w:noProof/>
                <w:webHidden/>
              </w:rPr>
              <w:fldChar w:fldCharType="end"/>
            </w:r>
          </w:hyperlink>
        </w:p>
        <w:p w14:paraId="26CA8EFB" w14:textId="3D2FA868" w:rsidR="00363816" w:rsidRDefault="00000000">
          <w:pPr>
            <w:pStyle w:val="TOC2"/>
            <w:tabs>
              <w:tab w:val="right" w:leader="dot" w:pos="9350"/>
            </w:tabs>
            <w:rPr>
              <w:rFonts w:eastAsiaTheme="minorEastAsia"/>
              <w:noProof/>
              <w:sz w:val="24"/>
              <w:szCs w:val="24"/>
            </w:rPr>
          </w:pPr>
          <w:hyperlink w:anchor="_Toc132306534" w:history="1">
            <w:r w:rsidR="00363816" w:rsidRPr="007F7C90">
              <w:rPr>
                <w:rStyle w:val="Hyperlink"/>
                <w:noProof/>
              </w:rPr>
              <w:t>Cell Phones</w:t>
            </w:r>
            <w:r w:rsidR="00363816">
              <w:rPr>
                <w:noProof/>
                <w:webHidden/>
              </w:rPr>
              <w:tab/>
            </w:r>
            <w:r w:rsidR="00363816">
              <w:rPr>
                <w:noProof/>
                <w:webHidden/>
              </w:rPr>
              <w:fldChar w:fldCharType="begin"/>
            </w:r>
            <w:r w:rsidR="00363816">
              <w:rPr>
                <w:noProof/>
                <w:webHidden/>
              </w:rPr>
              <w:instrText xml:space="preserve"> PAGEREF _Toc132306534 \h </w:instrText>
            </w:r>
            <w:r w:rsidR="00363816">
              <w:rPr>
                <w:noProof/>
                <w:webHidden/>
              </w:rPr>
            </w:r>
            <w:r w:rsidR="00363816">
              <w:rPr>
                <w:noProof/>
                <w:webHidden/>
              </w:rPr>
              <w:fldChar w:fldCharType="separate"/>
            </w:r>
            <w:r w:rsidR="001C3ACF">
              <w:rPr>
                <w:noProof/>
                <w:webHidden/>
              </w:rPr>
              <w:t>34</w:t>
            </w:r>
            <w:r w:rsidR="00363816">
              <w:rPr>
                <w:noProof/>
                <w:webHidden/>
              </w:rPr>
              <w:fldChar w:fldCharType="end"/>
            </w:r>
          </w:hyperlink>
        </w:p>
        <w:p w14:paraId="43DBF532" w14:textId="3BD39E0D" w:rsidR="00363816" w:rsidRDefault="00000000">
          <w:pPr>
            <w:pStyle w:val="TOC2"/>
            <w:tabs>
              <w:tab w:val="right" w:leader="dot" w:pos="9350"/>
            </w:tabs>
            <w:rPr>
              <w:rFonts w:eastAsiaTheme="minorEastAsia"/>
              <w:noProof/>
              <w:sz w:val="24"/>
              <w:szCs w:val="24"/>
            </w:rPr>
          </w:pPr>
          <w:hyperlink w:anchor="_Toc132306535" w:history="1">
            <w:r w:rsidR="00363816" w:rsidRPr="007F7C90">
              <w:rPr>
                <w:rStyle w:val="Hyperlink"/>
                <w:noProof/>
              </w:rPr>
              <w:t>Change of Address or Phone Number</w:t>
            </w:r>
            <w:r w:rsidR="00363816">
              <w:rPr>
                <w:noProof/>
                <w:webHidden/>
              </w:rPr>
              <w:tab/>
            </w:r>
            <w:r w:rsidR="00363816">
              <w:rPr>
                <w:noProof/>
                <w:webHidden/>
              </w:rPr>
              <w:fldChar w:fldCharType="begin"/>
            </w:r>
            <w:r w:rsidR="00363816">
              <w:rPr>
                <w:noProof/>
                <w:webHidden/>
              </w:rPr>
              <w:instrText xml:space="preserve"> PAGEREF _Toc132306535 \h </w:instrText>
            </w:r>
            <w:r w:rsidR="00363816">
              <w:rPr>
                <w:noProof/>
                <w:webHidden/>
              </w:rPr>
            </w:r>
            <w:r w:rsidR="00363816">
              <w:rPr>
                <w:noProof/>
                <w:webHidden/>
              </w:rPr>
              <w:fldChar w:fldCharType="separate"/>
            </w:r>
            <w:r w:rsidR="001C3ACF">
              <w:rPr>
                <w:noProof/>
                <w:webHidden/>
              </w:rPr>
              <w:t>34</w:t>
            </w:r>
            <w:r w:rsidR="00363816">
              <w:rPr>
                <w:noProof/>
                <w:webHidden/>
              </w:rPr>
              <w:fldChar w:fldCharType="end"/>
            </w:r>
          </w:hyperlink>
        </w:p>
        <w:p w14:paraId="685A59FA" w14:textId="36390B46" w:rsidR="00363816" w:rsidRDefault="00000000">
          <w:pPr>
            <w:pStyle w:val="TOC2"/>
            <w:tabs>
              <w:tab w:val="right" w:leader="dot" w:pos="9350"/>
            </w:tabs>
            <w:rPr>
              <w:rFonts w:eastAsiaTheme="minorEastAsia"/>
              <w:noProof/>
              <w:sz w:val="24"/>
              <w:szCs w:val="24"/>
            </w:rPr>
          </w:pPr>
          <w:hyperlink w:anchor="_Toc132306536" w:history="1">
            <w:r w:rsidR="00363816" w:rsidRPr="007F7C90">
              <w:rPr>
                <w:rStyle w:val="Hyperlink"/>
                <w:noProof/>
              </w:rPr>
              <w:t>Class Officers</w:t>
            </w:r>
            <w:r w:rsidR="00363816">
              <w:rPr>
                <w:noProof/>
                <w:webHidden/>
              </w:rPr>
              <w:tab/>
            </w:r>
            <w:r w:rsidR="00363816">
              <w:rPr>
                <w:noProof/>
                <w:webHidden/>
              </w:rPr>
              <w:fldChar w:fldCharType="begin"/>
            </w:r>
            <w:r w:rsidR="00363816">
              <w:rPr>
                <w:noProof/>
                <w:webHidden/>
              </w:rPr>
              <w:instrText xml:space="preserve"> PAGEREF _Toc132306536 \h </w:instrText>
            </w:r>
            <w:r w:rsidR="00363816">
              <w:rPr>
                <w:noProof/>
                <w:webHidden/>
              </w:rPr>
            </w:r>
            <w:r w:rsidR="00363816">
              <w:rPr>
                <w:noProof/>
                <w:webHidden/>
              </w:rPr>
              <w:fldChar w:fldCharType="separate"/>
            </w:r>
            <w:r w:rsidR="001C3ACF">
              <w:rPr>
                <w:noProof/>
                <w:webHidden/>
              </w:rPr>
              <w:t>34</w:t>
            </w:r>
            <w:r w:rsidR="00363816">
              <w:rPr>
                <w:noProof/>
                <w:webHidden/>
              </w:rPr>
              <w:fldChar w:fldCharType="end"/>
            </w:r>
          </w:hyperlink>
        </w:p>
        <w:p w14:paraId="6D3AAB5A" w14:textId="4C679DA1" w:rsidR="00363816" w:rsidRDefault="00000000">
          <w:pPr>
            <w:pStyle w:val="TOC2"/>
            <w:tabs>
              <w:tab w:val="right" w:leader="dot" w:pos="9350"/>
            </w:tabs>
            <w:rPr>
              <w:rFonts w:eastAsiaTheme="minorEastAsia"/>
              <w:noProof/>
              <w:sz w:val="24"/>
              <w:szCs w:val="24"/>
            </w:rPr>
          </w:pPr>
          <w:hyperlink w:anchor="_Toc132306537" w:history="1">
            <w:r w:rsidR="00363816" w:rsidRPr="007F7C90">
              <w:rPr>
                <w:rStyle w:val="Hyperlink"/>
                <w:noProof/>
              </w:rPr>
              <w:t>Complaint Procedure/Chain of Command</w:t>
            </w:r>
            <w:r w:rsidR="00363816">
              <w:rPr>
                <w:noProof/>
                <w:webHidden/>
              </w:rPr>
              <w:tab/>
            </w:r>
            <w:r w:rsidR="00363816">
              <w:rPr>
                <w:noProof/>
                <w:webHidden/>
              </w:rPr>
              <w:fldChar w:fldCharType="begin"/>
            </w:r>
            <w:r w:rsidR="00363816">
              <w:rPr>
                <w:noProof/>
                <w:webHidden/>
              </w:rPr>
              <w:instrText xml:space="preserve"> PAGEREF _Toc132306537 \h </w:instrText>
            </w:r>
            <w:r w:rsidR="00363816">
              <w:rPr>
                <w:noProof/>
                <w:webHidden/>
              </w:rPr>
            </w:r>
            <w:r w:rsidR="00363816">
              <w:rPr>
                <w:noProof/>
                <w:webHidden/>
              </w:rPr>
              <w:fldChar w:fldCharType="separate"/>
            </w:r>
            <w:r w:rsidR="001C3ACF">
              <w:rPr>
                <w:noProof/>
                <w:webHidden/>
              </w:rPr>
              <w:t>35</w:t>
            </w:r>
            <w:r w:rsidR="00363816">
              <w:rPr>
                <w:noProof/>
                <w:webHidden/>
              </w:rPr>
              <w:fldChar w:fldCharType="end"/>
            </w:r>
          </w:hyperlink>
        </w:p>
        <w:p w14:paraId="7ECC8C3C" w14:textId="13EA5F10" w:rsidR="00363816" w:rsidRDefault="00000000">
          <w:pPr>
            <w:pStyle w:val="TOC2"/>
            <w:tabs>
              <w:tab w:val="right" w:leader="dot" w:pos="9350"/>
            </w:tabs>
            <w:rPr>
              <w:rFonts w:eastAsiaTheme="minorEastAsia"/>
              <w:noProof/>
              <w:sz w:val="24"/>
              <w:szCs w:val="24"/>
            </w:rPr>
          </w:pPr>
          <w:hyperlink w:anchor="_Toc132306538" w:history="1">
            <w:r w:rsidR="00363816" w:rsidRPr="007F7C90">
              <w:rPr>
                <w:rStyle w:val="Hyperlink"/>
                <w:noProof/>
              </w:rPr>
              <w:t>Convictions</w:t>
            </w:r>
            <w:r w:rsidR="00363816">
              <w:rPr>
                <w:noProof/>
                <w:webHidden/>
              </w:rPr>
              <w:tab/>
            </w:r>
            <w:r w:rsidR="00363816">
              <w:rPr>
                <w:noProof/>
                <w:webHidden/>
              </w:rPr>
              <w:fldChar w:fldCharType="begin"/>
            </w:r>
            <w:r w:rsidR="00363816">
              <w:rPr>
                <w:noProof/>
                <w:webHidden/>
              </w:rPr>
              <w:instrText xml:space="preserve"> PAGEREF _Toc132306538 \h </w:instrText>
            </w:r>
            <w:r w:rsidR="00363816">
              <w:rPr>
                <w:noProof/>
                <w:webHidden/>
              </w:rPr>
            </w:r>
            <w:r w:rsidR="00363816">
              <w:rPr>
                <w:noProof/>
                <w:webHidden/>
              </w:rPr>
              <w:fldChar w:fldCharType="separate"/>
            </w:r>
            <w:r w:rsidR="001C3ACF">
              <w:rPr>
                <w:noProof/>
                <w:webHidden/>
              </w:rPr>
              <w:t>35</w:t>
            </w:r>
            <w:r w:rsidR="00363816">
              <w:rPr>
                <w:noProof/>
                <w:webHidden/>
              </w:rPr>
              <w:fldChar w:fldCharType="end"/>
            </w:r>
          </w:hyperlink>
        </w:p>
        <w:p w14:paraId="082CD369" w14:textId="38C23C72" w:rsidR="00363816" w:rsidRDefault="00000000">
          <w:pPr>
            <w:pStyle w:val="TOC2"/>
            <w:tabs>
              <w:tab w:val="right" w:leader="dot" w:pos="9350"/>
            </w:tabs>
            <w:rPr>
              <w:rFonts w:eastAsiaTheme="minorEastAsia"/>
              <w:noProof/>
              <w:sz w:val="24"/>
              <w:szCs w:val="24"/>
            </w:rPr>
          </w:pPr>
          <w:hyperlink w:anchor="_Toc132306539" w:history="1">
            <w:r w:rsidR="00363816" w:rsidRPr="007F7C90">
              <w:rPr>
                <w:rStyle w:val="Hyperlink"/>
                <w:noProof/>
              </w:rPr>
              <w:t>Dress Code in Clinical</w:t>
            </w:r>
            <w:r w:rsidR="00363816">
              <w:rPr>
                <w:noProof/>
                <w:webHidden/>
              </w:rPr>
              <w:tab/>
            </w:r>
            <w:r w:rsidR="00363816">
              <w:rPr>
                <w:noProof/>
                <w:webHidden/>
              </w:rPr>
              <w:fldChar w:fldCharType="begin"/>
            </w:r>
            <w:r w:rsidR="00363816">
              <w:rPr>
                <w:noProof/>
                <w:webHidden/>
              </w:rPr>
              <w:instrText xml:space="preserve"> PAGEREF _Toc132306539 \h </w:instrText>
            </w:r>
            <w:r w:rsidR="00363816">
              <w:rPr>
                <w:noProof/>
                <w:webHidden/>
              </w:rPr>
            </w:r>
            <w:r w:rsidR="00363816">
              <w:rPr>
                <w:noProof/>
                <w:webHidden/>
              </w:rPr>
              <w:fldChar w:fldCharType="separate"/>
            </w:r>
            <w:r w:rsidR="001C3ACF">
              <w:rPr>
                <w:noProof/>
                <w:webHidden/>
              </w:rPr>
              <w:t>35</w:t>
            </w:r>
            <w:r w:rsidR="00363816">
              <w:rPr>
                <w:noProof/>
                <w:webHidden/>
              </w:rPr>
              <w:fldChar w:fldCharType="end"/>
            </w:r>
          </w:hyperlink>
        </w:p>
        <w:p w14:paraId="3AB70F21" w14:textId="1E99FCAE" w:rsidR="00363816" w:rsidRDefault="00000000">
          <w:pPr>
            <w:pStyle w:val="TOC2"/>
            <w:tabs>
              <w:tab w:val="right" w:leader="dot" w:pos="9350"/>
            </w:tabs>
            <w:rPr>
              <w:rFonts w:eastAsiaTheme="minorEastAsia"/>
              <w:noProof/>
              <w:sz w:val="24"/>
              <w:szCs w:val="24"/>
            </w:rPr>
          </w:pPr>
          <w:hyperlink w:anchor="_Toc132306540" w:history="1">
            <w:r w:rsidR="00363816" w:rsidRPr="007F7C90">
              <w:rPr>
                <w:rStyle w:val="Hyperlink"/>
                <w:noProof/>
              </w:rPr>
              <w:t>Uniforms</w:t>
            </w:r>
            <w:r w:rsidR="00363816">
              <w:rPr>
                <w:noProof/>
                <w:webHidden/>
              </w:rPr>
              <w:tab/>
            </w:r>
            <w:r w:rsidR="00363816">
              <w:rPr>
                <w:noProof/>
                <w:webHidden/>
              </w:rPr>
              <w:fldChar w:fldCharType="begin"/>
            </w:r>
            <w:r w:rsidR="00363816">
              <w:rPr>
                <w:noProof/>
                <w:webHidden/>
              </w:rPr>
              <w:instrText xml:space="preserve"> PAGEREF _Toc132306540 \h </w:instrText>
            </w:r>
            <w:r w:rsidR="00363816">
              <w:rPr>
                <w:noProof/>
                <w:webHidden/>
              </w:rPr>
            </w:r>
            <w:r w:rsidR="00363816">
              <w:rPr>
                <w:noProof/>
                <w:webHidden/>
              </w:rPr>
              <w:fldChar w:fldCharType="separate"/>
            </w:r>
            <w:r w:rsidR="001C3ACF">
              <w:rPr>
                <w:noProof/>
                <w:webHidden/>
              </w:rPr>
              <w:t>36</w:t>
            </w:r>
            <w:r w:rsidR="00363816">
              <w:rPr>
                <w:noProof/>
                <w:webHidden/>
              </w:rPr>
              <w:fldChar w:fldCharType="end"/>
            </w:r>
          </w:hyperlink>
        </w:p>
        <w:p w14:paraId="1BCC305E" w14:textId="74EA0C37" w:rsidR="00363816" w:rsidRDefault="00000000">
          <w:pPr>
            <w:pStyle w:val="TOC2"/>
            <w:tabs>
              <w:tab w:val="right" w:leader="dot" w:pos="9350"/>
            </w:tabs>
            <w:rPr>
              <w:rFonts w:eastAsiaTheme="minorEastAsia"/>
              <w:noProof/>
              <w:sz w:val="24"/>
              <w:szCs w:val="24"/>
            </w:rPr>
          </w:pPr>
          <w:hyperlink w:anchor="_Toc132306541" w:history="1">
            <w:r w:rsidR="00363816" w:rsidRPr="007F7C90">
              <w:rPr>
                <w:rStyle w:val="Hyperlink"/>
                <w:noProof/>
              </w:rPr>
              <w:t>Educational Program Concerns</w:t>
            </w:r>
            <w:r w:rsidR="00363816">
              <w:rPr>
                <w:noProof/>
                <w:webHidden/>
              </w:rPr>
              <w:tab/>
            </w:r>
            <w:r w:rsidR="00363816">
              <w:rPr>
                <w:noProof/>
                <w:webHidden/>
              </w:rPr>
              <w:fldChar w:fldCharType="begin"/>
            </w:r>
            <w:r w:rsidR="00363816">
              <w:rPr>
                <w:noProof/>
                <w:webHidden/>
              </w:rPr>
              <w:instrText xml:space="preserve"> PAGEREF _Toc132306541 \h </w:instrText>
            </w:r>
            <w:r w:rsidR="00363816">
              <w:rPr>
                <w:noProof/>
                <w:webHidden/>
              </w:rPr>
            </w:r>
            <w:r w:rsidR="00363816">
              <w:rPr>
                <w:noProof/>
                <w:webHidden/>
              </w:rPr>
              <w:fldChar w:fldCharType="separate"/>
            </w:r>
            <w:r w:rsidR="001C3ACF">
              <w:rPr>
                <w:noProof/>
                <w:webHidden/>
              </w:rPr>
              <w:t>36</w:t>
            </w:r>
            <w:r w:rsidR="00363816">
              <w:rPr>
                <w:noProof/>
                <w:webHidden/>
              </w:rPr>
              <w:fldChar w:fldCharType="end"/>
            </w:r>
          </w:hyperlink>
        </w:p>
        <w:p w14:paraId="036855A7" w14:textId="24CCA12B" w:rsidR="00363816" w:rsidRDefault="00000000">
          <w:pPr>
            <w:pStyle w:val="TOC2"/>
            <w:tabs>
              <w:tab w:val="right" w:leader="dot" w:pos="9350"/>
            </w:tabs>
            <w:rPr>
              <w:rFonts w:eastAsiaTheme="minorEastAsia"/>
              <w:noProof/>
              <w:sz w:val="24"/>
              <w:szCs w:val="24"/>
            </w:rPr>
          </w:pPr>
          <w:hyperlink w:anchor="_Toc132306542" w:history="1">
            <w:r w:rsidR="00363816" w:rsidRPr="007F7C90">
              <w:rPr>
                <w:rStyle w:val="Hyperlink"/>
                <w:noProof/>
              </w:rPr>
              <w:t>Employment</w:t>
            </w:r>
            <w:r w:rsidR="00363816">
              <w:rPr>
                <w:noProof/>
                <w:webHidden/>
              </w:rPr>
              <w:tab/>
            </w:r>
            <w:r w:rsidR="00363816">
              <w:rPr>
                <w:noProof/>
                <w:webHidden/>
              </w:rPr>
              <w:fldChar w:fldCharType="begin"/>
            </w:r>
            <w:r w:rsidR="00363816">
              <w:rPr>
                <w:noProof/>
                <w:webHidden/>
              </w:rPr>
              <w:instrText xml:space="preserve"> PAGEREF _Toc132306542 \h </w:instrText>
            </w:r>
            <w:r w:rsidR="00363816">
              <w:rPr>
                <w:noProof/>
                <w:webHidden/>
              </w:rPr>
            </w:r>
            <w:r w:rsidR="00363816">
              <w:rPr>
                <w:noProof/>
                <w:webHidden/>
              </w:rPr>
              <w:fldChar w:fldCharType="separate"/>
            </w:r>
            <w:r w:rsidR="001C3ACF">
              <w:rPr>
                <w:noProof/>
                <w:webHidden/>
              </w:rPr>
              <w:t>36</w:t>
            </w:r>
            <w:r w:rsidR="00363816">
              <w:rPr>
                <w:noProof/>
                <w:webHidden/>
              </w:rPr>
              <w:fldChar w:fldCharType="end"/>
            </w:r>
          </w:hyperlink>
        </w:p>
        <w:p w14:paraId="54AA906E" w14:textId="631DDBCF" w:rsidR="00363816" w:rsidRDefault="00000000">
          <w:pPr>
            <w:pStyle w:val="TOC2"/>
            <w:tabs>
              <w:tab w:val="right" w:leader="dot" w:pos="9350"/>
            </w:tabs>
            <w:rPr>
              <w:rFonts w:eastAsiaTheme="minorEastAsia"/>
              <w:noProof/>
              <w:sz w:val="24"/>
              <w:szCs w:val="24"/>
            </w:rPr>
          </w:pPr>
          <w:hyperlink w:anchor="_Toc132306543" w:history="1">
            <w:r w:rsidR="00363816" w:rsidRPr="007F7C90">
              <w:rPr>
                <w:rStyle w:val="Hyperlink"/>
                <w:noProof/>
              </w:rPr>
              <w:t>Gifts</w:t>
            </w:r>
            <w:r w:rsidR="00363816">
              <w:rPr>
                <w:noProof/>
                <w:webHidden/>
              </w:rPr>
              <w:tab/>
            </w:r>
            <w:r w:rsidR="00363816">
              <w:rPr>
                <w:noProof/>
                <w:webHidden/>
              </w:rPr>
              <w:fldChar w:fldCharType="begin"/>
            </w:r>
            <w:r w:rsidR="00363816">
              <w:rPr>
                <w:noProof/>
                <w:webHidden/>
              </w:rPr>
              <w:instrText xml:space="preserve"> PAGEREF _Toc132306543 \h </w:instrText>
            </w:r>
            <w:r w:rsidR="00363816">
              <w:rPr>
                <w:noProof/>
                <w:webHidden/>
              </w:rPr>
            </w:r>
            <w:r w:rsidR="00363816">
              <w:rPr>
                <w:noProof/>
                <w:webHidden/>
              </w:rPr>
              <w:fldChar w:fldCharType="separate"/>
            </w:r>
            <w:r w:rsidR="001C3ACF">
              <w:rPr>
                <w:noProof/>
                <w:webHidden/>
              </w:rPr>
              <w:t>37</w:t>
            </w:r>
            <w:r w:rsidR="00363816">
              <w:rPr>
                <w:noProof/>
                <w:webHidden/>
              </w:rPr>
              <w:fldChar w:fldCharType="end"/>
            </w:r>
          </w:hyperlink>
        </w:p>
        <w:p w14:paraId="2E739E9C" w14:textId="3F2FA7B1" w:rsidR="00363816" w:rsidRDefault="00000000">
          <w:pPr>
            <w:pStyle w:val="TOC2"/>
            <w:tabs>
              <w:tab w:val="right" w:leader="dot" w:pos="9350"/>
            </w:tabs>
            <w:rPr>
              <w:rFonts w:eastAsiaTheme="minorEastAsia"/>
              <w:noProof/>
              <w:sz w:val="24"/>
              <w:szCs w:val="24"/>
            </w:rPr>
          </w:pPr>
          <w:hyperlink w:anchor="_Toc132306544" w:history="1">
            <w:r w:rsidR="00363816" w:rsidRPr="007F7C90">
              <w:rPr>
                <w:rStyle w:val="Hyperlink"/>
                <w:noProof/>
              </w:rPr>
              <w:t>Going on Duty</w:t>
            </w:r>
            <w:r w:rsidR="00363816">
              <w:rPr>
                <w:noProof/>
                <w:webHidden/>
              </w:rPr>
              <w:tab/>
            </w:r>
            <w:r w:rsidR="00363816">
              <w:rPr>
                <w:noProof/>
                <w:webHidden/>
              </w:rPr>
              <w:fldChar w:fldCharType="begin"/>
            </w:r>
            <w:r w:rsidR="00363816">
              <w:rPr>
                <w:noProof/>
                <w:webHidden/>
              </w:rPr>
              <w:instrText xml:space="preserve"> PAGEREF _Toc132306544 \h </w:instrText>
            </w:r>
            <w:r w:rsidR="00363816">
              <w:rPr>
                <w:noProof/>
                <w:webHidden/>
              </w:rPr>
            </w:r>
            <w:r w:rsidR="00363816">
              <w:rPr>
                <w:noProof/>
                <w:webHidden/>
              </w:rPr>
              <w:fldChar w:fldCharType="separate"/>
            </w:r>
            <w:r w:rsidR="001C3ACF">
              <w:rPr>
                <w:noProof/>
                <w:webHidden/>
              </w:rPr>
              <w:t>37</w:t>
            </w:r>
            <w:r w:rsidR="00363816">
              <w:rPr>
                <w:noProof/>
                <w:webHidden/>
              </w:rPr>
              <w:fldChar w:fldCharType="end"/>
            </w:r>
          </w:hyperlink>
        </w:p>
        <w:p w14:paraId="24988790" w14:textId="361E4130" w:rsidR="00363816" w:rsidRDefault="00000000">
          <w:pPr>
            <w:pStyle w:val="TOC2"/>
            <w:tabs>
              <w:tab w:val="right" w:leader="dot" w:pos="9350"/>
            </w:tabs>
            <w:rPr>
              <w:rFonts w:eastAsiaTheme="minorEastAsia"/>
              <w:noProof/>
              <w:sz w:val="24"/>
              <w:szCs w:val="24"/>
            </w:rPr>
          </w:pPr>
          <w:hyperlink w:anchor="_Toc132306545" w:history="1">
            <w:r w:rsidR="00363816" w:rsidRPr="007F7C90">
              <w:rPr>
                <w:rStyle w:val="Hyperlink"/>
                <w:noProof/>
              </w:rPr>
              <w:t>Grading</w:t>
            </w:r>
            <w:r w:rsidR="00363816">
              <w:rPr>
                <w:noProof/>
                <w:webHidden/>
              </w:rPr>
              <w:tab/>
            </w:r>
            <w:r w:rsidR="00363816">
              <w:rPr>
                <w:noProof/>
                <w:webHidden/>
              </w:rPr>
              <w:fldChar w:fldCharType="begin"/>
            </w:r>
            <w:r w:rsidR="00363816">
              <w:rPr>
                <w:noProof/>
                <w:webHidden/>
              </w:rPr>
              <w:instrText xml:space="preserve"> PAGEREF _Toc132306545 \h </w:instrText>
            </w:r>
            <w:r w:rsidR="00363816">
              <w:rPr>
                <w:noProof/>
                <w:webHidden/>
              </w:rPr>
            </w:r>
            <w:r w:rsidR="00363816">
              <w:rPr>
                <w:noProof/>
                <w:webHidden/>
              </w:rPr>
              <w:fldChar w:fldCharType="separate"/>
            </w:r>
            <w:r w:rsidR="001C3ACF">
              <w:rPr>
                <w:noProof/>
                <w:webHidden/>
              </w:rPr>
              <w:t>37</w:t>
            </w:r>
            <w:r w:rsidR="00363816">
              <w:rPr>
                <w:noProof/>
                <w:webHidden/>
              </w:rPr>
              <w:fldChar w:fldCharType="end"/>
            </w:r>
          </w:hyperlink>
        </w:p>
        <w:p w14:paraId="0A955E55" w14:textId="3D38638B" w:rsidR="00363816" w:rsidRDefault="00000000">
          <w:pPr>
            <w:pStyle w:val="TOC2"/>
            <w:tabs>
              <w:tab w:val="right" w:leader="dot" w:pos="9350"/>
            </w:tabs>
            <w:rPr>
              <w:rFonts w:eastAsiaTheme="minorEastAsia"/>
              <w:noProof/>
              <w:sz w:val="24"/>
              <w:szCs w:val="24"/>
            </w:rPr>
          </w:pPr>
          <w:hyperlink w:anchor="_Toc132306546" w:history="1">
            <w:r w:rsidR="00363816" w:rsidRPr="007F7C90">
              <w:rPr>
                <w:rStyle w:val="Hyperlink"/>
                <w:noProof/>
              </w:rPr>
              <w:t>Infants and Children</w:t>
            </w:r>
            <w:r w:rsidR="00363816">
              <w:rPr>
                <w:noProof/>
                <w:webHidden/>
              </w:rPr>
              <w:tab/>
            </w:r>
            <w:r w:rsidR="00363816">
              <w:rPr>
                <w:noProof/>
                <w:webHidden/>
              </w:rPr>
              <w:fldChar w:fldCharType="begin"/>
            </w:r>
            <w:r w:rsidR="00363816">
              <w:rPr>
                <w:noProof/>
                <w:webHidden/>
              </w:rPr>
              <w:instrText xml:space="preserve"> PAGEREF _Toc132306546 \h </w:instrText>
            </w:r>
            <w:r w:rsidR="00363816">
              <w:rPr>
                <w:noProof/>
                <w:webHidden/>
              </w:rPr>
            </w:r>
            <w:r w:rsidR="00363816">
              <w:rPr>
                <w:noProof/>
                <w:webHidden/>
              </w:rPr>
              <w:fldChar w:fldCharType="separate"/>
            </w:r>
            <w:r w:rsidR="001C3ACF">
              <w:rPr>
                <w:noProof/>
                <w:webHidden/>
              </w:rPr>
              <w:t>41</w:t>
            </w:r>
            <w:r w:rsidR="00363816">
              <w:rPr>
                <w:noProof/>
                <w:webHidden/>
              </w:rPr>
              <w:fldChar w:fldCharType="end"/>
            </w:r>
          </w:hyperlink>
        </w:p>
        <w:p w14:paraId="1F508D24" w14:textId="05BD4376" w:rsidR="00363816" w:rsidRDefault="00000000">
          <w:pPr>
            <w:pStyle w:val="TOC2"/>
            <w:tabs>
              <w:tab w:val="right" w:leader="dot" w:pos="9350"/>
            </w:tabs>
            <w:rPr>
              <w:rFonts w:eastAsiaTheme="minorEastAsia"/>
              <w:noProof/>
              <w:sz w:val="24"/>
              <w:szCs w:val="24"/>
            </w:rPr>
          </w:pPr>
          <w:hyperlink w:anchor="_Toc132306547" w:history="1">
            <w:r w:rsidR="00363816" w:rsidRPr="007F7C90">
              <w:rPr>
                <w:rStyle w:val="Hyperlink"/>
                <w:noProof/>
              </w:rPr>
              <w:t>Make-Up Exams/Late Assignments</w:t>
            </w:r>
            <w:r w:rsidR="00363816">
              <w:rPr>
                <w:noProof/>
                <w:webHidden/>
              </w:rPr>
              <w:tab/>
            </w:r>
            <w:r w:rsidR="00363816">
              <w:rPr>
                <w:noProof/>
                <w:webHidden/>
              </w:rPr>
              <w:fldChar w:fldCharType="begin"/>
            </w:r>
            <w:r w:rsidR="00363816">
              <w:rPr>
                <w:noProof/>
                <w:webHidden/>
              </w:rPr>
              <w:instrText xml:space="preserve"> PAGEREF _Toc132306547 \h </w:instrText>
            </w:r>
            <w:r w:rsidR="00363816">
              <w:rPr>
                <w:noProof/>
                <w:webHidden/>
              </w:rPr>
            </w:r>
            <w:r w:rsidR="00363816">
              <w:rPr>
                <w:noProof/>
                <w:webHidden/>
              </w:rPr>
              <w:fldChar w:fldCharType="separate"/>
            </w:r>
            <w:r w:rsidR="001C3ACF">
              <w:rPr>
                <w:noProof/>
                <w:webHidden/>
              </w:rPr>
              <w:t>41</w:t>
            </w:r>
            <w:r w:rsidR="00363816">
              <w:rPr>
                <w:noProof/>
                <w:webHidden/>
              </w:rPr>
              <w:fldChar w:fldCharType="end"/>
            </w:r>
          </w:hyperlink>
        </w:p>
        <w:p w14:paraId="704362A3" w14:textId="30729A22" w:rsidR="00363816" w:rsidRDefault="00000000">
          <w:pPr>
            <w:pStyle w:val="TOC2"/>
            <w:tabs>
              <w:tab w:val="right" w:leader="dot" w:pos="9350"/>
            </w:tabs>
            <w:rPr>
              <w:rFonts w:eastAsiaTheme="minorEastAsia"/>
              <w:noProof/>
              <w:sz w:val="24"/>
              <w:szCs w:val="24"/>
            </w:rPr>
          </w:pPr>
          <w:hyperlink w:anchor="_Toc132306548" w:history="1">
            <w:r w:rsidR="00363816" w:rsidRPr="007F7C90">
              <w:rPr>
                <w:rStyle w:val="Hyperlink"/>
                <w:noProof/>
              </w:rPr>
              <w:t>Medications</w:t>
            </w:r>
            <w:r w:rsidR="00363816">
              <w:rPr>
                <w:noProof/>
                <w:webHidden/>
              </w:rPr>
              <w:tab/>
            </w:r>
            <w:r w:rsidR="00363816">
              <w:rPr>
                <w:noProof/>
                <w:webHidden/>
              </w:rPr>
              <w:fldChar w:fldCharType="begin"/>
            </w:r>
            <w:r w:rsidR="00363816">
              <w:rPr>
                <w:noProof/>
                <w:webHidden/>
              </w:rPr>
              <w:instrText xml:space="preserve"> PAGEREF _Toc132306548 \h </w:instrText>
            </w:r>
            <w:r w:rsidR="00363816">
              <w:rPr>
                <w:noProof/>
                <w:webHidden/>
              </w:rPr>
            </w:r>
            <w:r w:rsidR="00363816">
              <w:rPr>
                <w:noProof/>
                <w:webHidden/>
              </w:rPr>
              <w:fldChar w:fldCharType="separate"/>
            </w:r>
            <w:r w:rsidR="001C3ACF">
              <w:rPr>
                <w:noProof/>
                <w:webHidden/>
              </w:rPr>
              <w:t>42</w:t>
            </w:r>
            <w:r w:rsidR="00363816">
              <w:rPr>
                <w:noProof/>
                <w:webHidden/>
              </w:rPr>
              <w:fldChar w:fldCharType="end"/>
            </w:r>
          </w:hyperlink>
        </w:p>
        <w:p w14:paraId="642BE8C5" w14:textId="258E24D9" w:rsidR="00363816" w:rsidRDefault="00000000">
          <w:pPr>
            <w:pStyle w:val="TOC2"/>
            <w:tabs>
              <w:tab w:val="right" w:leader="dot" w:pos="9350"/>
            </w:tabs>
            <w:rPr>
              <w:rFonts w:eastAsiaTheme="minorEastAsia"/>
              <w:noProof/>
              <w:sz w:val="24"/>
              <w:szCs w:val="24"/>
            </w:rPr>
          </w:pPr>
          <w:hyperlink w:anchor="_Toc132306549" w:history="1">
            <w:r w:rsidR="00363816" w:rsidRPr="007F7C90">
              <w:rPr>
                <w:rStyle w:val="Hyperlink"/>
                <w:noProof/>
              </w:rPr>
              <w:t>Patient Assignment</w:t>
            </w:r>
            <w:r w:rsidR="00363816">
              <w:rPr>
                <w:noProof/>
                <w:webHidden/>
              </w:rPr>
              <w:tab/>
            </w:r>
            <w:r w:rsidR="00363816">
              <w:rPr>
                <w:noProof/>
                <w:webHidden/>
              </w:rPr>
              <w:fldChar w:fldCharType="begin"/>
            </w:r>
            <w:r w:rsidR="00363816">
              <w:rPr>
                <w:noProof/>
                <w:webHidden/>
              </w:rPr>
              <w:instrText xml:space="preserve"> PAGEREF _Toc132306549 \h </w:instrText>
            </w:r>
            <w:r w:rsidR="00363816">
              <w:rPr>
                <w:noProof/>
                <w:webHidden/>
              </w:rPr>
            </w:r>
            <w:r w:rsidR="00363816">
              <w:rPr>
                <w:noProof/>
                <w:webHidden/>
              </w:rPr>
              <w:fldChar w:fldCharType="separate"/>
            </w:r>
            <w:r w:rsidR="001C3ACF">
              <w:rPr>
                <w:noProof/>
                <w:webHidden/>
              </w:rPr>
              <w:t>43</w:t>
            </w:r>
            <w:r w:rsidR="00363816">
              <w:rPr>
                <w:noProof/>
                <w:webHidden/>
              </w:rPr>
              <w:fldChar w:fldCharType="end"/>
            </w:r>
          </w:hyperlink>
        </w:p>
        <w:p w14:paraId="038DBA97" w14:textId="7AA81CFF" w:rsidR="00363816" w:rsidRDefault="00000000">
          <w:pPr>
            <w:pStyle w:val="TOC2"/>
            <w:tabs>
              <w:tab w:val="right" w:leader="dot" w:pos="9350"/>
            </w:tabs>
            <w:rPr>
              <w:rFonts w:eastAsiaTheme="minorEastAsia"/>
              <w:noProof/>
              <w:sz w:val="24"/>
              <w:szCs w:val="24"/>
            </w:rPr>
          </w:pPr>
          <w:hyperlink w:anchor="_Toc132306550" w:history="1">
            <w:r w:rsidR="00363816" w:rsidRPr="007F7C90">
              <w:rPr>
                <w:rStyle w:val="Hyperlink"/>
                <w:noProof/>
              </w:rPr>
              <w:t>Patient Confidentiality</w:t>
            </w:r>
            <w:r w:rsidR="00363816">
              <w:rPr>
                <w:noProof/>
                <w:webHidden/>
              </w:rPr>
              <w:tab/>
            </w:r>
            <w:r w:rsidR="00363816">
              <w:rPr>
                <w:noProof/>
                <w:webHidden/>
              </w:rPr>
              <w:fldChar w:fldCharType="begin"/>
            </w:r>
            <w:r w:rsidR="00363816">
              <w:rPr>
                <w:noProof/>
                <w:webHidden/>
              </w:rPr>
              <w:instrText xml:space="preserve"> PAGEREF _Toc132306550 \h </w:instrText>
            </w:r>
            <w:r w:rsidR="00363816">
              <w:rPr>
                <w:noProof/>
                <w:webHidden/>
              </w:rPr>
            </w:r>
            <w:r w:rsidR="00363816">
              <w:rPr>
                <w:noProof/>
                <w:webHidden/>
              </w:rPr>
              <w:fldChar w:fldCharType="separate"/>
            </w:r>
            <w:r w:rsidR="001C3ACF">
              <w:rPr>
                <w:noProof/>
                <w:webHidden/>
              </w:rPr>
              <w:t>43</w:t>
            </w:r>
            <w:r w:rsidR="00363816">
              <w:rPr>
                <w:noProof/>
                <w:webHidden/>
              </w:rPr>
              <w:fldChar w:fldCharType="end"/>
            </w:r>
          </w:hyperlink>
        </w:p>
        <w:p w14:paraId="6F3BF158" w14:textId="64AF4CB3" w:rsidR="00363816" w:rsidRDefault="00000000">
          <w:pPr>
            <w:pStyle w:val="TOC2"/>
            <w:tabs>
              <w:tab w:val="right" w:leader="dot" w:pos="9350"/>
            </w:tabs>
            <w:rPr>
              <w:rFonts w:eastAsiaTheme="minorEastAsia"/>
              <w:noProof/>
              <w:sz w:val="24"/>
              <w:szCs w:val="24"/>
            </w:rPr>
          </w:pPr>
          <w:hyperlink w:anchor="_Toc132306551" w:history="1">
            <w:r w:rsidR="00363816" w:rsidRPr="007F7C90">
              <w:rPr>
                <w:rStyle w:val="Hyperlink"/>
                <w:noProof/>
              </w:rPr>
              <w:t>Physical Requirements for Program</w:t>
            </w:r>
            <w:r w:rsidR="00363816">
              <w:rPr>
                <w:noProof/>
                <w:webHidden/>
              </w:rPr>
              <w:tab/>
            </w:r>
            <w:r w:rsidR="00363816">
              <w:rPr>
                <w:noProof/>
                <w:webHidden/>
              </w:rPr>
              <w:fldChar w:fldCharType="begin"/>
            </w:r>
            <w:r w:rsidR="00363816">
              <w:rPr>
                <w:noProof/>
                <w:webHidden/>
              </w:rPr>
              <w:instrText xml:space="preserve"> PAGEREF _Toc132306551 \h </w:instrText>
            </w:r>
            <w:r w:rsidR="00363816">
              <w:rPr>
                <w:noProof/>
                <w:webHidden/>
              </w:rPr>
            </w:r>
            <w:r w:rsidR="00363816">
              <w:rPr>
                <w:noProof/>
                <w:webHidden/>
              </w:rPr>
              <w:fldChar w:fldCharType="separate"/>
            </w:r>
            <w:r w:rsidR="001C3ACF">
              <w:rPr>
                <w:noProof/>
                <w:webHidden/>
              </w:rPr>
              <w:t>44</w:t>
            </w:r>
            <w:r w:rsidR="00363816">
              <w:rPr>
                <w:noProof/>
                <w:webHidden/>
              </w:rPr>
              <w:fldChar w:fldCharType="end"/>
            </w:r>
          </w:hyperlink>
        </w:p>
        <w:p w14:paraId="69A6A98A" w14:textId="0B2B83D0" w:rsidR="00363816" w:rsidRDefault="00000000">
          <w:pPr>
            <w:pStyle w:val="TOC2"/>
            <w:tabs>
              <w:tab w:val="right" w:leader="dot" w:pos="9350"/>
            </w:tabs>
            <w:rPr>
              <w:rFonts w:eastAsiaTheme="minorEastAsia"/>
              <w:noProof/>
              <w:sz w:val="24"/>
              <w:szCs w:val="24"/>
            </w:rPr>
          </w:pPr>
          <w:hyperlink w:anchor="_Toc132306552" w:history="1">
            <w:r w:rsidR="00363816" w:rsidRPr="007F7C90">
              <w:rPr>
                <w:rStyle w:val="Hyperlink"/>
                <w:noProof/>
              </w:rPr>
              <w:t>Pregnancy, Illness, and Surgery</w:t>
            </w:r>
            <w:r w:rsidR="00363816">
              <w:rPr>
                <w:noProof/>
                <w:webHidden/>
              </w:rPr>
              <w:tab/>
            </w:r>
            <w:r w:rsidR="00363816">
              <w:rPr>
                <w:noProof/>
                <w:webHidden/>
              </w:rPr>
              <w:fldChar w:fldCharType="begin"/>
            </w:r>
            <w:r w:rsidR="00363816">
              <w:rPr>
                <w:noProof/>
                <w:webHidden/>
              </w:rPr>
              <w:instrText xml:space="preserve"> PAGEREF _Toc132306552 \h </w:instrText>
            </w:r>
            <w:r w:rsidR="00363816">
              <w:rPr>
                <w:noProof/>
                <w:webHidden/>
              </w:rPr>
            </w:r>
            <w:r w:rsidR="00363816">
              <w:rPr>
                <w:noProof/>
                <w:webHidden/>
              </w:rPr>
              <w:fldChar w:fldCharType="separate"/>
            </w:r>
            <w:r w:rsidR="001C3ACF">
              <w:rPr>
                <w:noProof/>
                <w:webHidden/>
              </w:rPr>
              <w:t>45</w:t>
            </w:r>
            <w:r w:rsidR="00363816">
              <w:rPr>
                <w:noProof/>
                <w:webHidden/>
              </w:rPr>
              <w:fldChar w:fldCharType="end"/>
            </w:r>
          </w:hyperlink>
        </w:p>
        <w:p w14:paraId="39C2F49D" w14:textId="1EC85181" w:rsidR="00363816" w:rsidRDefault="00000000">
          <w:pPr>
            <w:pStyle w:val="TOC2"/>
            <w:tabs>
              <w:tab w:val="right" w:leader="dot" w:pos="9350"/>
            </w:tabs>
            <w:rPr>
              <w:rFonts w:eastAsiaTheme="minorEastAsia"/>
              <w:noProof/>
              <w:sz w:val="24"/>
              <w:szCs w:val="24"/>
            </w:rPr>
          </w:pPr>
          <w:hyperlink w:anchor="_Toc132306553" w:history="1">
            <w:r w:rsidR="00363816" w:rsidRPr="007F7C90">
              <w:rPr>
                <w:rStyle w:val="Hyperlink"/>
                <w:noProof/>
              </w:rPr>
              <w:t>Reference Format for Paperwork</w:t>
            </w:r>
            <w:r w:rsidR="00363816">
              <w:rPr>
                <w:noProof/>
                <w:webHidden/>
              </w:rPr>
              <w:tab/>
            </w:r>
            <w:r w:rsidR="00363816">
              <w:rPr>
                <w:noProof/>
                <w:webHidden/>
              </w:rPr>
              <w:fldChar w:fldCharType="begin"/>
            </w:r>
            <w:r w:rsidR="00363816">
              <w:rPr>
                <w:noProof/>
                <w:webHidden/>
              </w:rPr>
              <w:instrText xml:space="preserve"> PAGEREF _Toc132306553 \h </w:instrText>
            </w:r>
            <w:r w:rsidR="00363816">
              <w:rPr>
                <w:noProof/>
                <w:webHidden/>
              </w:rPr>
            </w:r>
            <w:r w:rsidR="00363816">
              <w:rPr>
                <w:noProof/>
                <w:webHidden/>
              </w:rPr>
              <w:fldChar w:fldCharType="separate"/>
            </w:r>
            <w:r w:rsidR="001C3ACF">
              <w:rPr>
                <w:noProof/>
                <w:webHidden/>
              </w:rPr>
              <w:t>45</w:t>
            </w:r>
            <w:r w:rsidR="00363816">
              <w:rPr>
                <w:noProof/>
                <w:webHidden/>
              </w:rPr>
              <w:fldChar w:fldCharType="end"/>
            </w:r>
          </w:hyperlink>
        </w:p>
        <w:p w14:paraId="072F10F1" w14:textId="39B00659" w:rsidR="00363816" w:rsidRDefault="00000000">
          <w:pPr>
            <w:pStyle w:val="TOC2"/>
            <w:tabs>
              <w:tab w:val="right" w:leader="dot" w:pos="9350"/>
            </w:tabs>
            <w:rPr>
              <w:rFonts w:eastAsiaTheme="minorEastAsia"/>
              <w:noProof/>
              <w:sz w:val="24"/>
              <w:szCs w:val="24"/>
            </w:rPr>
          </w:pPr>
          <w:hyperlink w:anchor="_Toc132306554" w:history="1">
            <w:r w:rsidR="00363816" w:rsidRPr="007F7C90">
              <w:rPr>
                <w:rStyle w:val="Hyperlink"/>
                <w:noProof/>
              </w:rPr>
              <w:t>Registration</w:t>
            </w:r>
            <w:r w:rsidR="00363816">
              <w:rPr>
                <w:noProof/>
                <w:webHidden/>
              </w:rPr>
              <w:tab/>
            </w:r>
            <w:r w:rsidR="00363816">
              <w:rPr>
                <w:noProof/>
                <w:webHidden/>
              </w:rPr>
              <w:fldChar w:fldCharType="begin"/>
            </w:r>
            <w:r w:rsidR="00363816">
              <w:rPr>
                <w:noProof/>
                <w:webHidden/>
              </w:rPr>
              <w:instrText xml:space="preserve"> PAGEREF _Toc132306554 \h </w:instrText>
            </w:r>
            <w:r w:rsidR="00363816">
              <w:rPr>
                <w:noProof/>
                <w:webHidden/>
              </w:rPr>
            </w:r>
            <w:r w:rsidR="00363816">
              <w:rPr>
                <w:noProof/>
                <w:webHidden/>
              </w:rPr>
              <w:fldChar w:fldCharType="separate"/>
            </w:r>
            <w:r w:rsidR="001C3ACF">
              <w:rPr>
                <w:noProof/>
                <w:webHidden/>
              </w:rPr>
              <w:t>45</w:t>
            </w:r>
            <w:r w:rsidR="00363816">
              <w:rPr>
                <w:noProof/>
                <w:webHidden/>
              </w:rPr>
              <w:fldChar w:fldCharType="end"/>
            </w:r>
          </w:hyperlink>
        </w:p>
        <w:p w14:paraId="33A9A23A" w14:textId="117622DB" w:rsidR="00363816" w:rsidRDefault="00000000">
          <w:pPr>
            <w:pStyle w:val="TOC2"/>
            <w:tabs>
              <w:tab w:val="right" w:leader="dot" w:pos="9350"/>
            </w:tabs>
            <w:rPr>
              <w:rFonts w:eastAsiaTheme="minorEastAsia"/>
              <w:noProof/>
              <w:sz w:val="24"/>
              <w:szCs w:val="24"/>
            </w:rPr>
          </w:pPr>
          <w:hyperlink w:anchor="_Toc132306555" w:history="1">
            <w:r w:rsidR="00363816" w:rsidRPr="007F7C90">
              <w:rPr>
                <w:rStyle w:val="Hyperlink"/>
                <w:noProof/>
              </w:rPr>
              <w:t>Role of the Student and Instructor</w:t>
            </w:r>
            <w:r w:rsidR="00363816">
              <w:rPr>
                <w:noProof/>
                <w:webHidden/>
              </w:rPr>
              <w:tab/>
            </w:r>
            <w:r w:rsidR="00363816">
              <w:rPr>
                <w:noProof/>
                <w:webHidden/>
              </w:rPr>
              <w:fldChar w:fldCharType="begin"/>
            </w:r>
            <w:r w:rsidR="00363816">
              <w:rPr>
                <w:noProof/>
                <w:webHidden/>
              </w:rPr>
              <w:instrText xml:space="preserve"> PAGEREF _Toc132306555 \h </w:instrText>
            </w:r>
            <w:r w:rsidR="00363816">
              <w:rPr>
                <w:noProof/>
                <w:webHidden/>
              </w:rPr>
            </w:r>
            <w:r w:rsidR="00363816">
              <w:rPr>
                <w:noProof/>
                <w:webHidden/>
              </w:rPr>
              <w:fldChar w:fldCharType="separate"/>
            </w:r>
            <w:r w:rsidR="001C3ACF">
              <w:rPr>
                <w:noProof/>
                <w:webHidden/>
              </w:rPr>
              <w:t>46</w:t>
            </w:r>
            <w:r w:rsidR="00363816">
              <w:rPr>
                <w:noProof/>
                <w:webHidden/>
              </w:rPr>
              <w:fldChar w:fldCharType="end"/>
            </w:r>
          </w:hyperlink>
        </w:p>
        <w:p w14:paraId="0DC15926" w14:textId="09387689" w:rsidR="00363816" w:rsidRDefault="00000000">
          <w:pPr>
            <w:pStyle w:val="TOC2"/>
            <w:tabs>
              <w:tab w:val="right" w:leader="dot" w:pos="9350"/>
            </w:tabs>
            <w:rPr>
              <w:rFonts w:eastAsiaTheme="minorEastAsia"/>
              <w:noProof/>
              <w:sz w:val="24"/>
              <w:szCs w:val="24"/>
            </w:rPr>
          </w:pPr>
          <w:hyperlink w:anchor="_Toc132306556" w:history="1">
            <w:r w:rsidR="00363816" w:rsidRPr="007F7C90">
              <w:rPr>
                <w:rStyle w:val="Hyperlink"/>
                <w:noProof/>
              </w:rPr>
              <w:t>SACSNA/SACSLA</w:t>
            </w:r>
            <w:r w:rsidR="00363816">
              <w:rPr>
                <w:noProof/>
                <w:webHidden/>
              </w:rPr>
              <w:tab/>
            </w:r>
            <w:r w:rsidR="00363816">
              <w:rPr>
                <w:noProof/>
                <w:webHidden/>
              </w:rPr>
              <w:fldChar w:fldCharType="begin"/>
            </w:r>
            <w:r w:rsidR="00363816">
              <w:rPr>
                <w:noProof/>
                <w:webHidden/>
              </w:rPr>
              <w:instrText xml:space="preserve"> PAGEREF _Toc132306556 \h </w:instrText>
            </w:r>
            <w:r w:rsidR="00363816">
              <w:rPr>
                <w:noProof/>
                <w:webHidden/>
              </w:rPr>
            </w:r>
            <w:r w:rsidR="00363816">
              <w:rPr>
                <w:noProof/>
                <w:webHidden/>
              </w:rPr>
              <w:fldChar w:fldCharType="separate"/>
            </w:r>
            <w:r w:rsidR="001C3ACF">
              <w:rPr>
                <w:noProof/>
                <w:webHidden/>
              </w:rPr>
              <w:t>46</w:t>
            </w:r>
            <w:r w:rsidR="00363816">
              <w:rPr>
                <w:noProof/>
                <w:webHidden/>
              </w:rPr>
              <w:fldChar w:fldCharType="end"/>
            </w:r>
          </w:hyperlink>
        </w:p>
        <w:p w14:paraId="4D85C49F" w14:textId="5E823359" w:rsidR="00363816" w:rsidRDefault="00000000">
          <w:pPr>
            <w:pStyle w:val="TOC2"/>
            <w:tabs>
              <w:tab w:val="right" w:leader="dot" w:pos="9350"/>
            </w:tabs>
            <w:rPr>
              <w:rFonts w:eastAsiaTheme="minorEastAsia"/>
              <w:noProof/>
              <w:sz w:val="24"/>
              <w:szCs w:val="24"/>
            </w:rPr>
          </w:pPr>
          <w:hyperlink w:anchor="_Toc132306557" w:history="1">
            <w:r w:rsidR="00363816" w:rsidRPr="007F7C90">
              <w:rPr>
                <w:rStyle w:val="Hyperlink"/>
                <w:noProof/>
              </w:rPr>
              <w:t>Signature on Charts: Legal Requirement</w:t>
            </w:r>
            <w:r w:rsidR="00363816">
              <w:rPr>
                <w:noProof/>
                <w:webHidden/>
              </w:rPr>
              <w:tab/>
            </w:r>
            <w:r w:rsidR="00363816">
              <w:rPr>
                <w:noProof/>
                <w:webHidden/>
              </w:rPr>
              <w:fldChar w:fldCharType="begin"/>
            </w:r>
            <w:r w:rsidR="00363816">
              <w:rPr>
                <w:noProof/>
                <w:webHidden/>
              </w:rPr>
              <w:instrText xml:space="preserve"> PAGEREF _Toc132306557 \h </w:instrText>
            </w:r>
            <w:r w:rsidR="00363816">
              <w:rPr>
                <w:noProof/>
                <w:webHidden/>
              </w:rPr>
            </w:r>
            <w:r w:rsidR="00363816">
              <w:rPr>
                <w:noProof/>
                <w:webHidden/>
              </w:rPr>
              <w:fldChar w:fldCharType="separate"/>
            </w:r>
            <w:r w:rsidR="001C3ACF">
              <w:rPr>
                <w:noProof/>
                <w:webHidden/>
              </w:rPr>
              <w:t>47</w:t>
            </w:r>
            <w:r w:rsidR="00363816">
              <w:rPr>
                <w:noProof/>
                <w:webHidden/>
              </w:rPr>
              <w:fldChar w:fldCharType="end"/>
            </w:r>
          </w:hyperlink>
        </w:p>
        <w:p w14:paraId="1FD4DBFC" w14:textId="3713AA9B" w:rsidR="00363816" w:rsidRDefault="00000000">
          <w:pPr>
            <w:pStyle w:val="TOC2"/>
            <w:tabs>
              <w:tab w:val="right" w:leader="dot" w:pos="9350"/>
            </w:tabs>
            <w:rPr>
              <w:rFonts w:eastAsiaTheme="minorEastAsia"/>
              <w:noProof/>
              <w:sz w:val="24"/>
              <w:szCs w:val="24"/>
            </w:rPr>
          </w:pPr>
          <w:hyperlink w:anchor="_Toc132306558" w:history="1">
            <w:r w:rsidR="00363816" w:rsidRPr="007F7C90">
              <w:rPr>
                <w:rStyle w:val="Hyperlink"/>
                <w:noProof/>
              </w:rPr>
              <w:t>Skills Labs and Computer Lab</w:t>
            </w:r>
            <w:r w:rsidR="00363816">
              <w:rPr>
                <w:noProof/>
                <w:webHidden/>
              </w:rPr>
              <w:tab/>
            </w:r>
            <w:r w:rsidR="00363816">
              <w:rPr>
                <w:noProof/>
                <w:webHidden/>
              </w:rPr>
              <w:fldChar w:fldCharType="begin"/>
            </w:r>
            <w:r w:rsidR="00363816">
              <w:rPr>
                <w:noProof/>
                <w:webHidden/>
              </w:rPr>
              <w:instrText xml:space="preserve"> PAGEREF _Toc132306558 \h </w:instrText>
            </w:r>
            <w:r w:rsidR="00363816">
              <w:rPr>
                <w:noProof/>
                <w:webHidden/>
              </w:rPr>
            </w:r>
            <w:r w:rsidR="00363816">
              <w:rPr>
                <w:noProof/>
                <w:webHidden/>
              </w:rPr>
              <w:fldChar w:fldCharType="separate"/>
            </w:r>
            <w:r w:rsidR="001C3ACF">
              <w:rPr>
                <w:noProof/>
                <w:webHidden/>
              </w:rPr>
              <w:t>47</w:t>
            </w:r>
            <w:r w:rsidR="00363816">
              <w:rPr>
                <w:noProof/>
                <w:webHidden/>
              </w:rPr>
              <w:fldChar w:fldCharType="end"/>
            </w:r>
          </w:hyperlink>
        </w:p>
        <w:p w14:paraId="44080C51" w14:textId="6AB0C621" w:rsidR="00363816" w:rsidRDefault="00000000">
          <w:pPr>
            <w:pStyle w:val="TOC2"/>
            <w:tabs>
              <w:tab w:val="right" w:leader="dot" w:pos="9350"/>
            </w:tabs>
            <w:rPr>
              <w:rFonts w:eastAsiaTheme="minorEastAsia"/>
              <w:noProof/>
              <w:sz w:val="24"/>
              <w:szCs w:val="24"/>
            </w:rPr>
          </w:pPr>
          <w:hyperlink w:anchor="_Toc132306559" w:history="1">
            <w:r w:rsidR="00363816" w:rsidRPr="007F7C90">
              <w:rPr>
                <w:rStyle w:val="Hyperlink"/>
                <w:noProof/>
              </w:rPr>
              <w:t>Social Networking Sites</w:t>
            </w:r>
            <w:r w:rsidR="00363816">
              <w:rPr>
                <w:noProof/>
                <w:webHidden/>
              </w:rPr>
              <w:tab/>
            </w:r>
            <w:r w:rsidR="00363816">
              <w:rPr>
                <w:noProof/>
                <w:webHidden/>
              </w:rPr>
              <w:fldChar w:fldCharType="begin"/>
            </w:r>
            <w:r w:rsidR="00363816">
              <w:rPr>
                <w:noProof/>
                <w:webHidden/>
              </w:rPr>
              <w:instrText xml:space="preserve"> PAGEREF _Toc132306559 \h </w:instrText>
            </w:r>
            <w:r w:rsidR="00363816">
              <w:rPr>
                <w:noProof/>
                <w:webHidden/>
              </w:rPr>
            </w:r>
            <w:r w:rsidR="00363816">
              <w:rPr>
                <w:noProof/>
                <w:webHidden/>
              </w:rPr>
              <w:fldChar w:fldCharType="separate"/>
            </w:r>
            <w:r w:rsidR="001C3ACF">
              <w:rPr>
                <w:noProof/>
                <w:webHidden/>
              </w:rPr>
              <w:t>47</w:t>
            </w:r>
            <w:r w:rsidR="00363816">
              <w:rPr>
                <w:noProof/>
                <w:webHidden/>
              </w:rPr>
              <w:fldChar w:fldCharType="end"/>
            </w:r>
          </w:hyperlink>
        </w:p>
        <w:p w14:paraId="03CD5AFE" w14:textId="1AA9D30C" w:rsidR="00363816" w:rsidRDefault="00000000">
          <w:pPr>
            <w:pStyle w:val="TOC2"/>
            <w:tabs>
              <w:tab w:val="right" w:leader="dot" w:pos="9350"/>
            </w:tabs>
            <w:rPr>
              <w:rFonts w:eastAsiaTheme="minorEastAsia"/>
              <w:noProof/>
              <w:sz w:val="24"/>
              <w:szCs w:val="24"/>
            </w:rPr>
          </w:pPr>
          <w:hyperlink w:anchor="_Toc132306560" w:history="1">
            <w:r w:rsidR="00363816" w:rsidRPr="007F7C90">
              <w:rPr>
                <w:rStyle w:val="Hyperlink"/>
                <w:noProof/>
              </w:rPr>
              <w:t>Student Injury/Exposure</w:t>
            </w:r>
            <w:r w:rsidR="00363816">
              <w:rPr>
                <w:noProof/>
                <w:webHidden/>
              </w:rPr>
              <w:tab/>
            </w:r>
            <w:r w:rsidR="00363816">
              <w:rPr>
                <w:noProof/>
                <w:webHidden/>
              </w:rPr>
              <w:fldChar w:fldCharType="begin"/>
            </w:r>
            <w:r w:rsidR="00363816">
              <w:rPr>
                <w:noProof/>
                <w:webHidden/>
              </w:rPr>
              <w:instrText xml:space="preserve"> PAGEREF _Toc132306560 \h </w:instrText>
            </w:r>
            <w:r w:rsidR="00363816">
              <w:rPr>
                <w:noProof/>
                <w:webHidden/>
              </w:rPr>
            </w:r>
            <w:r w:rsidR="00363816">
              <w:rPr>
                <w:noProof/>
                <w:webHidden/>
              </w:rPr>
              <w:fldChar w:fldCharType="separate"/>
            </w:r>
            <w:r w:rsidR="001C3ACF">
              <w:rPr>
                <w:noProof/>
                <w:webHidden/>
              </w:rPr>
              <w:t>47</w:t>
            </w:r>
            <w:r w:rsidR="00363816">
              <w:rPr>
                <w:noProof/>
                <w:webHidden/>
              </w:rPr>
              <w:fldChar w:fldCharType="end"/>
            </w:r>
          </w:hyperlink>
        </w:p>
        <w:p w14:paraId="78287466" w14:textId="530CB58D" w:rsidR="00363816" w:rsidRDefault="00000000">
          <w:pPr>
            <w:pStyle w:val="TOC2"/>
            <w:tabs>
              <w:tab w:val="right" w:leader="dot" w:pos="9350"/>
            </w:tabs>
            <w:rPr>
              <w:rFonts w:eastAsiaTheme="minorEastAsia"/>
              <w:noProof/>
              <w:sz w:val="24"/>
              <w:szCs w:val="24"/>
            </w:rPr>
          </w:pPr>
          <w:hyperlink w:anchor="_Toc132306561" w:history="1">
            <w:r w:rsidR="00363816" w:rsidRPr="007F7C90">
              <w:rPr>
                <w:rStyle w:val="Hyperlink"/>
                <w:noProof/>
              </w:rPr>
              <w:t>Student Input</w:t>
            </w:r>
            <w:r w:rsidR="00363816">
              <w:rPr>
                <w:noProof/>
                <w:webHidden/>
              </w:rPr>
              <w:tab/>
            </w:r>
            <w:r w:rsidR="00363816">
              <w:rPr>
                <w:noProof/>
                <w:webHidden/>
              </w:rPr>
              <w:fldChar w:fldCharType="begin"/>
            </w:r>
            <w:r w:rsidR="00363816">
              <w:rPr>
                <w:noProof/>
                <w:webHidden/>
              </w:rPr>
              <w:instrText xml:space="preserve"> PAGEREF _Toc132306561 \h </w:instrText>
            </w:r>
            <w:r w:rsidR="00363816">
              <w:rPr>
                <w:noProof/>
                <w:webHidden/>
              </w:rPr>
            </w:r>
            <w:r w:rsidR="00363816">
              <w:rPr>
                <w:noProof/>
                <w:webHidden/>
              </w:rPr>
              <w:fldChar w:fldCharType="separate"/>
            </w:r>
            <w:r w:rsidR="001C3ACF">
              <w:rPr>
                <w:noProof/>
                <w:webHidden/>
              </w:rPr>
              <w:t>48</w:t>
            </w:r>
            <w:r w:rsidR="00363816">
              <w:rPr>
                <w:noProof/>
                <w:webHidden/>
              </w:rPr>
              <w:fldChar w:fldCharType="end"/>
            </w:r>
          </w:hyperlink>
        </w:p>
        <w:p w14:paraId="43065AC0" w14:textId="25B734EE" w:rsidR="00363816" w:rsidRDefault="00000000">
          <w:pPr>
            <w:pStyle w:val="TOC2"/>
            <w:tabs>
              <w:tab w:val="right" w:leader="dot" w:pos="9350"/>
            </w:tabs>
            <w:rPr>
              <w:rFonts w:eastAsiaTheme="minorEastAsia"/>
              <w:noProof/>
              <w:sz w:val="24"/>
              <w:szCs w:val="24"/>
            </w:rPr>
          </w:pPr>
          <w:hyperlink w:anchor="_Toc132306562" w:history="1">
            <w:r w:rsidR="00363816" w:rsidRPr="007F7C90">
              <w:rPr>
                <w:rStyle w:val="Hyperlink"/>
                <w:noProof/>
              </w:rPr>
              <w:t>Substance Abuse</w:t>
            </w:r>
            <w:r w:rsidR="00363816">
              <w:rPr>
                <w:noProof/>
                <w:webHidden/>
              </w:rPr>
              <w:tab/>
            </w:r>
            <w:r w:rsidR="00363816">
              <w:rPr>
                <w:noProof/>
                <w:webHidden/>
              </w:rPr>
              <w:fldChar w:fldCharType="begin"/>
            </w:r>
            <w:r w:rsidR="00363816">
              <w:rPr>
                <w:noProof/>
                <w:webHidden/>
              </w:rPr>
              <w:instrText xml:space="preserve"> PAGEREF _Toc132306562 \h </w:instrText>
            </w:r>
            <w:r w:rsidR="00363816">
              <w:rPr>
                <w:noProof/>
                <w:webHidden/>
              </w:rPr>
            </w:r>
            <w:r w:rsidR="00363816">
              <w:rPr>
                <w:noProof/>
                <w:webHidden/>
              </w:rPr>
              <w:fldChar w:fldCharType="separate"/>
            </w:r>
            <w:r w:rsidR="001C3ACF">
              <w:rPr>
                <w:noProof/>
                <w:webHidden/>
              </w:rPr>
              <w:t>48</w:t>
            </w:r>
            <w:r w:rsidR="00363816">
              <w:rPr>
                <w:noProof/>
                <w:webHidden/>
              </w:rPr>
              <w:fldChar w:fldCharType="end"/>
            </w:r>
          </w:hyperlink>
        </w:p>
        <w:p w14:paraId="1CD7E4B4" w14:textId="7ACCF20A" w:rsidR="00363816" w:rsidRDefault="00000000" w:rsidP="00363816">
          <w:pPr>
            <w:pStyle w:val="TOC2"/>
            <w:tabs>
              <w:tab w:val="right" w:leader="dot" w:pos="9350"/>
            </w:tabs>
            <w:rPr>
              <w:rFonts w:eastAsiaTheme="minorEastAsia"/>
              <w:noProof/>
              <w:sz w:val="24"/>
              <w:szCs w:val="24"/>
            </w:rPr>
          </w:pPr>
          <w:hyperlink w:anchor="_Toc132306563" w:history="1">
            <w:r w:rsidR="00363816" w:rsidRPr="007F7C90">
              <w:rPr>
                <w:rStyle w:val="Hyperlink"/>
                <w:noProof/>
              </w:rPr>
              <w:t>Testing</w:t>
            </w:r>
            <w:r w:rsidR="00363816">
              <w:rPr>
                <w:noProof/>
                <w:webHidden/>
              </w:rPr>
              <w:tab/>
            </w:r>
            <w:r w:rsidR="00363816">
              <w:rPr>
                <w:noProof/>
                <w:webHidden/>
              </w:rPr>
              <w:fldChar w:fldCharType="begin"/>
            </w:r>
            <w:r w:rsidR="00363816">
              <w:rPr>
                <w:noProof/>
                <w:webHidden/>
              </w:rPr>
              <w:instrText xml:space="preserve"> PAGEREF _Toc132306563 \h </w:instrText>
            </w:r>
            <w:r w:rsidR="00363816">
              <w:rPr>
                <w:noProof/>
                <w:webHidden/>
              </w:rPr>
            </w:r>
            <w:r w:rsidR="00363816">
              <w:rPr>
                <w:noProof/>
                <w:webHidden/>
              </w:rPr>
              <w:fldChar w:fldCharType="separate"/>
            </w:r>
            <w:r w:rsidR="001C3ACF">
              <w:rPr>
                <w:noProof/>
                <w:webHidden/>
              </w:rPr>
              <w:t>48</w:t>
            </w:r>
            <w:r w:rsidR="00363816">
              <w:rPr>
                <w:noProof/>
                <w:webHidden/>
              </w:rPr>
              <w:fldChar w:fldCharType="end"/>
            </w:r>
          </w:hyperlink>
          <w:r w:rsidR="00363816" w:rsidRPr="00363816">
            <w:rPr>
              <w:rStyle w:val="Hyperlink"/>
              <w:noProof/>
              <w:color w:val="FFFFFF" w:themeColor="background1"/>
              <w:u w:val="none"/>
            </w:rPr>
            <w:tab/>
          </w:r>
          <w:hyperlink w:anchor="_Toc132306564" w:history="1">
            <w:r w:rsidR="00363816" w:rsidRPr="007F7C90">
              <w:rPr>
                <w:rStyle w:val="Hyperlink"/>
                <w:noProof/>
              </w:rPr>
              <w:t>ExamSoft/Examplify-Specific Policie</w:t>
            </w:r>
            <w:r w:rsidR="00363816">
              <w:rPr>
                <w:rStyle w:val="Hyperlink"/>
                <w:noProof/>
              </w:rPr>
              <w:t>s................................................................................................</w:t>
            </w:r>
            <w:r w:rsidR="00363816">
              <w:rPr>
                <w:noProof/>
                <w:webHidden/>
              </w:rPr>
              <w:fldChar w:fldCharType="begin"/>
            </w:r>
            <w:r w:rsidR="00363816">
              <w:rPr>
                <w:noProof/>
                <w:webHidden/>
              </w:rPr>
              <w:instrText xml:space="preserve"> PAGEREF _Toc132306564 \h </w:instrText>
            </w:r>
            <w:r w:rsidR="00363816">
              <w:rPr>
                <w:noProof/>
                <w:webHidden/>
              </w:rPr>
            </w:r>
            <w:r w:rsidR="00363816">
              <w:rPr>
                <w:noProof/>
                <w:webHidden/>
              </w:rPr>
              <w:fldChar w:fldCharType="separate"/>
            </w:r>
            <w:r w:rsidR="001C3ACF">
              <w:rPr>
                <w:noProof/>
                <w:webHidden/>
              </w:rPr>
              <w:t>48</w:t>
            </w:r>
            <w:r w:rsidR="00363816">
              <w:rPr>
                <w:noProof/>
                <w:webHidden/>
              </w:rPr>
              <w:fldChar w:fldCharType="end"/>
            </w:r>
          </w:hyperlink>
        </w:p>
        <w:p w14:paraId="216D8BCF" w14:textId="5D18B156" w:rsidR="00363816" w:rsidRDefault="00363816">
          <w:pPr>
            <w:pStyle w:val="TOC3"/>
            <w:rPr>
              <w:rFonts w:eastAsiaTheme="minorEastAsia"/>
              <w:noProof/>
              <w:sz w:val="24"/>
              <w:szCs w:val="24"/>
            </w:rPr>
          </w:pPr>
          <w:r w:rsidRPr="00A43B7D">
            <w:rPr>
              <w:rStyle w:val="Hyperlink"/>
              <w:noProof/>
              <w:color w:val="FFFFFF" w:themeColor="background1"/>
              <w:u w:val="none"/>
            </w:rPr>
            <w:tab/>
          </w:r>
          <w:hyperlink w:anchor="_Toc132306565" w:history="1">
            <w:r w:rsidRPr="007F7C90">
              <w:rPr>
                <w:rStyle w:val="Hyperlink"/>
                <w:noProof/>
              </w:rPr>
              <w:t>Testing Timeframe</w:t>
            </w:r>
            <w:r>
              <w:rPr>
                <w:rStyle w:val="Hyperlink"/>
                <w:noProof/>
              </w:rPr>
              <w:t>s...........................................................................................................................</w:t>
            </w:r>
            <w:r>
              <w:rPr>
                <w:noProof/>
                <w:webHidden/>
              </w:rPr>
              <w:fldChar w:fldCharType="begin"/>
            </w:r>
            <w:r>
              <w:rPr>
                <w:noProof/>
                <w:webHidden/>
              </w:rPr>
              <w:instrText xml:space="preserve"> PAGEREF _Toc132306565 \h </w:instrText>
            </w:r>
            <w:r>
              <w:rPr>
                <w:noProof/>
                <w:webHidden/>
              </w:rPr>
            </w:r>
            <w:r>
              <w:rPr>
                <w:noProof/>
                <w:webHidden/>
              </w:rPr>
              <w:fldChar w:fldCharType="separate"/>
            </w:r>
            <w:r w:rsidR="001C3ACF">
              <w:rPr>
                <w:noProof/>
                <w:webHidden/>
              </w:rPr>
              <w:t>49</w:t>
            </w:r>
            <w:r>
              <w:rPr>
                <w:noProof/>
                <w:webHidden/>
              </w:rPr>
              <w:fldChar w:fldCharType="end"/>
            </w:r>
          </w:hyperlink>
        </w:p>
        <w:p w14:paraId="02994371" w14:textId="29D4DECA" w:rsidR="00363816" w:rsidRDefault="00363816">
          <w:pPr>
            <w:pStyle w:val="TOC3"/>
            <w:rPr>
              <w:rFonts w:eastAsiaTheme="minorEastAsia"/>
              <w:noProof/>
              <w:sz w:val="24"/>
              <w:szCs w:val="24"/>
            </w:rPr>
          </w:pPr>
          <w:r w:rsidRPr="00A43B7D">
            <w:rPr>
              <w:rStyle w:val="Hyperlink"/>
              <w:noProof/>
              <w:color w:val="FFFFFF" w:themeColor="background1"/>
              <w:u w:val="none"/>
            </w:rPr>
            <w:tab/>
          </w:r>
          <w:hyperlink w:anchor="_Toc132306566" w:history="1">
            <w:r w:rsidRPr="007F7C90">
              <w:rPr>
                <w:rStyle w:val="Hyperlink"/>
                <w:noProof/>
              </w:rPr>
              <w:t>Items on an Assessment</w:t>
            </w:r>
            <w:r>
              <w:rPr>
                <w:rStyle w:val="Hyperlink"/>
                <w:noProof/>
              </w:rPr>
              <w:t>....................................................................................................................</w:t>
            </w:r>
            <w:r>
              <w:rPr>
                <w:noProof/>
                <w:webHidden/>
              </w:rPr>
              <w:fldChar w:fldCharType="begin"/>
            </w:r>
            <w:r>
              <w:rPr>
                <w:noProof/>
                <w:webHidden/>
              </w:rPr>
              <w:instrText xml:space="preserve"> PAGEREF _Toc132306566 \h </w:instrText>
            </w:r>
            <w:r>
              <w:rPr>
                <w:noProof/>
                <w:webHidden/>
              </w:rPr>
            </w:r>
            <w:r>
              <w:rPr>
                <w:noProof/>
                <w:webHidden/>
              </w:rPr>
              <w:fldChar w:fldCharType="separate"/>
            </w:r>
            <w:r w:rsidR="001C3ACF">
              <w:rPr>
                <w:noProof/>
                <w:webHidden/>
              </w:rPr>
              <w:t>49</w:t>
            </w:r>
            <w:r>
              <w:rPr>
                <w:noProof/>
                <w:webHidden/>
              </w:rPr>
              <w:fldChar w:fldCharType="end"/>
            </w:r>
          </w:hyperlink>
        </w:p>
        <w:p w14:paraId="4CBD0537" w14:textId="02310F95" w:rsidR="00363816" w:rsidRDefault="00363816">
          <w:pPr>
            <w:pStyle w:val="TOC3"/>
            <w:rPr>
              <w:rFonts w:eastAsiaTheme="minorEastAsia"/>
              <w:noProof/>
              <w:sz w:val="24"/>
              <w:szCs w:val="24"/>
            </w:rPr>
          </w:pPr>
          <w:r w:rsidRPr="00A43B7D">
            <w:rPr>
              <w:rStyle w:val="Hyperlink"/>
              <w:noProof/>
              <w:color w:val="FFFFFF" w:themeColor="background1"/>
              <w:u w:val="none"/>
            </w:rPr>
            <w:tab/>
          </w:r>
          <w:hyperlink w:anchor="_Toc132306567" w:history="1">
            <w:r w:rsidRPr="007F7C90">
              <w:rPr>
                <w:rStyle w:val="Hyperlink"/>
                <w:noProof/>
              </w:rPr>
              <w:t>NGN Questions</w:t>
            </w:r>
            <w:r>
              <w:rPr>
                <w:noProof/>
                <w:webHidden/>
              </w:rPr>
              <w:t>..................................................................................................................................</w:t>
            </w:r>
            <w:r>
              <w:rPr>
                <w:noProof/>
                <w:webHidden/>
              </w:rPr>
              <w:fldChar w:fldCharType="begin"/>
            </w:r>
            <w:r>
              <w:rPr>
                <w:noProof/>
                <w:webHidden/>
              </w:rPr>
              <w:instrText xml:space="preserve"> PAGEREF _Toc132306567 \h </w:instrText>
            </w:r>
            <w:r>
              <w:rPr>
                <w:noProof/>
                <w:webHidden/>
              </w:rPr>
            </w:r>
            <w:r>
              <w:rPr>
                <w:noProof/>
                <w:webHidden/>
              </w:rPr>
              <w:fldChar w:fldCharType="separate"/>
            </w:r>
            <w:r w:rsidR="001C3ACF">
              <w:rPr>
                <w:noProof/>
                <w:webHidden/>
              </w:rPr>
              <w:t>49</w:t>
            </w:r>
            <w:r>
              <w:rPr>
                <w:noProof/>
                <w:webHidden/>
              </w:rPr>
              <w:fldChar w:fldCharType="end"/>
            </w:r>
          </w:hyperlink>
        </w:p>
        <w:p w14:paraId="0A7DED8C" w14:textId="4A6E4A45" w:rsidR="00363816" w:rsidRDefault="00363816">
          <w:pPr>
            <w:pStyle w:val="TOC3"/>
            <w:rPr>
              <w:rFonts w:eastAsiaTheme="minorEastAsia"/>
              <w:noProof/>
              <w:sz w:val="24"/>
              <w:szCs w:val="24"/>
            </w:rPr>
          </w:pPr>
          <w:r w:rsidRPr="00A43B7D">
            <w:rPr>
              <w:rStyle w:val="Hyperlink"/>
              <w:noProof/>
              <w:color w:val="FFFFFF" w:themeColor="background1"/>
              <w:u w:val="none"/>
            </w:rPr>
            <w:tab/>
          </w:r>
          <w:hyperlink w:anchor="_Toc132306568" w:history="1">
            <w:r w:rsidRPr="007F7C90">
              <w:rPr>
                <w:rStyle w:val="Hyperlink"/>
                <w:noProof/>
              </w:rPr>
              <w:t>Blueprinting</w:t>
            </w:r>
            <w:r>
              <w:rPr>
                <w:noProof/>
                <w:webHidden/>
              </w:rPr>
              <w:t>.......................................................................................................................................</w:t>
            </w:r>
            <w:r>
              <w:rPr>
                <w:noProof/>
                <w:webHidden/>
              </w:rPr>
              <w:fldChar w:fldCharType="begin"/>
            </w:r>
            <w:r>
              <w:rPr>
                <w:noProof/>
                <w:webHidden/>
              </w:rPr>
              <w:instrText xml:space="preserve"> PAGEREF _Toc132306568 \h </w:instrText>
            </w:r>
            <w:r>
              <w:rPr>
                <w:noProof/>
                <w:webHidden/>
              </w:rPr>
            </w:r>
            <w:r>
              <w:rPr>
                <w:noProof/>
                <w:webHidden/>
              </w:rPr>
              <w:fldChar w:fldCharType="separate"/>
            </w:r>
            <w:r w:rsidR="001C3ACF">
              <w:rPr>
                <w:noProof/>
                <w:webHidden/>
              </w:rPr>
              <w:t>49</w:t>
            </w:r>
            <w:r>
              <w:rPr>
                <w:noProof/>
                <w:webHidden/>
              </w:rPr>
              <w:fldChar w:fldCharType="end"/>
            </w:r>
          </w:hyperlink>
        </w:p>
        <w:p w14:paraId="1C0EC0D2" w14:textId="75C56DA9" w:rsidR="00363816" w:rsidRDefault="00363816">
          <w:pPr>
            <w:pStyle w:val="TOC3"/>
            <w:rPr>
              <w:rFonts w:eastAsiaTheme="minorEastAsia"/>
              <w:noProof/>
              <w:sz w:val="24"/>
              <w:szCs w:val="24"/>
            </w:rPr>
          </w:pPr>
          <w:r w:rsidRPr="00A43B7D">
            <w:rPr>
              <w:rStyle w:val="Hyperlink"/>
              <w:noProof/>
              <w:color w:val="FFFFFF" w:themeColor="background1"/>
              <w:u w:val="none"/>
            </w:rPr>
            <w:tab/>
          </w:r>
          <w:hyperlink w:anchor="_Toc132306569" w:history="1">
            <w:r w:rsidRPr="007F7C90">
              <w:rPr>
                <w:rStyle w:val="Hyperlink"/>
                <w:noProof/>
              </w:rPr>
              <w:t>Exam Review</w:t>
            </w:r>
            <w:r>
              <w:rPr>
                <w:noProof/>
                <w:webHidden/>
              </w:rPr>
              <w:t>.....................................................................................................................................</w:t>
            </w:r>
            <w:r>
              <w:rPr>
                <w:noProof/>
                <w:webHidden/>
              </w:rPr>
              <w:fldChar w:fldCharType="begin"/>
            </w:r>
            <w:r>
              <w:rPr>
                <w:noProof/>
                <w:webHidden/>
              </w:rPr>
              <w:instrText xml:space="preserve"> PAGEREF _Toc132306569 \h </w:instrText>
            </w:r>
            <w:r>
              <w:rPr>
                <w:noProof/>
                <w:webHidden/>
              </w:rPr>
            </w:r>
            <w:r>
              <w:rPr>
                <w:noProof/>
                <w:webHidden/>
              </w:rPr>
              <w:fldChar w:fldCharType="separate"/>
            </w:r>
            <w:r w:rsidR="001C3ACF">
              <w:rPr>
                <w:noProof/>
                <w:webHidden/>
              </w:rPr>
              <w:t>49</w:t>
            </w:r>
            <w:r>
              <w:rPr>
                <w:noProof/>
                <w:webHidden/>
              </w:rPr>
              <w:fldChar w:fldCharType="end"/>
            </w:r>
          </w:hyperlink>
        </w:p>
        <w:p w14:paraId="7D07EB29" w14:textId="3145A4B7" w:rsidR="00363816" w:rsidRDefault="00363816">
          <w:pPr>
            <w:pStyle w:val="TOC3"/>
            <w:rPr>
              <w:rFonts w:eastAsiaTheme="minorEastAsia"/>
              <w:noProof/>
              <w:sz w:val="24"/>
              <w:szCs w:val="24"/>
            </w:rPr>
          </w:pPr>
          <w:r w:rsidRPr="00A43B7D">
            <w:rPr>
              <w:rStyle w:val="Hyperlink"/>
              <w:noProof/>
              <w:color w:val="FFFFFF" w:themeColor="background1"/>
              <w:u w:val="none"/>
            </w:rPr>
            <w:tab/>
          </w:r>
          <w:hyperlink w:anchor="_Toc132306570" w:history="1">
            <w:r w:rsidRPr="007F7C90">
              <w:rPr>
                <w:rStyle w:val="Hyperlink"/>
                <w:noProof/>
              </w:rPr>
              <w:t>Partial Credit for NGN Questions</w:t>
            </w:r>
            <w:r>
              <w:rPr>
                <w:noProof/>
                <w:webHidden/>
              </w:rPr>
              <w:t>......................................................................................................</w:t>
            </w:r>
            <w:r>
              <w:rPr>
                <w:noProof/>
                <w:webHidden/>
              </w:rPr>
              <w:fldChar w:fldCharType="begin"/>
            </w:r>
            <w:r>
              <w:rPr>
                <w:noProof/>
                <w:webHidden/>
              </w:rPr>
              <w:instrText xml:space="preserve"> PAGEREF _Toc132306570 \h </w:instrText>
            </w:r>
            <w:r>
              <w:rPr>
                <w:noProof/>
                <w:webHidden/>
              </w:rPr>
            </w:r>
            <w:r>
              <w:rPr>
                <w:noProof/>
                <w:webHidden/>
              </w:rPr>
              <w:fldChar w:fldCharType="separate"/>
            </w:r>
            <w:r w:rsidR="001C3ACF">
              <w:rPr>
                <w:noProof/>
                <w:webHidden/>
              </w:rPr>
              <w:t>49</w:t>
            </w:r>
            <w:r>
              <w:rPr>
                <w:noProof/>
                <w:webHidden/>
              </w:rPr>
              <w:fldChar w:fldCharType="end"/>
            </w:r>
          </w:hyperlink>
        </w:p>
        <w:p w14:paraId="33D590E9" w14:textId="66428B98" w:rsidR="00363816" w:rsidRDefault="00363816">
          <w:pPr>
            <w:pStyle w:val="TOC3"/>
            <w:rPr>
              <w:rFonts w:eastAsiaTheme="minorEastAsia"/>
              <w:noProof/>
              <w:sz w:val="24"/>
              <w:szCs w:val="24"/>
            </w:rPr>
          </w:pPr>
          <w:r w:rsidRPr="00A43B7D">
            <w:rPr>
              <w:rStyle w:val="Hyperlink"/>
              <w:noProof/>
              <w:color w:val="FFFFFF" w:themeColor="background1"/>
              <w:u w:val="none"/>
            </w:rPr>
            <w:tab/>
          </w:r>
          <w:hyperlink w:anchor="_Toc132306571" w:history="1">
            <w:r w:rsidRPr="007F7C90">
              <w:rPr>
                <w:rStyle w:val="Hyperlink"/>
                <w:noProof/>
              </w:rPr>
              <w:t>Testing Fees</w:t>
            </w:r>
            <w:r>
              <w:rPr>
                <w:noProof/>
                <w:webHidden/>
              </w:rPr>
              <w:t>......................................................................................................................................</w:t>
            </w:r>
            <w:r>
              <w:rPr>
                <w:noProof/>
                <w:webHidden/>
              </w:rPr>
              <w:fldChar w:fldCharType="begin"/>
            </w:r>
            <w:r>
              <w:rPr>
                <w:noProof/>
                <w:webHidden/>
              </w:rPr>
              <w:instrText xml:space="preserve"> PAGEREF _Toc132306571 \h </w:instrText>
            </w:r>
            <w:r>
              <w:rPr>
                <w:noProof/>
                <w:webHidden/>
              </w:rPr>
            </w:r>
            <w:r>
              <w:rPr>
                <w:noProof/>
                <w:webHidden/>
              </w:rPr>
              <w:fldChar w:fldCharType="separate"/>
            </w:r>
            <w:r w:rsidR="001C3ACF">
              <w:rPr>
                <w:noProof/>
                <w:webHidden/>
              </w:rPr>
              <w:t>49</w:t>
            </w:r>
            <w:r>
              <w:rPr>
                <w:noProof/>
                <w:webHidden/>
              </w:rPr>
              <w:fldChar w:fldCharType="end"/>
            </w:r>
          </w:hyperlink>
        </w:p>
        <w:p w14:paraId="23250ECB" w14:textId="60DE8FF5" w:rsidR="00363816" w:rsidRDefault="00000000">
          <w:pPr>
            <w:pStyle w:val="TOC2"/>
            <w:tabs>
              <w:tab w:val="right" w:leader="dot" w:pos="9350"/>
            </w:tabs>
            <w:rPr>
              <w:rFonts w:eastAsiaTheme="minorEastAsia"/>
              <w:noProof/>
              <w:sz w:val="24"/>
              <w:szCs w:val="24"/>
            </w:rPr>
          </w:pPr>
          <w:hyperlink w:anchor="_Toc132306572" w:history="1">
            <w:r w:rsidR="00363816" w:rsidRPr="007F7C90">
              <w:rPr>
                <w:rStyle w:val="Hyperlink"/>
                <w:noProof/>
              </w:rPr>
              <w:t>Transportation</w:t>
            </w:r>
            <w:r w:rsidR="00363816">
              <w:rPr>
                <w:noProof/>
                <w:webHidden/>
              </w:rPr>
              <w:tab/>
            </w:r>
            <w:r w:rsidR="00363816">
              <w:rPr>
                <w:noProof/>
                <w:webHidden/>
              </w:rPr>
              <w:fldChar w:fldCharType="begin"/>
            </w:r>
            <w:r w:rsidR="00363816">
              <w:rPr>
                <w:noProof/>
                <w:webHidden/>
              </w:rPr>
              <w:instrText xml:space="preserve"> PAGEREF _Toc132306572 \h </w:instrText>
            </w:r>
            <w:r w:rsidR="00363816">
              <w:rPr>
                <w:noProof/>
                <w:webHidden/>
              </w:rPr>
            </w:r>
            <w:r w:rsidR="00363816">
              <w:rPr>
                <w:noProof/>
                <w:webHidden/>
              </w:rPr>
              <w:fldChar w:fldCharType="separate"/>
            </w:r>
            <w:r w:rsidR="001C3ACF">
              <w:rPr>
                <w:noProof/>
                <w:webHidden/>
              </w:rPr>
              <w:t>50</w:t>
            </w:r>
            <w:r w:rsidR="00363816">
              <w:rPr>
                <w:noProof/>
                <w:webHidden/>
              </w:rPr>
              <w:fldChar w:fldCharType="end"/>
            </w:r>
          </w:hyperlink>
        </w:p>
        <w:p w14:paraId="5FB5348C" w14:textId="66FF65B7" w:rsidR="00363816" w:rsidRDefault="00000000">
          <w:pPr>
            <w:pStyle w:val="TOC1"/>
            <w:rPr>
              <w:rFonts w:eastAsiaTheme="minorEastAsia"/>
              <w:noProof/>
              <w:sz w:val="24"/>
              <w:szCs w:val="24"/>
            </w:rPr>
          </w:pPr>
          <w:hyperlink w:anchor="_Toc132306573" w:history="1">
            <w:r w:rsidR="00363816" w:rsidRPr="007F7C90">
              <w:rPr>
                <w:rStyle w:val="Hyperlink"/>
                <w:noProof/>
              </w:rPr>
              <w:t>Graduation</w:t>
            </w:r>
            <w:r w:rsidR="00363816">
              <w:rPr>
                <w:noProof/>
                <w:webHidden/>
              </w:rPr>
              <w:tab/>
            </w:r>
            <w:r w:rsidR="00363816">
              <w:rPr>
                <w:noProof/>
                <w:webHidden/>
              </w:rPr>
              <w:fldChar w:fldCharType="begin"/>
            </w:r>
            <w:r w:rsidR="00363816">
              <w:rPr>
                <w:noProof/>
                <w:webHidden/>
              </w:rPr>
              <w:instrText xml:space="preserve"> PAGEREF _Toc132306573 \h </w:instrText>
            </w:r>
            <w:r w:rsidR="00363816">
              <w:rPr>
                <w:noProof/>
                <w:webHidden/>
              </w:rPr>
            </w:r>
            <w:r w:rsidR="00363816">
              <w:rPr>
                <w:noProof/>
                <w:webHidden/>
              </w:rPr>
              <w:fldChar w:fldCharType="separate"/>
            </w:r>
            <w:r w:rsidR="001C3ACF">
              <w:rPr>
                <w:noProof/>
                <w:webHidden/>
              </w:rPr>
              <w:t>50</w:t>
            </w:r>
            <w:r w:rsidR="00363816">
              <w:rPr>
                <w:noProof/>
                <w:webHidden/>
              </w:rPr>
              <w:fldChar w:fldCharType="end"/>
            </w:r>
          </w:hyperlink>
        </w:p>
        <w:p w14:paraId="45ADBE8B" w14:textId="3ED9010D" w:rsidR="00363816" w:rsidRDefault="00000000">
          <w:pPr>
            <w:pStyle w:val="TOC1"/>
            <w:rPr>
              <w:rFonts w:eastAsiaTheme="minorEastAsia"/>
              <w:noProof/>
              <w:sz w:val="24"/>
              <w:szCs w:val="24"/>
            </w:rPr>
          </w:pPr>
          <w:hyperlink w:anchor="_Toc132306574" w:history="1">
            <w:r w:rsidR="00363816" w:rsidRPr="007F7C90">
              <w:rPr>
                <w:rStyle w:val="Hyperlink"/>
                <w:noProof/>
              </w:rPr>
              <w:t>Pinning Ceremony Guidelines</w:t>
            </w:r>
            <w:r w:rsidR="00363816">
              <w:rPr>
                <w:noProof/>
                <w:webHidden/>
              </w:rPr>
              <w:tab/>
            </w:r>
            <w:r w:rsidR="00363816">
              <w:rPr>
                <w:noProof/>
                <w:webHidden/>
              </w:rPr>
              <w:fldChar w:fldCharType="begin"/>
            </w:r>
            <w:r w:rsidR="00363816">
              <w:rPr>
                <w:noProof/>
                <w:webHidden/>
              </w:rPr>
              <w:instrText xml:space="preserve"> PAGEREF _Toc132306574 \h </w:instrText>
            </w:r>
            <w:r w:rsidR="00363816">
              <w:rPr>
                <w:noProof/>
                <w:webHidden/>
              </w:rPr>
            </w:r>
            <w:r w:rsidR="00363816">
              <w:rPr>
                <w:noProof/>
                <w:webHidden/>
              </w:rPr>
              <w:fldChar w:fldCharType="separate"/>
            </w:r>
            <w:r w:rsidR="001C3ACF">
              <w:rPr>
                <w:noProof/>
                <w:webHidden/>
              </w:rPr>
              <w:t>50</w:t>
            </w:r>
            <w:r w:rsidR="00363816">
              <w:rPr>
                <w:noProof/>
                <w:webHidden/>
              </w:rPr>
              <w:fldChar w:fldCharType="end"/>
            </w:r>
          </w:hyperlink>
        </w:p>
        <w:p w14:paraId="3573B29D" w14:textId="6CC163D0" w:rsidR="00363816" w:rsidRDefault="00000000">
          <w:pPr>
            <w:pStyle w:val="TOC1"/>
            <w:rPr>
              <w:rFonts w:eastAsiaTheme="minorEastAsia"/>
              <w:noProof/>
              <w:sz w:val="24"/>
              <w:szCs w:val="24"/>
            </w:rPr>
          </w:pPr>
          <w:hyperlink w:anchor="_Toc132306575" w:history="1">
            <w:r w:rsidR="00363816" w:rsidRPr="007F7C90">
              <w:rPr>
                <w:rStyle w:val="Hyperlink"/>
                <w:noProof/>
              </w:rPr>
              <w:t>Application for Licensure</w:t>
            </w:r>
            <w:r w:rsidR="00363816">
              <w:rPr>
                <w:noProof/>
                <w:webHidden/>
              </w:rPr>
              <w:tab/>
            </w:r>
            <w:r w:rsidR="00363816">
              <w:rPr>
                <w:noProof/>
                <w:webHidden/>
              </w:rPr>
              <w:fldChar w:fldCharType="begin"/>
            </w:r>
            <w:r w:rsidR="00363816">
              <w:rPr>
                <w:noProof/>
                <w:webHidden/>
              </w:rPr>
              <w:instrText xml:space="preserve"> PAGEREF _Toc132306575 \h </w:instrText>
            </w:r>
            <w:r w:rsidR="00363816">
              <w:rPr>
                <w:noProof/>
                <w:webHidden/>
              </w:rPr>
            </w:r>
            <w:r w:rsidR="00363816">
              <w:rPr>
                <w:noProof/>
                <w:webHidden/>
              </w:rPr>
              <w:fldChar w:fldCharType="separate"/>
            </w:r>
            <w:r w:rsidR="001C3ACF">
              <w:rPr>
                <w:noProof/>
                <w:webHidden/>
              </w:rPr>
              <w:t>50</w:t>
            </w:r>
            <w:r w:rsidR="00363816">
              <w:rPr>
                <w:noProof/>
                <w:webHidden/>
              </w:rPr>
              <w:fldChar w:fldCharType="end"/>
            </w:r>
          </w:hyperlink>
        </w:p>
        <w:p w14:paraId="3297FBE4" w14:textId="0D4C648F" w:rsidR="00363816" w:rsidRDefault="00000000">
          <w:pPr>
            <w:pStyle w:val="TOC1"/>
            <w:rPr>
              <w:rFonts w:eastAsiaTheme="minorEastAsia"/>
              <w:noProof/>
              <w:sz w:val="24"/>
              <w:szCs w:val="24"/>
            </w:rPr>
          </w:pPr>
          <w:hyperlink w:anchor="_Toc132306576" w:history="1">
            <w:r w:rsidR="00363816" w:rsidRPr="007F7C90">
              <w:rPr>
                <w:rStyle w:val="Hyperlink"/>
                <w:noProof/>
              </w:rPr>
              <w:t>Post-Graduation Employment Recommendations</w:t>
            </w:r>
            <w:r w:rsidR="00363816">
              <w:rPr>
                <w:noProof/>
                <w:webHidden/>
              </w:rPr>
              <w:tab/>
            </w:r>
            <w:r w:rsidR="00363816">
              <w:rPr>
                <w:noProof/>
                <w:webHidden/>
              </w:rPr>
              <w:fldChar w:fldCharType="begin"/>
            </w:r>
            <w:r w:rsidR="00363816">
              <w:rPr>
                <w:noProof/>
                <w:webHidden/>
              </w:rPr>
              <w:instrText xml:space="preserve"> PAGEREF _Toc132306576 \h </w:instrText>
            </w:r>
            <w:r w:rsidR="00363816">
              <w:rPr>
                <w:noProof/>
                <w:webHidden/>
              </w:rPr>
            </w:r>
            <w:r w:rsidR="00363816">
              <w:rPr>
                <w:noProof/>
                <w:webHidden/>
              </w:rPr>
              <w:fldChar w:fldCharType="separate"/>
            </w:r>
            <w:r w:rsidR="001C3ACF">
              <w:rPr>
                <w:noProof/>
                <w:webHidden/>
              </w:rPr>
              <w:t>51</w:t>
            </w:r>
            <w:r w:rsidR="00363816">
              <w:rPr>
                <w:noProof/>
                <w:webHidden/>
              </w:rPr>
              <w:fldChar w:fldCharType="end"/>
            </w:r>
          </w:hyperlink>
        </w:p>
        <w:p w14:paraId="0BA71EEA" w14:textId="7CBE6B2B" w:rsidR="00363816" w:rsidRDefault="00000000">
          <w:pPr>
            <w:pStyle w:val="TOC1"/>
            <w:rPr>
              <w:rFonts w:eastAsiaTheme="minorEastAsia"/>
              <w:noProof/>
              <w:sz w:val="24"/>
              <w:szCs w:val="24"/>
            </w:rPr>
          </w:pPr>
          <w:hyperlink w:anchor="_Toc132306577" w:history="1">
            <w:r w:rsidR="00363816" w:rsidRPr="007F7C90">
              <w:rPr>
                <w:rStyle w:val="Hyperlink"/>
                <w:b/>
                <w:bCs/>
                <w:noProof/>
              </w:rPr>
              <w:t>APPENDICES</w:t>
            </w:r>
            <w:r w:rsidR="00363816">
              <w:rPr>
                <w:noProof/>
                <w:webHidden/>
              </w:rPr>
              <w:tab/>
            </w:r>
            <w:r w:rsidR="00363816">
              <w:rPr>
                <w:noProof/>
                <w:webHidden/>
              </w:rPr>
              <w:fldChar w:fldCharType="begin"/>
            </w:r>
            <w:r w:rsidR="00363816">
              <w:rPr>
                <w:noProof/>
                <w:webHidden/>
              </w:rPr>
              <w:instrText xml:space="preserve"> PAGEREF _Toc132306577 \h </w:instrText>
            </w:r>
            <w:r w:rsidR="00363816">
              <w:rPr>
                <w:noProof/>
                <w:webHidden/>
              </w:rPr>
            </w:r>
            <w:r w:rsidR="00363816">
              <w:rPr>
                <w:noProof/>
                <w:webHidden/>
              </w:rPr>
              <w:fldChar w:fldCharType="separate"/>
            </w:r>
            <w:r w:rsidR="001C3ACF">
              <w:rPr>
                <w:noProof/>
                <w:webHidden/>
              </w:rPr>
              <w:t>52</w:t>
            </w:r>
            <w:r w:rsidR="00363816">
              <w:rPr>
                <w:noProof/>
                <w:webHidden/>
              </w:rPr>
              <w:fldChar w:fldCharType="end"/>
            </w:r>
          </w:hyperlink>
        </w:p>
        <w:p w14:paraId="2559BC9E" w14:textId="2E782C5A" w:rsidR="00363816" w:rsidRDefault="00000000">
          <w:pPr>
            <w:pStyle w:val="TOC1"/>
            <w:rPr>
              <w:rFonts w:eastAsiaTheme="minorEastAsia"/>
              <w:noProof/>
              <w:sz w:val="24"/>
              <w:szCs w:val="24"/>
            </w:rPr>
          </w:pPr>
          <w:hyperlink w:anchor="_Toc132306578" w:history="1">
            <w:r w:rsidR="00363816" w:rsidRPr="007F7C90">
              <w:rPr>
                <w:rStyle w:val="Hyperlink"/>
                <w:rFonts w:eastAsia="Arial"/>
                <w:noProof/>
                <w:lang w:bidi="en-US"/>
              </w:rPr>
              <w:t>CRITERIA FOR UNSAFE CLINICAL PERFORMANCE</w:t>
            </w:r>
            <w:r w:rsidR="00363816">
              <w:rPr>
                <w:noProof/>
                <w:webHidden/>
              </w:rPr>
              <w:tab/>
            </w:r>
            <w:r w:rsidR="00363816">
              <w:rPr>
                <w:noProof/>
                <w:webHidden/>
              </w:rPr>
              <w:fldChar w:fldCharType="begin"/>
            </w:r>
            <w:r w:rsidR="00363816">
              <w:rPr>
                <w:noProof/>
                <w:webHidden/>
              </w:rPr>
              <w:instrText xml:space="preserve"> PAGEREF _Toc132306578 \h </w:instrText>
            </w:r>
            <w:r w:rsidR="00363816">
              <w:rPr>
                <w:noProof/>
                <w:webHidden/>
              </w:rPr>
            </w:r>
            <w:r w:rsidR="00363816">
              <w:rPr>
                <w:noProof/>
                <w:webHidden/>
              </w:rPr>
              <w:fldChar w:fldCharType="separate"/>
            </w:r>
            <w:r w:rsidR="001C3ACF">
              <w:rPr>
                <w:noProof/>
                <w:webHidden/>
              </w:rPr>
              <w:t>53</w:t>
            </w:r>
            <w:r w:rsidR="00363816">
              <w:rPr>
                <w:noProof/>
                <w:webHidden/>
              </w:rPr>
              <w:fldChar w:fldCharType="end"/>
            </w:r>
          </w:hyperlink>
        </w:p>
        <w:p w14:paraId="7EA5C96B" w14:textId="652D84DD" w:rsidR="00363816" w:rsidRDefault="00000000">
          <w:pPr>
            <w:pStyle w:val="TOC1"/>
            <w:rPr>
              <w:rFonts w:eastAsiaTheme="minorEastAsia"/>
              <w:noProof/>
              <w:sz w:val="24"/>
              <w:szCs w:val="24"/>
            </w:rPr>
          </w:pPr>
          <w:hyperlink w:anchor="_Toc132306579" w:history="1">
            <w:r w:rsidR="00363816" w:rsidRPr="007F7C90">
              <w:rPr>
                <w:rStyle w:val="Hyperlink"/>
                <w:rFonts w:eastAsia="Arial"/>
                <w:noProof/>
                <w:lang w:bidi="en-US"/>
              </w:rPr>
              <w:t>Report of Potential/Actual Medication Error</w:t>
            </w:r>
            <w:r w:rsidR="00363816">
              <w:rPr>
                <w:noProof/>
                <w:webHidden/>
              </w:rPr>
              <w:tab/>
            </w:r>
            <w:r w:rsidR="00363816">
              <w:rPr>
                <w:noProof/>
                <w:webHidden/>
              </w:rPr>
              <w:fldChar w:fldCharType="begin"/>
            </w:r>
            <w:r w:rsidR="00363816">
              <w:rPr>
                <w:noProof/>
                <w:webHidden/>
              </w:rPr>
              <w:instrText xml:space="preserve"> PAGEREF _Toc132306579 \h </w:instrText>
            </w:r>
            <w:r w:rsidR="00363816">
              <w:rPr>
                <w:noProof/>
                <w:webHidden/>
              </w:rPr>
            </w:r>
            <w:r w:rsidR="00363816">
              <w:rPr>
                <w:noProof/>
                <w:webHidden/>
              </w:rPr>
              <w:fldChar w:fldCharType="separate"/>
            </w:r>
            <w:r w:rsidR="001C3ACF">
              <w:rPr>
                <w:noProof/>
                <w:webHidden/>
              </w:rPr>
              <w:t>56</w:t>
            </w:r>
            <w:r w:rsidR="00363816">
              <w:rPr>
                <w:noProof/>
                <w:webHidden/>
              </w:rPr>
              <w:fldChar w:fldCharType="end"/>
            </w:r>
          </w:hyperlink>
        </w:p>
        <w:p w14:paraId="392D0DC6" w14:textId="55BF6E0B" w:rsidR="00363816" w:rsidRDefault="00000000">
          <w:pPr>
            <w:pStyle w:val="TOC1"/>
            <w:rPr>
              <w:rFonts w:eastAsiaTheme="minorEastAsia"/>
              <w:noProof/>
              <w:sz w:val="24"/>
              <w:szCs w:val="24"/>
            </w:rPr>
          </w:pPr>
          <w:hyperlink w:anchor="_Toc132306580" w:history="1">
            <w:r w:rsidR="00363816" w:rsidRPr="007F7C90">
              <w:rPr>
                <w:rStyle w:val="Hyperlink"/>
                <w:rFonts w:eastAsia="Arial"/>
                <w:noProof/>
                <w:lang w:bidi="en-US"/>
              </w:rPr>
              <w:t>Procedure of Medication Error Report</w:t>
            </w:r>
            <w:r w:rsidR="00363816">
              <w:rPr>
                <w:noProof/>
                <w:webHidden/>
              </w:rPr>
              <w:tab/>
            </w:r>
            <w:r w:rsidR="00363816">
              <w:rPr>
                <w:noProof/>
                <w:webHidden/>
              </w:rPr>
              <w:fldChar w:fldCharType="begin"/>
            </w:r>
            <w:r w:rsidR="00363816">
              <w:rPr>
                <w:noProof/>
                <w:webHidden/>
              </w:rPr>
              <w:instrText xml:space="preserve"> PAGEREF _Toc132306580 \h </w:instrText>
            </w:r>
            <w:r w:rsidR="00363816">
              <w:rPr>
                <w:noProof/>
                <w:webHidden/>
              </w:rPr>
            </w:r>
            <w:r w:rsidR="00363816">
              <w:rPr>
                <w:noProof/>
                <w:webHidden/>
              </w:rPr>
              <w:fldChar w:fldCharType="separate"/>
            </w:r>
            <w:r w:rsidR="001C3ACF">
              <w:rPr>
                <w:noProof/>
                <w:webHidden/>
              </w:rPr>
              <w:t>57</w:t>
            </w:r>
            <w:r w:rsidR="00363816">
              <w:rPr>
                <w:noProof/>
                <w:webHidden/>
              </w:rPr>
              <w:fldChar w:fldCharType="end"/>
            </w:r>
          </w:hyperlink>
        </w:p>
        <w:p w14:paraId="1076412B" w14:textId="538019DD" w:rsidR="00363816" w:rsidRDefault="00000000">
          <w:pPr>
            <w:pStyle w:val="TOC1"/>
            <w:rPr>
              <w:rFonts w:eastAsiaTheme="minorEastAsia"/>
              <w:noProof/>
              <w:sz w:val="24"/>
              <w:szCs w:val="24"/>
            </w:rPr>
          </w:pPr>
          <w:hyperlink w:anchor="_Toc132306581" w:history="1">
            <w:r w:rsidR="00363816" w:rsidRPr="007F7C90">
              <w:rPr>
                <w:rStyle w:val="Hyperlink"/>
                <w:b/>
                <w:bCs/>
                <w:noProof/>
              </w:rPr>
              <w:t>WRITTEN WARNING NOTICE</w:t>
            </w:r>
            <w:r w:rsidR="00363816">
              <w:rPr>
                <w:noProof/>
                <w:webHidden/>
              </w:rPr>
              <w:tab/>
            </w:r>
            <w:r w:rsidR="00363816">
              <w:rPr>
                <w:noProof/>
                <w:webHidden/>
              </w:rPr>
              <w:fldChar w:fldCharType="begin"/>
            </w:r>
            <w:r w:rsidR="00363816">
              <w:rPr>
                <w:noProof/>
                <w:webHidden/>
              </w:rPr>
              <w:instrText xml:space="preserve"> PAGEREF _Toc132306581 \h </w:instrText>
            </w:r>
            <w:r w:rsidR="00363816">
              <w:rPr>
                <w:noProof/>
                <w:webHidden/>
              </w:rPr>
            </w:r>
            <w:r w:rsidR="00363816">
              <w:rPr>
                <w:noProof/>
                <w:webHidden/>
              </w:rPr>
              <w:fldChar w:fldCharType="separate"/>
            </w:r>
            <w:r w:rsidR="001C3ACF">
              <w:rPr>
                <w:noProof/>
                <w:webHidden/>
              </w:rPr>
              <w:t>58</w:t>
            </w:r>
            <w:r w:rsidR="00363816">
              <w:rPr>
                <w:noProof/>
                <w:webHidden/>
              </w:rPr>
              <w:fldChar w:fldCharType="end"/>
            </w:r>
          </w:hyperlink>
        </w:p>
        <w:p w14:paraId="23AED91A" w14:textId="1A54CB7E" w:rsidR="00363816" w:rsidRDefault="00000000">
          <w:pPr>
            <w:pStyle w:val="TOC1"/>
            <w:rPr>
              <w:rFonts w:eastAsiaTheme="minorEastAsia"/>
              <w:noProof/>
              <w:sz w:val="24"/>
              <w:szCs w:val="24"/>
            </w:rPr>
          </w:pPr>
          <w:hyperlink w:anchor="_Toc132306582" w:history="1">
            <w:r w:rsidR="00363816" w:rsidRPr="007F7C90">
              <w:rPr>
                <w:rStyle w:val="Hyperlink"/>
                <w:rFonts w:eastAsia="Arial"/>
                <w:b/>
                <w:bCs/>
                <w:noProof/>
                <w:lang w:bidi="en-US"/>
              </w:rPr>
              <w:t>Anecdotal Note</w:t>
            </w:r>
            <w:r w:rsidR="00363816">
              <w:rPr>
                <w:noProof/>
                <w:webHidden/>
              </w:rPr>
              <w:tab/>
            </w:r>
            <w:r w:rsidR="00363816">
              <w:rPr>
                <w:noProof/>
                <w:webHidden/>
              </w:rPr>
              <w:fldChar w:fldCharType="begin"/>
            </w:r>
            <w:r w:rsidR="00363816">
              <w:rPr>
                <w:noProof/>
                <w:webHidden/>
              </w:rPr>
              <w:instrText xml:space="preserve"> PAGEREF _Toc132306582 \h </w:instrText>
            </w:r>
            <w:r w:rsidR="00363816">
              <w:rPr>
                <w:noProof/>
                <w:webHidden/>
              </w:rPr>
            </w:r>
            <w:r w:rsidR="00363816">
              <w:rPr>
                <w:noProof/>
                <w:webHidden/>
              </w:rPr>
              <w:fldChar w:fldCharType="separate"/>
            </w:r>
            <w:r w:rsidR="001C3ACF">
              <w:rPr>
                <w:noProof/>
                <w:webHidden/>
              </w:rPr>
              <w:t>60</w:t>
            </w:r>
            <w:r w:rsidR="00363816">
              <w:rPr>
                <w:noProof/>
                <w:webHidden/>
              </w:rPr>
              <w:fldChar w:fldCharType="end"/>
            </w:r>
          </w:hyperlink>
        </w:p>
        <w:p w14:paraId="05CB830E" w14:textId="639E1036" w:rsidR="00363816" w:rsidRDefault="00000000">
          <w:pPr>
            <w:pStyle w:val="TOC1"/>
            <w:rPr>
              <w:rFonts w:eastAsiaTheme="minorEastAsia"/>
              <w:noProof/>
              <w:sz w:val="24"/>
              <w:szCs w:val="24"/>
            </w:rPr>
          </w:pPr>
          <w:hyperlink w:anchor="_Toc132306583" w:history="1">
            <w:r w:rsidR="00363816" w:rsidRPr="007F7C90">
              <w:rPr>
                <w:rStyle w:val="Hyperlink"/>
                <w:b/>
                <w:bCs/>
                <w:noProof/>
              </w:rPr>
              <w:t>IMPAIRED NURSING STUDENTS</w:t>
            </w:r>
            <w:r w:rsidR="00363816">
              <w:rPr>
                <w:noProof/>
                <w:webHidden/>
              </w:rPr>
              <w:tab/>
            </w:r>
            <w:r w:rsidR="00363816">
              <w:rPr>
                <w:noProof/>
                <w:webHidden/>
              </w:rPr>
              <w:fldChar w:fldCharType="begin"/>
            </w:r>
            <w:r w:rsidR="00363816">
              <w:rPr>
                <w:noProof/>
                <w:webHidden/>
              </w:rPr>
              <w:instrText xml:space="preserve"> PAGEREF _Toc132306583 \h </w:instrText>
            </w:r>
            <w:r w:rsidR="00363816">
              <w:rPr>
                <w:noProof/>
                <w:webHidden/>
              </w:rPr>
            </w:r>
            <w:r w:rsidR="00363816">
              <w:rPr>
                <w:noProof/>
                <w:webHidden/>
              </w:rPr>
              <w:fldChar w:fldCharType="separate"/>
            </w:r>
            <w:r w:rsidR="001C3ACF">
              <w:rPr>
                <w:noProof/>
                <w:webHidden/>
              </w:rPr>
              <w:t>62</w:t>
            </w:r>
            <w:r w:rsidR="00363816">
              <w:rPr>
                <w:noProof/>
                <w:webHidden/>
              </w:rPr>
              <w:fldChar w:fldCharType="end"/>
            </w:r>
          </w:hyperlink>
        </w:p>
        <w:p w14:paraId="6B6F63EF" w14:textId="67396DDD" w:rsidR="00363816" w:rsidRDefault="00000000">
          <w:pPr>
            <w:pStyle w:val="TOC1"/>
            <w:rPr>
              <w:rFonts w:eastAsiaTheme="minorEastAsia"/>
              <w:noProof/>
              <w:sz w:val="24"/>
              <w:szCs w:val="24"/>
            </w:rPr>
          </w:pPr>
          <w:hyperlink w:anchor="_Toc132306584" w:history="1">
            <w:r w:rsidR="00363816" w:rsidRPr="007F7C90">
              <w:rPr>
                <w:rStyle w:val="Hyperlink"/>
                <w:b/>
                <w:bCs/>
                <w:noProof/>
              </w:rPr>
              <w:t>POLICY STATEMENT ON DENIAL OF LICENSURE</w:t>
            </w:r>
            <w:r w:rsidR="00363816">
              <w:rPr>
                <w:noProof/>
                <w:webHidden/>
              </w:rPr>
              <w:tab/>
            </w:r>
            <w:r w:rsidR="00363816">
              <w:rPr>
                <w:noProof/>
                <w:webHidden/>
              </w:rPr>
              <w:fldChar w:fldCharType="begin"/>
            </w:r>
            <w:r w:rsidR="00363816">
              <w:rPr>
                <w:noProof/>
                <w:webHidden/>
              </w:rPr>
              <w:instrText xml:space="preserve"> PAGEREF _Toc132306584 \h </w:instrText>
            </w:r>
            <w:r w:rsidR="00363816">
              <w:rPr>
                <w:noProof/>
                <w:webHidden/>
              </w:rPr>
            </w:r>
            <w:r w:rsidR="00363816">
              <w:rPr>
                <w:noProof/>
                <w:webHidden/>
              </w:rPr>
              <w:fldChar w:fldCharType="separate"/>
            </w:r>
            <w:r w:rsidR="001C3ACF">
              <w:rPr>
                <w:noProof/>
                <w:webHidden/>
              </w:rPr>
              <w:t>63</w:t>
            </w:r>
            <w:r w:rsidR="00363816">
              <w:rPr>
                <w:noProof/>
                <w:webHidden/>
              </w:rPr>
              <w:fldChar w:fldCharType="end"/>
            </w:r>
          </w:hyperlink>
        </w:p>
        <w:p w14:paraId="2B59BC57" w14:textId="1399F97D" w:rsidR="00363816" w:rsidRDefault="00000000">
          <w:pPr>
            <w:pStyle w:val="TOC1"/>
            <w:rPr>
              <w:rFonts w:eastAsiaTheme="minorEastAsia"/>
              <w:noProof/>
              <w:sz w:val="24"/>
              <w:szCs w:val="24"/>
            </w:rPr>
          </w:pPr>
          <w:hyperlink w:anchor="_Toc132306585" w:history="1">
            <w:r w:rsidR="00363816" w:rsidRPr="007F7C90">
              <w:rPr>
                <w:rStyle w:val="Hyperlink"/>
                <w:b/>
                <w:bCs/>
                <w:noProof/>
              </w:rPr>
              <w:t>STATUTORY AUTHORITY FOR DENIAL OF LICENSURE</w:t>
            </w:r>
            <w:r w:rsidR="00363816">
              <w:rPr>
                <w:noProof/>
                <w:webHidden/>
              </w:rPr>
              <w:tab/>
            </w:r>
            <w:r w:rsidR="00363816">
              <w:rPr>
                <w:noProof/>
                <w:webHidden/>
              </w:rPr>
              <w:fldChar w:fldCharType="begin"/>
            </w:r>
            <w:r w:rsidR="00363816">
              <w:rPr>
                <w:noProof/>
                <w:webHidden/>
              </w:rPr>
              <w:instrText xml:space="preserve"> PAGEREF _Toc132306585 \h </w:instrText>
            </w:r>
            <w:r w:rsidR="00363816">
              <w:rPr>
                <w:noProof/>
                <w:webHidden/>
              </w:rPr>
            </w:r>
            <w:r w:rsidR="00363816">
              <w:rPr>
                <w:noProof/>
                <w:webHidden/>
              </w:rPr>
              <w:fldChar w:fldCharType="separate"/>
            </w:r>
            <w:r w:rsidR="001C3ACF">
              <w:rPr>
                <w:noProof/>
                <w:webHidden/>
              </w:rPr>
              <w:t>65</w:t>
            </w:r>
            <w:r w:rsidR="00363816">
              <w:rPr>
                <w:noProof/>
                <w:webHidden/>
              </w:rPr>
              <w:fldChar w:fldCharType="end"/>
            </w:r>
          </w:hyperlink>
        </w:p>
        <w:p w14:paraId="2C9B1A77" w14:textId="77C9CB95" w:rsidR="00363816" w:rsidRDefault="00000000">
          <w:pPr>
            <w:pStyle w:val="TOC1"/>
            <w:rPr>
              <w:rFonts w:eastAsiaTheme="minorEastAsia"/>
              <w:noProof/>
              <w:sz w:val="24"/>
              <w:szCs w:val="24"/>
            </w:rPr>
          </w:pPr>
          <w:hyperlink w:anchor="_Toc132306586" w:history="1">
            <w:r w:rsidR="00363816" w:rsidRPr="007F7C90">
              <w:rPr>
                <w:rStyle w:val="Hyperlink"/>
                <w:rFonts w:eastAsia="Arial"/>
                <w:b/>
                <w:bCs/>
                <w:noProof/>
                <w:lang w:bidi="en-US"/>
              </w:rPr>
              <w:t>ACADEMIC HONESTY INCIDENT REPORT FORM</w:t>
            </w:r>
            <w:r w:rsidR="00363816">
              <w:rPr>
                <w:noProof/>
                <w:webHidden/>
              </w:rPr>
              <w:tab/>
            </w:r>
            <w:r w:rsidR="00363816">
              <w:rPr>
                <w:noProof/>
                <w:webHidden/>
              </w:rPr>
              <w:fldChar w:fldCharType="begin"/>
            </w:r>
            <w:r w:rsidR="00363816">
              <w:rPr>
                <w:noProof/>
                <w:webHidden/>
              </w:rPr>
              <w:instrText xml:space="preserve"> PAGEREF _Toc132306586 \h </w:instrText>
            </w:r>
            <w:r w:rsidR="00363816">
              <w:rPr>
                <w:noProof/>
                <w:webHidden/>
              </w:rPr>
            </w:r>
            <w:r w:rsidR="00363816">
              <w:rPr>
                <w:noProof/>
                <w:webHidden/>
              </w:rPr>
              <w:fldChar w:fldCharType="separate"/>
            </w:r>
            <w:r w:rsidR="001C3ACF">
              <w:rPr>
                <w:noProof/>
                <w:webHidden/>
              </w:rPr>
              <w:t>67</w:t>
            </w:r>
            <w:r w:rsidR="00363816">
              <w:rPr>
                <w:noProof/>
                <w:webHidden/>
              </w:rPr>
              <w:fldChar w:fldCharType="end"/>
            </w:r>
          </w:hyperlink>
        </w:p>
        <w:p w14:paraId="55531E4C" w14:textId="30FBC98B" w:rsidR="00363816" w:rsidRDefault="00000000">
          <w:pPr>
            <w:pStyle w:val="TOC1"/>
            <w:rPr>
              <w:rFonts w:eastAsiaTheme="minorEastAsia"/>
              <w:noProof/>
              <w:sz w:val="24"/>
              <w:szCs w:val="24"/>
            </w:rPr>
          </w:pPr>
          <w:hyperlink w:anchor="_Toc132306587" w:history="1">
            <w:r w:rsidR="00363816" w:rsidRPr="007F7C90">
              <w:rPr>
                <w:rStyle w:val="Hyperlink"/>
                <w:rFonts w:eastAsia="Arial"/>
                <w:b/>
                <w:bCs/>
                <w:noProof/>
                <w:lang w:bidi="en-US"/>
              </w:rPr>
              <w:t>Academic Failure Warning</w:t>
            </w:r>
            <w:r w:rsidR="00363816">
              <w:rPr>
                <w:noProof/>
                <w:webHidden/>
              </w:rPr>
              <w:tab/>
            </w:r>
            <w:r w:rsidR="00363816">
              <w:rPr>
                <w:noProof/>
                <w:webHidden/>
              </w:rPr>
              <w:fldChar w:fldCharType="begin"/>
            </w:r>
            <w:r w:rsidR="00363816">
              <w:rPr>
                <w:noProof/>
                <w:webHidden/>
              </w:rPr>
              <w:instrText xml:space="preserve"> PAGEREF _Toc132306587 \h </w:instrText>
            </w:r>
            <w:r w:rsidR="00363816">
              <w:rPr>
                <w:noProof/>
                <w:webHidden/>
              </w:rPr>
            </w:r>
            <w:r w:rsidR="00363816">
              <w:rPr>
                <w:noProof/>
                <w:webHidden/>
              </w:rPr>
              <w:fldChar w:fldCharType="separate"/>
            </w:r>
            <w:r w:rsidR="001C3ACF">
              <w:rPr>
                <w:noProof/>
                <w:webHidden/>
              </w:rPr>
              <w:t>68</w:t>
            </w:r>
            <w:r w:rsidR="00363816">
              <w:rPr>
                <w:noProof/>
                <w:webHidden/>
              </w:rPr>
              <w:fldChar w:fldCharType="end"/>
            </w:r>
          </w:hyperlink>
        </w:p>
        <w:p w14:paraId="70BE25FE" w14:textId="44992EED" w:rsidR="00363816" w:rsidRDefault="00000000">
          <w:pPr>
            <w:pStyle w:val="TOC1"/>
            <w:rPr>
              <w:rFonts w:eastAsiaTheme="minorEastAsia"/>
              <w:noProof/>
              <w:sz w:val="24"/>
              <w:szCs w:val="24"/>
            </w:rPr>
          </w:pPr>
          <w:hyperlink w:anchor="_Toc132306588" w:history="1">
            <w:r w:rsidR="00363816" w:rsidRPr="007F7C90">
              <w:rPr>
                <w:rStyle w:val="Hyperlink"/>
                <w:rFonts w:eastAsia="Arial"/>
                <w:b/>
                <w:bCs/>
                <w:noProof/>
                <w:lang w:bidi="en-US"/>
              </w:rPr>
              <w:t>Nursing Student Code of Conduct Contract</w:t>
            </w:r>
            <w:r w:rsidR="00363816">
              <w:rPr>
                <w:noProof/>
                <w:webHidden/>
              </w:rPr>
              <w:tab/>
            </w:r>
            <w:r w:rsidR="00363816">
              <w:rPr>
                <w:noProof/>
                <w:webHidden/>
              </w:rPr>
              <w:fldChar w:fldCharType="begin"/>
            </w:r>
            <w:r w:rsidR="00363816">
              <w:rPr>
                <w:noProof/>
                <w:webHidden/>
              </w:rPr>
              <w:instrText xml:space="preserve"> PAGEREF _Toc132306588 \h </w:instrText>
            </w:r>
            <w:r w:rsidR="00363816">
              <w:rPr>
                <w:noProof/>
                <w:webHidden/>
              </w:rPr>
            </w:r>
            <w:r w:rsidR="00363816">
              <w:rPr>
                <w:noProof/>
                <w:webHidden/>
              </w:rPr>
              <w:fldChar w:fldCharType="separate"/>
            </w:r>
            <w:r w:rsidR="001C3ACF">
              <w:rPr>
                <w:noProof/>
                <w:webHidden/>
              </w:rPr>
              <w:t>71</w:t>
            </w:r>
            <w:r w:rsidR="00363816">
              <w:rPr>
                <w:noProof/>
                <w:webHidden/>
              </w:rPr>
              <w:fldChar w:fldCharType="end"/>
            </w:r>
          </w:hyperlink>
        </w:p>
        <w:p w14:paraId="1ACC23DB" w14:textId="49C4800D" w:rsidR="00562A9A" w:rsidRPr="004E3785" w:rsidRDefault="00562A9A" w:rsidP="00C66776">
          <w:pPr>
            <w:pStyle w:val="TOC2"/>
            <w:tabs>
              <w:tab w:val="right" w:leader="dot" w:pos="9350"/>
            </w:tabs>
            <w:spacing w:after="0" w:line="240" w:lineRule="auto"/>
            <w:ind w:left="0"/>
            <w:rPr>
              <w:rFonts w:eastAsiaTheme="minorEastAsia"/>
              <w:noProof/>
            </w:rPr>
          </w:pPr>
          <w:r w:rsidRPr="004E3785">
            <w:rPr>
              <w:rFonts w:asciiTheme="majorHAnsi" w:hAnsiTheme="majorHAnsi" w:cstheme="majorHAnsi"/>
              <w:b/>
              <w:bCs/>
              <w:noProof/>
            </w:rPr>
            <w:fldChar w:fldCharType="end"/>
          </w:r>
        </w:p>
      </w:sdtContent>
    </w:sdt>
    <w:p w14:paraId="526A3540" w14:textId="77777777" w:rsidR="00E47C2F" w:rsidRPr="004E3785" w:rsidRDefault="00E47C2F" w:rsidP="00C66776">
      <w:pPr>
        <w:spacing w:after="0" w:line="240" w:lineRule="auto"/>
        <w:rPr>
          <w:rStyle w:val="IntenseEmphasis"/>
          <w:rFonts w:asciiTheme="majorHAnsi" w:eastAsiaTheme="majorEastAsia" w:hAnsiTheme="majorHAnsi" w:cstheme="majorBidi"/>
          <w:b/>
          <w:sz w:val="32"/>
          <w:szCs w:val="32"/>
        </w:rPr>
      </w:pPr>
      <w:r w:rsidRPr="004E3785">
        <w:rPr>
          <w:rStyle w:val="IntenseEmphasis"/>
          <w:b/>
        </w:rPr>
        <w:br w:type="page"/>
      </w:r>
    </w:p>
    <w:p w14:paraId="49536AF8" w14:textId="31FAE2EE" w:rsidR="00F538F4" w:rsidRPr="004E3785" w:rsidRDefault="00F538F4" w:rsidP="00C66776">
      <w:pPr>
        <w:pStyle w:val="Heading1"/>
        <w:spacing w:line="240" w:lineRule="auto"/>
        <w:jc w:val="center"/>
        <w:rPr>
          <w:rStyle w:val="IntenseEmphasis"/>
          <w:i w:val="0"/>
          <w:iCs w:val="0"/>
          <w:color w:val="2E74B5" w:themeColor="accent1" w:themeShade="BF"/>
        </w:rPr>
      </w:pPr>
      <w:bookmarkStart w:id="0" w:name="_Toc132306490"/>
      <w:r w:rsidRPr="004E3785">
        <w:rPr>
          <w:rStyle w:val="IntenseEmphasis"/>
          <w:i w:val="0"/>
          <w:iCs w:val="0"/>
          <w:color w:val="2E74B5" w:themeColor="accent1" w:themeShade="BF"/>
        </w:rPr>
        <w:lastRenderedPageBreak/>
        <w:t>W E L C O M E</w:t>
      </w:r>
      <w:bookmarkEnd w:id="0"/>
    </w:p>
    <w:p w14:paraId="203B827D" w14:textId="77777777" w:rsidR="00F538F4" w:rsidRPr="004E3785" w:rsidRDefault="00F538F4" w:rsidP="00C66776">
      <w:pPr>
        <w:pStyle w:val="BodyText"/>
        <w:spacing w:before="13"/>
        <w:rPr>
          <w:rFonts w:ascii="Arial Black"/>
          <w:b/>
          <w:sz w:val="24"/>
          <w:szCs w:val="24"/>
        </w:rPr>
      </w:pPr>
    </w:p>
    <w:p w14:paraId="2609B972" w14:textId="2CCEFF1E" w:rsidR="00F538F4" w:rsidRPr="004E3785" w:rsidRDefault="00F538F4" w:rsidP="00C66776">
      <w:pPr>
        <w:spacing w:after="0" w:line="240" w:lineRule="auto"/>
        <w:ind w:left="900" w:right="763"/>
        <w:rPr>
          <w:sz w:val="32"/>
        </w:rPr>
      </w:pPr>
      <w:r w:rsidRPr="004E3785">
        <w:rPr>
          <w:sz w:val="32"/>
        </w:rPr>
        <w:t xml:space="preserve">Welcome to the Registered Nursing (RN) Program at Santa Ana College (SAC)! This Student Guidebook was developed to provide each </w:t>
      </w:r>
      <w:r w:rsidR="00013470" w:rsidRPr="004E3785">
        <w:rPr>
          <w:sz w:val="32"/>
        </w:rPr>
        <w:t>n</w:t>
      </w:r>
      <w:r w:rsidRPr="004E3785">
        <w:rPr>
          <w:sz w:val="32"/>
        </w:rPr>
        <w:t>ursing</w:t>
      </w:r>
      <w:r w:rsidR="00DB5733" w:rsidRPr="004E3785">
        <w:rPr>
          <w:sz w:val="32"/>
        </w:rPr>
        <w:t xml:space="preserve"> </w:t>
      </w:r>
      <w:r w:rsidRPr="004E3785">
        <w:rPr>
          <w:sz w:val="32"/>
        </w:rPr>
        <w:t xml:space="preserve">student with a wealth of information about the SAC RN Program. This Guidebook provides detailed information about the Nursing </w:t>
      </w:r>
      <w:r w:rsidR="00013470" w:rsidRPr="004E3785">
        <w:rPr>
          <w:sz w:val="32"/>
        </w:rPr>
        <w:t>P</w:t>
      </w:r>
      <w:r w:rsidRPr="004E3785">
        <w:rPr>
          <w:sz w:val="32"/>
        </w:rPr>
        <w:t xml:space="preserve">rogram philosophy, conceptual </w:t>
      </w:r>
      <w:proofErr w:type="gramStart"/>
      <w:r w:rsidRPr="004E3785">
        <w:rPr>
          <w:sz w:val="32"/>
        </w:rPr>
        <w:t>framework</w:t>
      </w:r>
      <w:proofErr w:type="gramEnd"/>
      <w:r w:rsidRPr="004E3785">
        <w:rPr>
          <w:sz w:val="32"/>
        </w:rPr>
        <w:t xml:space="preserve"> and procedures. The Nursing Department procedures are based upon compliance with college policies and Nursing </w:t>
      </w:r>
      <w:r w:rsidR="00013470" w:rsidRPr="004E3785">
        <w:rPr>
          <w:sz w:val="32"/>
        </w:rPr>
        <w:t>P</w:t>
      </w:r>
      <w:r w:rsidRPr="004E3785">
        <w:rPr>
          <w:sz w:val="32"/>
        </w:rPr>
        <w:t>rogram approval and accreditation agencies. It is important to thoroughly read this Student Guidebook and ask for clarification of any part you do not understand. Please keep this Guidebook as a reference throughout the Nursing Program. The guidebook is published every year. If there are any changes, RN students will be notified of those changes in program procedures between publication dates</w:t>
      </w:r>
      <w:r w:rsidR="00013470" w:rsidRPr="004E3785">
        <w:rPr>
          <w:sz w:val="32"/>
        </w:rPr>
        <w:t>,</w:t>
      </w:r>
      <w:r w:rsidRPr="004E3785">
        <w:rPr>
          <w:sz w:val="32"/>
        </w:rPr>
        <w:t xml:space="preserve"> in writing</w:t>
      </w:r>
      <w:r w:rsidR="00013470" w:rsidRPr="004E3785">
        <w:rPr>
          <w:sz w:val="32"/>
        </w:rPr>
        <w:t>,</w:t>
      </w:r>
      <w:r w:rsidRPr="004E3785">
        <w:rPr>
          <w:sz w:val="32"/>
        </w:rPr>
        <w:t xml:space="preserve"> in an addendum format. All nursing students will be provided these addendum pages to be inserted into their Student Guidebook.</w:t>
      </w:r>
    </w:p>
    <w:p w14:paraId="5E1C218E" w14:textId="77777777" w:rsidR="00F538F4" w:rsidRPr="004E3785" w:rsidRDefault="00F538F4" w:rsidP="00C66776">
      <w:pPr>
        <w:pStyle w:val="BodyText"/>
        <w:spacing w:before="9"/>
        <w:rPr>
          <w:sz w:val="31"/>
        </w:rPr>
      </w:pPr>
    </w:p>
    <w:p w14:paraId="784027F0" w14:textId="1C98BA7D" w:rsidR="00F538F4" w:rsidRPr="004E3785" w:rsidRDefault="00F538F4" w:rsidP="00C66776">
      <w:pPr>
        <w:spacing w:after="0" w:line="240" w:lineRule="auto"/>
        <w:ind w:left="900" w:right="772"/>
        <w:rPr>
          <w:sz w:val="18"/>
          <w:szCs w:val="18"/>
        </w:rPr>
      </w:pPr>
      <w:r w:rsidRPr="004E3785">
        <w:rPr>
          <w:sz w:val="32"/>
        </w:rPr>
        <w:t>Please refer to this Student Guidebook for any questions you may have as you progress through the Nursing Program. Other resources you should utilize are the Nursing Department faculty, the Associate Dean of Health Sciences</w:t>
      </w:r>
      <w:r w:rsidR="00B00289" w:rsidRPr="004E3785">
        <w:rPr>
          <w:sz w:val="32"/>
        </w:rPr>
        <w:t>/Program Director</w:t>
      </w:r>
      <w:r w:rsidRPr="004E3785">
        <w:rPr>
          <w:sz w:val="32"/>
        </w:rPr>
        <w:t xml:space="preserve">, and office staff. In addition, students should have a copy of the </w:t>
      </w:r>
      <w:r w:rsidRPr="004E3785">
        <w:rPr>
          <w:sz w:val="32"/>
          <w:u w:val="thick"/>
        </w:rPr>
        <w:t>Santa Ana College Catalog</w:t>
      </w:r>
      <w:r w:rsidRPr="004E3785">
        <w:rPr>
          <w:sz w:val="32"/>
        </w:rPr>
        <w:t xml:space="preserve">, </w:t>
      </w:r>
      <w:r w:rsidRPr="004E3785">
        <w:rPr>
          <w:sz w:val="32"/>
          <w:u w:val="thick"/>
        </w:rPr>
        <w:t>Schedule of Classes</w:t>
      </w:r>
      <w:r w:rsidRPr="004E3785">
        <w:rPr>
          <w:sz w:val="32"/>
        </w:rPr>
        <w:t xml:space="preserve">, and </w:t>
      </w:r>
      <w:r w:rsidRPr="004E3785">
        <w:rPr>
          <w:sz w:val="32"/>
          <w:u w:val="thick"/>
        </w:rPr>
        <w:t>Santa Ana College</w:t>
      </w:r>
      <w:r w:rsidR="00013470" w:rsidRPr="004E3785">
        <w:rPr>
          <w:sz w:val="32"/>
          <w:u w:val="thick"/>
        </w:rPr>
        <w:t xml:space="preserve"> </w:t>
      </w:r>
      <w:r w:rsidRPr="004E3785">
        <w:rPr>
          <w:sz w:val="32"/>
          <w:u w:val="thick"/>
        </w:rPr>
        <w:t>Student Handbook</w:t>
      </w:r>
      <w:r w:rsidRPr="004E3785">
        <w:rPr>
          <w:sz w:val="32"/>
        </w:rPr>
        <w:t>; all are available on</w:t>
      </w:r>
      <w:r w:rsidR="0064300C" w:rsidRPr="004E3785">
        <w:rPr>
          <w:sz w:val="32"/>
        </w:rPr>
        <w:t>l</w:t>
      </w:r>
      <w:r w:rsidRPr="004E3785">
        <w:rPr>
          <w:sz w:val="32"/>
        </w:rPr>
        <w:t xml:space="preserve">ine at </w:t>
      </w:r>
      <w:hyperlink r:id="rId12">
        <w:r w:rsidRPr="004E3785">
          <w:rPr>
            <w:sz w:val="32"/>
          </w:rPr>
          <w:t>www.sac.edu.</w:t>
        </w:r>
      </w:hyperlink>
    </w:p>
    <w:p w14:paraId="6425E90D" w14:textId="77777777" w:rsidR="00106928" w:rsidRPr="004E3785" w:rsidRDefault="00106928" w:rsidP="00C66776">
      <w:pPr>
        <w:spacing w:after="0" w:line="240" w:lineRule="auto"/>
        <w:rPr>
          <w:rStyle w:val="IntenseEmphasis"/>
          <w:rFonts w:asciiTheme="majorHAnsi" w:eastAsiaTheme="majorEastAsia" w:hAnsiTheme="majorHAnsi" w:cstheme="majorBidi"/>
          <w:i w:val="0"/>
          <w:iCs w:val="0"/>
          <w:color w:val="2E74B5" w:themeColor="accent1" w:themeShade="BF"/>
          <w:sz w:val="32"/>
          <w:szCs w:val="32"/>
        </w:rPr>
      </w:pPr>
      <w:r w:rsidRPr="004E3785">
        <w:rPr>
          <w:rStyle w:val="IntenseEmphasis"/>
          <w:i w:val="0"/>
          <w:iCs w:val="0"/>
          <w:color w:val="2E74B5" w:themeColor="accent1" w:themeShade="BF"/>
        </w:rPr>
        <w:br w:type="page"/>
      </w:r>
    </w:p>
    <w:p w14:paraId="50491CD8" w14:textId="7B757567" w:rsidR="00F538F4" w:rsidRPr="004E3785" w:rsidRDefault="00CD17FC" w:rsidP="00C66776">
      <w:pPr>
        <w:pStyle w:val="Heading1"/>
        <w:spacing w:line="240" w:lineRule="auto"/>
        <w:jc w:val="center"/>
        <w:rPr>
          <w:rStyle w:val="IntenseEmphasis"/>
          <w:i w:val="0"/>
          <w:iCs w:val="0"/>
          <w:color w:val="2E74B5" w:themeColor="accent1" w:themeShade="BF"/>
        </w:rPr>
      </w:pPr>
      <w:bookmarkStart w:id="1" w:name="_Toc132306491"/>
      <w:r w:rsidRPr="004E3785">
        <w:rPr>
          <w:rStyle w:val="IntenseEmphasis"/>
          <w:i w:val="0"/>
          <w:iCs w:val="0"/>
          <w:color w:val="2E74B5" w:themeColor="accent1" w:themeShade="BF"/>
        </w:rPr>
        <w:lastRenderedPageBreak/>
        <w:t>RSCCD A</w:t>
      </w:r>
      <w:r w:rsidR="001967B4" w:rsidRPr="004E3785">
        <w:rPr>
          <w:rStyle w:val="IntenseEmphasis"/>
          <w:i w:val="0"/>
          <w:iCs w:val="0"/>
          <w:color w:val="2E74B5" w:themeColor="accent1" w:themeShade="BF"/>
        </w:rPr>
        <w:t>dministrative</w:t>
      </w:r>
      <w:r w:rsidRPr="004E3785">
        <w:rPr>
          <w:rStyle w:val="IntenseEmphasis"/>
          <w:i w:val="0"/>
          <w:iCs w:val="0"/>
          <w:color w:val="2E74B5" w:themeColor="accent1" w:themeShade="BF"/>
        </w:rPr>
        <w:t xml:space="preserve"> O</w:t>
      </w:r>
      <w:r w:rsidR="001967B4" w:rsidRPr="004E3785">
        <w:rPr>
          <w:rStyle w:val="IntenseEmphasis"/>
          <w:i w:val="0"/>
          <w:iCs w:val="0"/>
          <w:color w:val="2E74B5" w:themeColor="accent1" w:themeShade="BF"/>
        </w:rPr>
        <w:t>rganizations</w:t>
      </w:r>
      <w:r w:rsidRPr="004E3785">
        <w:rPr>
          <w:rStyle w:val="IntenseEmphasis"/>
          <w:i w:val="0"/>
          <w:iCs w:val="0"/>
          <w:color w:val="2E74B5" w:themeColor="accent1" w:themeShade="BF"/>
        </w:rPr>
        <w:t xml:space="preserve"> C</w:t>
      </w:r>
      <w:r w:rsidR="001967B4" w:rsidRPr="004E3785">
        <w:rPr>
          <w:rStyle w:val="IntenseEmphasis"/>
          <w:i w:val="0"/>
          <w:iCs w:val="0"/>
          <w:color w:val="2E74B5" w:themeColor="accent1" w:themeShade="BF"/>
        </w:rPr>
        <w:t>hart</w:t>
      </w:r>
      <w:bookmarkEnd w:id="1"/>
    </w:p>
    <w:p w14:paraId="1FE471A6" w14:textId="77777777" w:rsidR="00CD17FC" w:rsidRPr="004E3785" w:rsidRDefault="00CD17FC" w:rsidP="00C66776">
      <w:pPr>
        <w:spacing w:after="0" w:line="240" w:lineRule="auto"/>
      </w:pPr>
    </w:p>
    <w:p w14:paraId="19E8A55B" w14:textId="77777777" w:rsidR="00654E1D" w:rsidRPr="004E3785" w:rsidRDefault="001A73E1" w:rsidP="00C66776">
      <w:pPr>
        <w:spacing w:after="0" w:line="240" w:lineRule="auto"/>
      </w:pPr>
      <w:r w:rsidRPr="004E3785">
        <w:rPr>
          <w:noProof/>
        </w:rPr>
        <mc:AlternateContent>
          <mc:Choice Requires="wpg">
            <w:drawing>
              <wp:anchor distT="0" distB="0" distL="114300" distR="114300" simplePos="0" relativeHeight="251673600" behindDoc="0" locked="0" layoutInCell="1" allowOverlap="1" wp14:anchorId="263DF0C6" wp14:editId="5B14071B">
                <wp:simplePos x="0" y="0"/>
                <wp:positionH relativeFrom="column">
                  <wp:posOffset>552007</wp:posOffset>
                </wp:positionH>
                <wp:positionV relativeFrom="paragraph">
                  <wp:posOffset>176530</wp:posOffset>
                </wp:positionV>
                <wp:extent cx="4821865" cy="6565324"/>
                <wp:effectExtent l="0" t="0" r="17145" b="26035"/>
                <wp:wrapSquare wrapText="bothSides"/>
                <wp:docPr id="11" name="Group 11"/>
                <wp:cNvGraphicFramePr/>
                <a:graphic xmlns:a="http://schemas.openxmlformats.org/drawingml/2006/main">
                  <a:graphicData uri="http://schemas.microsoft.com/office/word/2010/wordprocessingGroup">
                    <wpg:wgp>
                      <wpg:cNvGrpSpPr/>
                      <wpg:grpSpPr>
                        <a:xfrm>
                          <a:off x="0" y="0"/>
                          <a:ext cx="4821865" cy="6565324"/>
                          <a:chOff x="0" y="0"/>
                          <a:chExt cx="4821865" cy="6565324"/>
                        </a:xfrm>
                      </wpg:grpSpPr>
                      <wps:wsp>
                        <wps:cNvPr id="12" name="Text Box 2"/>
                        <wps:cNvSpPr txBox="1">
                          <a:spLocks noChangeArrowheads="1"/>
                        </wps:cNvSpPr>
                        <wps:spPr bwMode="auto">
                          <a:xfrm>
                            <a:off x="0" y="0"/>
                            <a:ext cx="4801870" cy="568960"/>
                          </a:xfrm>
                          <a:prstGeom prst="rect">
                            <a:avLst/>
                          </a:prstGeom>
                          <a:solidFill>
                            <a:srgbClr val="FFFFFF"/>
                          </a:solidFill>
                          <a:ln w="9525">
                            <a:solidFill>
                              <a:srgbClr val="000000"/>
                            </a:solidFill>
                            <a:miter lim="800000"/>
                            <a:headEnd/>
                            <a:tailEnd/>
                          </a:ln>
                        </wps:spPr>
                        <wps:txbx>
                          <w:txbxContent>
                            <w:p w14:paraId="3F2C5F0A" w14:textId="77777777" w:rsidR="00936756" w:rsidRDefault="00936756" w:rsidP="001A73E1">
                              <w:pPr>
                                <w:spacing w:after="0"/>
                                <w:jc w:val="center"/>
                                <w:rPr>
                                  <w:b/>
                                  <w:sz w:val="28"/>
                                  <w:szCs w:val="28"/>
                                </w:rPr>
                              </w:pPr>
                              <w:r w:rsidRPr="00330B57">
                                <w:rPr>
                                  <w:b/>
                                  <w:sz w:val="28"/>
                                  <w:szCs w:val="28"/>
                                </w:rPr>
                                <w:t>Rancho Santiago Community College District</w:t>
                              </w:r>
                            </w:p>
                            <w:p w14:paraId="2446EA56" w14:textId="77777777" w:rsidR="00936756" w:rsidRPr="00330B57" w:rsidRDefault="00936756" w:rsidP="001A73E1">
                              <w:pPr>
                                <w:spacing w:after="0"/>
                                <w:jc w:val="center"/>
                                <w:rPr>
                                  <w:sz w:val="28"/>
                                  <w:szCs w:val="28"/>
                                </w:rPr>
                              </w:pPr>
                              <w:r w:rsidRPr="00330B57">
                                <w:rPr>
                                  <w:sz w:val="28"/>
                                  <w:szCs w:val="28"/>
                                </w:rPr>
                                <w:t>Board of Trustees</w:t>
                              </w:r>
                            </w:p>
                          </w:txbxContent>
                        </wps:txbx>
                        <wps:bodyPr rot="0" vert="horz" wrap="square" lIns="91440" tIns="45720" rIns="91440" bIns="45720" anchor="t" anchorCtr="0">
                          <a:spAutoFit/>
                        </wps:bodyPr>
                      </wps:wsp>
                      <wps:wsp>
                        <wps:cNvPr id="13" name="Text Box 2"/>
                        <wps:cNvSpPr txBox="1">
                          <a:spLocks noChangeArrowheads="1"/>
                        </wps:cNvSpPr>
                        <wps:spPr bwMode="auto">
                          <a:xfrm>
                            <a:off x="0" y="818706"/>
                            <a:ext cx="4801870" cy="568960"/>
                          </a:xfrm>
                          <a:prstGeom prst="rect">
                            <a:avLst/>
                          </a:prstGeom>
                          <a:solidFill>
                            <a:srgbClr val="FFFFFF"/>
                          </a:solidFill>
                          <a:ln w="9525">
                            <a:solidFill>
                              <a:srgbClr val="000000"/>
                            </a:solidFill>
                            <a:miter lim="800000"/>
                            <a:headEnd/>
                            <a:tailEnd/>
                          </a:ln>
                        </wps:spPr>
                        <wps:txbx>
                          <w:txbxContent>
                            <w:p w14:paraId="2E6682A7" w14:textId="77777777" w:rsidR="00936756" w:rsidRDefault="00936756" w:rsidP="001A73E1">
                              <w:pPr>
                                <w:spacing w:after="0"/>
                                <w:jc w:val="center"/>
                                <w:rPr>
                                  <w:b/>
                                  <w:sz w:val="28"/>
                                  <w:szCs w:val="28"/>
                                </w:rPr>
                              </w:pPr>
                              <w:r>
                                <w:rPr>
                                  <w:b/>
                                  <w:sz w:val="28"/>
                                  <w:szCs w:val="28"/>
                                </w:rPr>
                                <w:t xml:space="preserve">Chancellor of the </w:t>
                              </w:r>
                              <w:r w:rsidRPr="00330B57">
                                <w:rPr>
                                  <w:b/>
                                  <w:sz w:val="28"/>
                                  <w:szCs w:val="28"/>
                                </w:rPr>
                                <w:t>Rancho Santiago Community College District</w:t>
                              </w:r>
                            </w:p>
                            <w:p w14:paraId="2DAF077A" w14:textId="30A0095E" w:rsidR="00936756" w:rsidRPr="0034523A" w:rsidRDefault="00936756" w:rsidP="001A73E1">
                              <w:pPr>
                                <w:spacing w:after="0"/>
                                <w:jc w:val="center"/>
                                <w:rPr>
                                  <w:sz w:val="28"/>
                                  <w:szCs w:val="28"/>
                                </w:rPr>
                              </w:pPr>
                              <w:r w:rsidRPr="0034523A">
                                <w:rPr>
                                  <w:sz w:val="28"/>
                                  <w:szCs w:val="28"/>
                                </w:rPr>
                                <w:t>Marvin Martinez</w:t>
                              </w:r>
                            </w:p>
                          </w:txbxContent>
                        </wps:txbx>
                        <wps:bodyPr rot="0" vert="horz" wrap="square" lIns="91440" tIns="45720" rIns="91440" bIns="45720" anchor="t" anchorCtr="0">
                          <a:spAutoFit/>
                        </wps:bodyPr>
                      </wps:wsp>
                      <wps:wsp>
                        <wps:cNvPr id="14" name="Text Box 2"/>
                        <wps:cNvSpPr txBox="1">
                          <a:spLocks noChangeArrowheads="1"/>
                        </wps:cNvSpPr>
                        <wps:spPr bwMode="auto">
                          <a:xfrm>
                            <a:off x="0" y="1669281"/>
                            <a:ext cx="4801869" cy="569594"/>
                          </a:xfrm>
                          <a:prstGeom prst="rect">
                            <a:avLst/>
                          </a:prstGeom>
                          <a:solidFill>
                            <a:srgbClr val="FFFFFF"/>
                          </a:solidFill>
                          <a:ln w="9525">
                            <a:solidFill>
                              <a:srgbClr val="000000"/>
                            </a:solidFill>
                            <a:miter lim="800000"/>
                            <a:headEnd/>
                            <a:tailEnd/>
                          </a:ln>
                        </wps:spPr>
                        <wps:txbx>
                          <w:txbxContent>
                            <w:p w14:paraId="620346B7" w14:textId="093007DA" w:rsidR="00936756" w:rsidRDefault="00936756" w:rsidP="001A73E1">
                              <w:pPr>
                                <w:spacing w:after="0"/>
                                <w:jc w:val="center"/>
                                <w:rPr>
                                  <w:b/>
                                  <w:sz w:val="28"/>
                                  <w:szCs w:val="28"/>
                                </w:rPr>
                              </w:pPr>
                              <w:r>
                                <w:rPr>
                                  <w:b/>
                                  <w:sz w:val="28"/>
                                  <w:szCs w:val="28"/>
                                </w:rPr>
                                <w:t>President of Santa Ana College</w:t>
                              </w:r>
                            </w:p>
                            <w:p w14:paraId="42421FDA" w14:textId="3AC46A3A" w:rsidR="00936756" w:rsidRPr="0034523A" w:rsidRDefault="00FD6AF4" w:rsidP="001A73E1">
                              <w:pPr>
                                <w:spacing w:after="0"/>
                                <w:jc w:val="center"/>
                                <w:rPr>
                                  <w:sz w:val="28"/>
                                  <w:szCs w:val="28"/>
                                </w:rPr>
                              </w:pPr>
                              <w:r>
                                <w:rPr>
                                  <w:sz w:val="28"/>
                                  <w:szCs w:val="28"/>
                                </w:rPr>
                                <w:t xml:space="preserve">Dr. </w:t>
                              </w:r>
                              <w:r w:rsidR="00F53973">
                                <w:rPr>
                                  <w:sz w:val="28"/>
                                  <w:szCs w:val="28"/>
                                </w:rPr>
                                <w:t>Annebelle Nery</w:t>
                              </w:r>
                            </w:p>
                          </w:txbxContent>
                        </wps:txbx>
                        <wps:bodyPr rot="0" vert="horz" wrap="square" lIns="91440" tIns="45720" rIns="91440" bIns="45720" anchor="t" anchorCtr="0">
                          <a:spAutoFit/>
                        </wps:bodyPr>
                      </wps:wsp>
                      <wps:wsp>
                        <wps:cNvPr id="15" name="Text Box 2"/>
                        <wps:cNvSpPr txBox="1">
                          <a:spLocks noChangeArrowheads="1"/>
                        </wps:cNvSpPr>
                        <wps:spPr bwMode="auto">
                          <a:xfrm>
                            <a:off x="0" y="2488018"/>
                            <a:ext cx="4801870" cy="568960"/>
                          </a:xfrm>
                          <a:prstGeom prst="rect">
                            <a:avLst/>
                          </a:prstGeom>
                          <a:solidFill>
                            <a:srgbClr val="FFFFFF"/>
                          </a:solidFill>
                          <a:ln w="9525">
                            <a:solidFill>
                              <a:srgbClr val="000000"/>
                            </a:solidFill>
                            <a:miter lim="800000"/>
                            <a:headEnd/>
                            <a:tailEnd/>
                          </a:ln>
                        </wps:spPr>
                        <wps:txbx>
                          <w:txbxContent>
                            <w:p w14:paraId="70D4951E" w14:textId="77777777" w:rsidR="00936756" w:rsidRDefault="00936756" w:rsidP="001A73E1">
                              <w:pPr>
                                <w:spacing w:after="0"/>
                                <w:jc w:val="center"/>
                                <w:rPr>
                                  <w:b/>
                                  <w:sz w:val="28"/>
                                  <w:szCs w:val="28"/>
                                </w:rPr>
                              </w:pPr>
                              <w:r>
                                <w:rPr>
                                  <w:b/>
                                  <w:sz w:val="28"/>
                                  <w:szCs w:val="28"/>
                                </w:rPr>
                                <w:t>Vice President of Academic Affairs</w:t>
                              </w:r>
                            </w:p>
                            <w:p w14:paraId="266997B6" w14:textId="77777777" w:rsidR="00936756" w:rsidRPr="00330B57" w:rsidRDefault="00936756" w:rsidP="001A73E1">
                              <w:pPr>
                                <w:spacing w:after="0"/>
                                <w:jc w:val="center"/>
                                <w:rPr>
                                  <w:sz w:val="28"/>
                                  <w:szCs w:val="28"/>
                                </w:rPr>
                              </w:pPr>
                              <w:r>
                                <w:rPr>
                                  <w:sz w:val="28"/>
                                  <w:szCs w:val="28"/>
                                </w:rPr>
                                <w:t>Dr. Jeffrey Lamb</w:t>
                              </w:r>
                            </w:p>
                          </w:txbxContent>
                        </wps:txbx>
                        <wps:bodyPr rot="0" vert="horz" wrap="square" lIns="91440" tIns="45720" rIns="91440" bIns="45720" anchor="t" anchorCtr="0">
                          <a:spAutoFit/>
                        </wps:bodyPr>
                      </wps:wsp>
                      <wps:wsp>
                        <wps:cNvPr id="16" name="Text Box 2"/>
                        <wps:cNvSpPr txBox="1">
                          <a:spLocks noChangeArrowheads="1"/>
                        </wps:cNvSpPr>
                        <wps:spPr bwMode="auto">
                          <a:xfrm>
                            <a:off x="0" y="3317358"/>
                            <a:ext cx="4801870" cy="568960"/>
                          </a:xfrm>
                          <a:prstGeom prst="rect">
                            <a:avLst/>
                          </a:prstGeom>
                          <a:solidFill>
                            <a:srgbClr val="FFFFFF"/>
                          </a:solidFill>
                          <a:ln w="9525">
                            <a:solidFill>
                              <a:srgbClr val="000000"/>
                            </a:solidFill>
                            <a:miter lim="800000"/>
                            <a:headEnd/>
                            <a:tailEnd/>
                          </a:ln>
                        </wps:spPr>
                        <wps:txbx>
                          <w:txbxContent>
                            <w:p w14:paraId="3090FF68" w14:textId="77777777" w:rsidR="00936756" w:rsidRDefault="00936756" w:rsidP="001A73E1">
                              <w:pPr>
                                <w:spacing w:after="0"/>
                                <w:jc w:val="center"/>
                                <w:rPr>
                                  <w:b/>
                                  <w:sz w:val="28"/>
                                  <w:szCs w:val="28"/>
                                </w:rPr>
                              </w:pPr>
                              <w:r>
                                <w:rPr>
                                  <w:b/>
                                  <w:sz w:val="28"/>
                                  <w:szCs w:val="28"/>
                                </w:rPr>
                                <w:t>Dean-Science, Math and Health Sciences Division</w:t>
                              </w:r>
                            </w:p>
                            <w:p w14:paraId="45A2FF4A" w14:textId="61965664" w:rsidR="00936756" w:rsidRPr="0034523A" w:rsidRDefault="00936756" w:rsidP="001A73E1">
                              <w:pPr>
                                <w:spacing w:after="0"/>
                                <w:jc w:val="center"/>
                                <w:rPr>
                                  <w:sz w:val="28"/>
                                  <w:szCs w:val="28"/>
                                </w:rPr>
                              </w:pPr>
                              <w:r w:rsidRPr="0034523A">
                                <w:rPr>
                                  <w:sz w:val="28"/>
                                  <w:szCs w:val="28"/>
                                </w:rPr>
                                <w:t>Dr. Saeid Eidgahy</w:t>
                              </w:r>
                            </w:p>
                          </w:txbxContent>
                        </wps:txbx>
                        <wps:bodyPr rot="0" vert="horz" wrap="square" lIns="91440" tIns="45720" rIns="91440" bIns="45720" anchor="t" anchorCtr="0">
                          <a:spAutoFit/>
                        </wps:bodyPr>
                      </wps:wsp>
                      <wps:wsp>
                        <wps:cNvPr id="17" name="Text Box 2"/>
                        <wps:cNvSpPr txBox="1">
                          <a:spLocks noChangeArrowheads="1"/>
                        </wps:cNvSpPr>
                        <wps:spPr bwMode="auto">
                          <a:xfrm>
                            <a:off x="0" y="4125432"/>
                            <a:ext cx="4801870" cy="803275"/>
                          </a:xfrm>
                          <a:prstGeom prst="rect">
                            <a:avLst/>
                          </a:prstGeom>
                          <a:solidFill>
                            <a:srgbClr val="FFFFFF"/>
                          </a:solidFill>
                          <a:ln w="9525">
                            <a:solidFill>
                              <a:srgbClr val="000000"/>
                            </a:solidFill>
                            <a:miter lim="800000"/>
                            <a:headEnd/>
                            <a:tailEnd/>
                          </a:ln>
                        </wps:spPr>
                        <wps:txbx>
                          <w:txbxContent>
                            <w:p w14:paraId="4447D6EC" w14:textId="77777777" w:rsidR="00936756" w:rsidRDefault="00936756" w:rsidP="001A73E1">
                              <w:pPr>
                                <w:spacing w:after="0"/>
                                <w:jc w:val="center"/>
                                <w:rPr>
                                  <w:b/>
                                  <w:sz w:val="28"/>
                                  <w:szCs w:val="28"/>
                                </w:rPr>
                              </w:pPr>
                              <w:r>
                                <w:rPr>
                                  <w:b/>
                                  <w:sz w:val="28"/>
                                  <w:szCs w:val="28"/>
                                </w:rPr>
                                <w:t>Associate Dean of Health Sciences/</w:t>
                              </w:r>
                            </w:p>
                            <w:p w14:paraId="130CFC65" w14:textId="77777777" w:rsidR="00936756" w:rsidRDefault="00936756" w:rsidP="001A73E1">
                              <w:pPr>
                                <w:spacing w:after="0"/>
                                <w:jc w:val="center"/>
                                <w:rPr>
                                  <w:b/>
                                  <w:sz w:val="28"/>
                                  <w:szCs w:val="28"/>
                                </w:rPr>
                              </w:pPr>
                              <w:r>
                                <w:rPr>
                                  <w:b/>
                                  <w:sz w:val="28"/>
                                  <w:szCs w:val="28"/>
                                </w:rPr>
                                <w:t>Director of the Nursing Program</w:t>
                              </w:r>
                            </w:p>
                            <w:p w14:paraId="743B6E4D" w14:textId="5AA92D1C" w:rsidR="00936756" w:rsidRPr="0034523A" w:rsidRDefault="00936756" w:rsidP="001A73E1">
                              <w:pPr>
                                <w:spacing w:after="0"/>
                                <w:jc w:val="center"/>
                                <w:rPr>
                                  <w:sz w:val="28"/>
                                  <w:szCs w:val="28"/>
                                </w:rPr>
                              </w:pPr>
                              <w:r w:rsidRPr="0034523A">
                                <w:rPr>
                                  <w:sz w:val="28"/>
                                  <w:szCs w:val="28"/>
                                </w:rPr>
                                <w:t xml:space="preserve"> </w:t>
                              </w:r>
                              <w:r>
                                <w:rPr>
                                  <w:sz w:val="28"/>
                                  <w:szCs w:val="28"/>
                                </w:rPr>
                                <w:t>Mary Steckler, MSN, RN, CNE</w:t>
                              </w:r>
                            </w:p>
                          </w:txbxContent>
                        </wps:txbx>
                        <wps:bodyPr rot="0" vert="horz" wrap="square" lIns="91440" tIns="45720" rIns="91440" bIns="45720" anchor="t" anchorCtr="0">
                          <a:spAutoFit/>
                        </wps:bodyPr>
                      </wps:wsp>
                      <wps:wsp>
                        <wps:cNvPr id="18" name="Text Box 2"/>
                        <wps:cNvSpPr txBox="1">
                          <a:spLocks noChangeArrowheads="1"/>
                        </wps:cNvSpPr>
                        <wps:spPr bwMode="auto">
                          <a:xfrm>
                            <a:off x="0" y="5178055"/>
                            <a:ext cx="4801870" cy="803275"/>
                          </a:xfrm>
                          <a:prstGeom prst="rect">
                            <a:avLst/>
                          </a:prstGeom>
                          <a:solidFill>
                            <a:srgbClr val="FFFFFF"/>
                          </a:solidFill>
                          <a:ln w="9525">
                            <a:solidFill>
                              <a:srgbClr val="000000"/>
                            </a:solidFill>
                            <a:miter lim="800000"/>
                            <a:headEnd/>
                            <a:tailEnd/>
                          </a:ln>
                        </wps:spPr>
                        <wps:txbx>
                          <w:txbxContent>
                            <w:p w14:paraId="4D9261EC" w14:textId="77777777" w:rsidR="00936756" w:rsidRDefault="00936756" w:rsidP="001A73E1">
                              <w:pPr>
                                <w:spacing w:after="0"/>
                                <w:jc w:val="center"/>
                                <w:rPr>
                                  <w:b/>
                                  <w:sz w:val="28"/>
                                  <w:szCs w:val="28"/>
                                </w:rPr>
                              </w:pPr>
                              <w:r>
                                <w:rPr>
                                  <w:b/>
                                  <w:sz w:val="28"/>
                                  <w:szCs w:val="28"/>
                                </w:rPr>
                                <w:t>Assistant Directors of Nursing</w:t>
                              </w:r>
                            </w:p>
                            <w:p w14:paraId="03C37F4B" w14:textId="035C33AA" w:rsidR="00936756" w:rsidRDefault="00FD6AF4" w:rsidP="001A73E1">
                              <w:pPr>
                                <w:spacing w:after="0"/>
                                <w:jc w:val="center"/>
                                <w:rPr>
                                  <w:sz w:val="28"/>
                                  <w:szCs w:val="28"/>
                                </w:rPr>
                              </w:pPr>
                              <w:r>
                                <w:rPr>
                                  <w:sz w:val="28"/>
                                  <w:szCs w:val="28"/>
                                </w:rPr>
                                <w:t xml:space="preserve">Dr. </w:t>
                              </w:r>
                              <w:r w:rsidR="00936756">
                                <w:rPr>
                                  <w:sz w:val="28"/>
                                  <w:szCs w:val="28"/>
                                </w:rPr>
                                <w:t>Stacey Bass</w:t>
                              </w:r>
                              <w:r>
                                <w:rPr>
                                  <w:sz w:val="28"/>
                                  <w:szCs w:val="28"/>
                                </w:rPr>
                                <w:t xml:space="preserve"> DNP, RN </w:t>
                              </w:r>
                              <w:r w:rsidR="00936756">
                                <w:rPr>
                                  <w:sz w:val="28"/>
                                  <w:szCs w:val="28"/>
                                </w:rPr>
                                <w:t>- ECP</w:t>
                              </w:r>
                            </w:p>
                            <w:p w14:paraId="7DF70A94" w14:textId="4F657C3E" w:rsidR="00936756" w:rsidRPr="00330B57" w:rsidRDefault="00FD6AF4" w:rsidP="001A73E1">
                              <w:pPr>
                                <w:spacing w:after="0"/>
                                <w:jc w:val="center"/>
                                <w:rPr>
                                  <w:sz w:val="28"/>
                                  <w:szCs w:val="28"/>
                                </w:rPr>
                              </w:pPr>
                              <w:r>
                                <w:rPr>
                                  <w:sz w:val="28"/>
                                  <w:szCs w:val="28"/>
                                </w:rPr>
                                <w:t xml:space="preserve">Dr. </w:t>
                              </w:r>
                              <w:r w:rsidR="00936756">
                                <w:rPr>
                                  <w:sz w:val="28"/>
                                  <w:szCs w:val="28"/>
                                </w:rPr>
                                <w:t>Louise Jones</w:t>
                              </w:r>
                              <w:r>
                                <w:rPr>
                                  <w:sz w:val="28"/>
                                  <w:szCs w:val="28"/>
                                </w:rPr>
                                <w:t xml:space="preserve"> DNP, RN </w:t>
                              </w:r>
                              <w:r w:rsidR="00936756">
                                <w:rPr>
                                  <w:sz w:val="28"/>
                                  <w:szCs w:val="28"/>
                                </w:rPr>
                                <w:t>- Traditional</w:t>
                              </w:r>
                            </w:p>
                          </w:txbxContent>
                        </wps:txbx>
                        <wps:bodyPr rot="0" vert="horz" wrap="square" lIns="91440" tIns="45720" rIns="91440" bIns="45720" anchor="t" anchorCtr="0">
                          <a:spAutoFit/>
                        </wps:bodyPr>
                      </wps:wsp>
                      <wps:wsp>
                        <wps:cNvPr id="19" name="Text Box 2"/>
                        <wps:cNvSpPr txBox="1">
                          <a:spLocks noChangeArrowheads="1"/>
                        </wps:cNvSpPr>
                        <wps:spPr bwMode="auto">
                          <a:xfrm>
                            <a:off x="21265" y="6230679"/>
                            <a:ext cx="4800600" cy="334645"/>
                          </a:xfrm>
                          <a:prstGeom prst="rect">
                            <a:avLst/>
                          </a:prstGeom>
                          <a:solidFill>
                            <a:srgbClr val="FFFFFF"/>
                          </a:solidFill>
                          <a:ln w="9525">
                            <a:solidFill>
                              <a:srgbClr val="000000"/>
                            </a:solidFill>
                            <a:miter lim="800000"/>
                            <a:headEnd/>
                            <a:tailEnd/>
                          </a:ln>
                        </wps:spPr>
                        <wps:txbx>
                          <w:txbxContent>
                            <w:p w14:paraId="6CDB2777" w14:textId="77777777" w:rsidR="00936756" w:rsidRPr="00654E1D" w:rsidRDefault="00936756" w:rsidP="001A73E1">
                              <w:pPr>
                                <w:spacing w:after="0"/>
                                <w:jc w:val="center"/>
                                <w:rPr>
                                  <w:b/>
                                  <w:sz w:val="28"/>
                                  <w:szCs w:val="28"/>
                                </w:rPr>
                              </w:pPr>
                              <w:r>
                                <w:rPr>
                                  <w:b/>
                                  <w:sz w:val="28"/>
                                  <w:szCs w:val="28"/>
                                </w:rPr>
                                <w:t>Faculty</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263DF0C6" id="Group 11" o:spid="_x0000_s1026" style="position:absolute;margin-left:43.45pt;margin-top:13.9pt;width:379.65pt;height:516.95pt;z-index:251673600;mso-width-relative:margin;mso-height-relative:margin" coordsize="48218,6565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">
                <v:shapetype id="_x0000_t202" coordsize="21600,21600" o:spt="202" path="m,l,21600r21600,l21600,xe">
                  <v:stroke joinstyle="miter"/>
                  <v:path gradientshapeok="t" o:connecttype="rect"/>
                </v:shapetype>
                <v:shape id="_x0000_s1027" type="#_x0000_t202" style="position:absolute;width:48018;height:568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">
                  <v:textbox style="mso-fit-shape-to-text:t">
                    <w:txbxContent>
                      <w:p w14:paraId="3F2C5F0A" w14:textId="77777777" w:rsidR="00936756" w:rsidRDefault="00936756" w:rsidP="001A73E1">
                        <w:pPr>
                          <w:spacing w:after="0"/>
                          <w:jc w:val="center"/>
                          <w:rPr>
                            <w:b/>
                            <w:sz w:val="28"/>
                            <w:szCs w:val="28"/>
                          </w:rPr>
                        </w:pPr>
                        <w:r w:rsidRPr="00330B57">
                          <w:rPr>
                            <w:b/>
                            <w:sz w:val="28"/>
                            <w:szCs w:val="28"/>
                          </w:rPr>
                          <w:t>Rancho Santiago Community College District</w:t>
                        </w:r>
                      </w:p>
                      <w:p w14:paraId="2446EA56" w14:textId="77777777" w:rsidR="00936756" w:rsidRPr="00330B57" w:rsidRDefault="00936756" w:rsidP="001A73E1">
                        <w:pPr>
                          <w:spacing w:after="0"/>
                          <w:jc w:val="center"/>
                          <w:rPr>
                            <w:sz w:val="28"/>
                            <w:szCs w:val="28"/>
                          </w:rPr>
                        </w:pPr>
                        <w:r w:rsidRPr="00330B57">
                          <w:rPr>
                            <w:sz w:val="28"/>
                            <w:szCs w:val="28"/>
                          </w:rPr>
                          <w:t>Board of Trustees</w:t>
                        </w:r>
                      </w:p>
                    </w:txbxContent>
                  </v:textbox>
                </v:shape>
                <v:shape id="_x0000_s1028" type="#_x0000_t202" style="position:absolute;top:8187;width:48018;height:568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">
                  <v:textbox style="mso-fit-shape-to-text:t">
                    <w:txbxContent>
                      <w:p w14:paraId="2E6682A7" w14:textId="77777777" w:rsidR="00936756" w:rsidRDefault="00936756" w:rsidP="001A73E1">
                        <w:pPr>
                          <w:spacing w:after="0"/>
                          <w:jc w:val="center"/>
                          <w:rPr>
                            <w:b/>
                            <w:sz w:val="28"/>
                            <w:szCs w:val="28"/>
                          </w:rPr>
                        </w:pPr>
                        <w:r>
                          <w:rPr>
                            <w:b/>
                            <w:sz w:val="28"/>
                            <w:szCs w:val="28"/>
                          </w:rPr>
                          <w:t xml:space="preserve">Chancellor of the </w:t>
                        </w:r>
                        <w:r w:rsidRPr="00330B57">
                          <w:rPr>
                            <w:b/>
                            <w:sz w:val="28"/>
                            <w:szCs w:val="28"/>
                          </w:rPr>
                          <w:t>Rancho Santiago Community College District</w:t>
                        </w:r>
                      </w:p>
                      <w:p w14:paraId="2DAF077A" w14:textId="30A0095E" w:rsidR="00936756" w:rsidRPr="0034523A" w:rsidRDefault="00936756" w:rsidP="001A73E1">
                        <w:pPr>
                          <w:spacing w:after="0"/>
                          <w:jc w:val="center"/>
                          <w:rPr>
                            <w:sz w:val="28"/>
                            <w:szCs w:val="28"/>
                          </w:rPr>
                        </w:pPr>
                        <w:r w:rsidRPr="0034523A">
                          <w:rPr>
                            <w:sz w:val="28"/>
                            <w:szCs w:val="28"/>
                          </w:rPr>
                          <w:t>Marvin Martinez</w:t>
                        </w:r>
                      </w:p>
                    </w:txbxContent>
                  </v:textbox>
                </v:shape>
                <v:shape id="_x0000_s1029" type="#_x0000_t202" style="position:absolute;top:16692;width:48018;height:569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">
                  <v:textbox style="mso-fit-shape-to-text:t">
                    <w:txbxContent>
                      <w:p w14:paraId="620346B7" w14:textId="093007DA" w:rsidR="00936756" w:rsidRDefault="00936756" w:rsidP="001A73E1">
                        <w:pPr>
                          <w:spacing w:after="0"/>
                          <w:jc w:val="center"/>
                          <w:rPr>
                            <w:b/>
                            <w:sz w:val="28"/>
                            <w:szCs w:val="28"/>
                          </w:rPr>
                        </w:pPr>
                        <w:r>
                          <w:rPr>
                            <w:b/>
                            <w:sz w:val="28"/>
                            <w:szCs w:val="28"/>
                          </w:rPr>
                          <w:t>President of Santa Ana College</w:t>
                        </w:r>
                      </w:p>
                      <w:p w14:paraId="42421FDA" w14:textId="3AC46A3A" w:rsidR="00936756" w:rsidRPr="0034523A" w:rsidRDefault="00FD6AF4" w:rsidP="001A73E1">
                        <w:pPr>
                          <w:spacing w:after="0"/>
                          <w:jc w:val="center"/>
                          <w:rPr>
                            <w:sz w:val="28"/>
                            <w:szCs w:val="28"/>
                          </w:rPr>
                        </w:pPr>
                        <w:r>
                          <w:rPr>
                            <w:sz w:val="28"/>
                            <w:szCs w:val="28"/>
                          </w:rPr>
                          <w:t xml:space="preserve">Dr. </w:t>
                        </w:r>
                        <w:r w:rsidR="00F53973">
                          <w:rPr>
                            <w:sz w:val="28"/>
                            <w:szCs w:val="28"/>
                          </w:rPr>
                          <w:t>Annebelle Nery</w:t>
                        </w:r>
                      </w:p>
                    </w:txbxContent>
                  </v:textbox>
                </v:shape>
                <v:shape id="_x0000_s1030" type="#_x0000_t202" style="position:absolute;top:24880;width:48018;height:568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">
                  <v:textbox style="mso-fit-shape-to-text:t">
                    <w:txbxContent>
                      <w:p w14:paraId="70D4951E" w14:textId="77777777" w:rsidR="00936756" w:rsidRDefault="00936756" w:rsidP="001A73E1">
                        <w:pPr>
                          <w:spacing w:after="0"/>
                          <w:jc w:val="center"/>
                          <w:rPr>
                            <w:b/>
                            <w:sz w:val="28"/>
                            <w:szCs w:val="28"/>
                          </w:rPr>
                        </w:pPr>
                        <w:r>
                          <w:rPr>
                            <w:b/>
                            <w:sz w:val="28"/>
                            <w:szCs w:val="28"/>
                          </w:rPr>
                          <w:t>Vice President of Academic Affairs</w:t>
                        </w:r>
                      </w:p>
                      <w:p w14:paraId="266997B6" w14:textId="77777777" w:rsidR="00936756" w:rsidRPr="00330B57" w:rsidRDefault="00936756" w:rsidP="001A73E1">
                        <w:pPr>
                          <w:spacing w:after="0"/>
                          <w:jc w:val="center"/>
                          <w:rPr>
                            <w:sz w:val="28"/>
                            <w:szCs w:val="28"/>
                          </w:rPr>
                        </w:pPr>
                        <w:r>
                          <w:rPr>
                            <w:sz w:val="28"/>
                            <w:szCs w:val="28"/>
                          </w:rPr>
                          <w:t>Dr. Jeffrey Lamb</w:t>
                        </w:r>
                      </w:p>
                    </w:txbxContent>
                  </v:textbox>
                </v:shape>
                <v:shape id="_x0000_s1031" type="#_x0000_t202" style="position:absolute;top:33173;width:48018;height:56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">
                  <v:textbox style="mso-fit-shape-to-text:t">
                    <w:txbxContent>
                      <w:p w14:paraId="3090FF68" w14:textId="77777777" w:rsidR="00936756" w:rsidRDefault="00936756" w:rsidP="001A73E1">
                        <w:pPr>
                          <w:spacing w:after="0"/>
                          <w:jc w:val="center"/>
                          <w:rPr>
                            <w:b/>
                            <w:sz w:val="28"/>
                            <w:szCs w:val="28"/>
                          </w:rPr>
                        </w:pPr>
                        <w:r>
                          <w:rPr>
                            <w:b/>
                            <w:sz w:val="28"/>
                            <w:szCs w:val="28"/>
                          </w:rPr>
                          <w:t>Dean-Science, Math and Health Sciences Division</w:t>
                        </w:r>
                      </w:p>
                      <w:p w14:paraId="45A2FF4A" w14:textId="61965664" w:rsidR="00936756" w:rsidRPr="0034523A" w:rsidRDefault="00936756" w:rsidP="001A73E1">
                        <w:pPr>
                          <w:spacing w:after="0"/>
                          <w:jc w:val="center"/>
                          <w:rPr>
                            <w:sz w:val="28"/>
                            <w:szCs w:val="28"/>
                          </w:rPr>
                        </w:pPr>
                        <w:r w:rsidRPr="0034523A">
                          <w:rPr>
                            <w:sz w:val="28"/>
                            <w:szCs w:val="28"/>
                          </w:rPr>
                          <w:t>Dr. Saeid Eidgahy</w:t>
                        </w:r>
                      </w:p>
                    </w:txbxContent>
                  </v:textbox>
                </v:shape>
                <v:shape id="_x0000_s1032" type="#_x0000_t202" style="position:absolute;top:41254;width:48018;height:803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">
                  <v:textbox style="mso-fit-shape-to-text:t">
                    <w:txbxContent>
                      <w:p w14:paraId="4447D6EC" w14:textId="77777777" w:rsidR="00936756" w:rsidRDefault="00936756" w:rsidP="001A73E1">
                        <w:pPr>
                          <w:spacing w:after="0"/>
                          <w:jc w:val="center"/>
                          <w:rPr>
                            <w:b/>
                            <w:sz w:val="28"/>
                            <w:szCs w:val="28"/>
                          </w:rPr>
                        </w:pPr>
                        <w:r>
                          <w:rPr>
                            <w:b/>
                            <w:sz w:val="28"/>
                            <w:szCs w:val="28"/>
                          </w:rPr>
                          <w:t>Associate Dean of Health Sciences/</w:t>
                        </w:r>
                      </w:p>
                      <w:p w14:paraId="130CFC65" w14:textId="77777777" w:rsidR="00936756" w:rsidRDefault="00936756" w:rsidP="001A73E1">
                        <w:pPr>
                          <w:spacing w:after="0"/>
                          <w:jc w:val="center"/>
                          <w:rPr>
                            <w:b/>
                            <w:sz w:val="28"/>
                            <w:szCs w:val="28"/>
                          </w:rPr>
                        </w:pPr>
                        <w:r>
                          <w:rPr>
                            <w:b/>
                            <w:sz w:val="28"/>
                            <w:szCs w:val="28"/>
                          </w:rPr>
                          <w:t>Director of the Nursing Program</w:t>
                        </w:r>
                      </w:p>
                      <w:p w14:paraId="743B6E4D" w14:textId="5AA92D1C" w:rsidR="00936756" w:rsidRPr="0034523A" w:rsidRDefault="00936756" w:rsidP="001A73E1">
                        <w:pPr>
                          <w:spacing w:after="0"/>
                          <w:jc w:val="center"/>
                          <w:rPr>
                            <w:sz w:val="28"/>
                            <w:szCs w:val="28"/>
                          </w:rPr>
                        </w:pPr>
                        <w:r w:rsidRPr="0034523A">
                          <w:rPr>
                            <w:sz w:val="28"/>
                            <w:szCs w:val="28"/>
                          </w:rPr>
                          <w:t xml:space="preserve"> </w:t>
                        </w:r>
                        <w:r>
                          <w:rPr>
                            <w:sz w:val="28"/>
                            <w:szCs w:val="28"/>
                          </w:rPr>
                          <w:t>Mary Steckler, MSN, RN, CNE</w:t>
                        </w:r>
                      </w:p>
                    </w:txbxContent>
                  </v:textbox>
                </v:shape>
                <v:shape id="_x0000_s1033" type="#_x0000_t202" style="position:absolute;top:51780;width:48018;height:803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">
                  <v:textbox style="mso-fit-shape-to-text:t">
                    <w:txbxContent>
                      <w:p w14:paraId="4D9261EC" w14:textId="77777777" w:rsidR="00936756" w:rsidRDefault="00936756" w:rsidP="001A73E1">
                        <w:pPr>
                          <w:spacing w:after="0"/>
                          <w:jc w:val="center"/>
                          <w:rPr>
                            <w:b/>
                            <w:sz w:val="28"/>
                            <w:szCs w:val="28"/>
                          </w:rPr>
                        </w:pPr>
                        <w:r>
                          <w:rPr>
                            <w:b/>
                            <w:sz w:val="28"/>
                            <w:szCs w:val="28"/>
                          </w:rPr>
                          <w:t>Assistant Directors of Nursing</w:t>
                        </w:r>
                      </w:p>
                      <w:p w14:paraId="03C37F4B" w14:textId="035C33AA" w:rsidR="00936756" w:rsidRDefault="00FD6AF4" w:rsidP="001A73E1">
                        <w:pPr>
                          <w:spacing w:after="0"/>
                          <w:jc w:val="center"/>
                          <w:rPr>
                            <w:sz w:val="28"/>
                            <w:szCs w:val="28"/>
                          </w:rPr>
                        </w:pPr>
                        <w:r>
                          <w:rPr>
                            <w:sz w:val="28"/>
                            <w:szCs w:val="28"/>
                          </w:rPr>
                          <w:t xml:space="preserve">Dr. </w:t>
                        </w:r>
                        <w:r w:rsidR="00936756">
                          <w:rPr>
                            <w:sz w:val="28"/>
                            <w:szCs w:val="28"/>
                          </w:rPr>
                          <w:t>Stacey Bass</w:t>
                        </w:r>
                        <w:r>
                          <w:rPr>
                            <w:sz w:val="28"/>
                            <w:szCs w:val="28"/>
                          </w:rPr>
                          <w:t xml:space="preserve"> DNP, RN </w:t>
                        </w:r>
                        <w:r w:rsidR="00936756">
                          <w:rPr>
                            <w:sz w:val="28"/>
                            <w:szCs w:val="28"/>
                          </w:rPr>
                          <w:t>- ECP</w:t>
                        </w:r>
                      </w:p>
                      <w:p w14:paraId="7DF70A94" w14:textId="4F657C3E" w:rsidR="00936756" w:rsidRPr="00330B57" w:rsidRDefault="00FD6AF4" w:rsidP="001A73E1">
                        <w:pPr>
                          <w:spacing w:after="0"/>
                          <w:jc w:val="center"/>
                          <w:rPr>
                            <w:sz w:val="28"/>
                            <w:szCs w:val="28"/>
                          </w:rPr>
                        </w:pPr>
                        <w:r>
                          <w:rPr>
                            <w:sz w:val="28"/>
                            <w:szCs w:val="28"/>
                          </w:rPr>
                          <w:t xml:space="preserve">Dr. </w:t>
                        </w:r>
                        <w:r w:rsidR="00936756">
                          <w:rPr>
                            <w:sz w:val="28"/>
                            <w:szCs w:val="28"/>
                          </w:rPr>
                          <w:t>Louise Jones</w:t>
                        </w:r>
                        <w:r>
                          <w:rPr>
                            <w:sz w:val="28"/>
                            <w:szCs w:val="28"/>
                          </w:rPr>
                          <w:t xml:space="preserve"> DNP, RN </w:t>
                        </w:r>
                        <w:r w:rsidR="00936756">
                          <w:rPr>
                            <w:sz w:val="28"/>
                            <w:szCs w:val="28"/>
                          </w:rPr>
                          <w:t>- Traditional</w:t>
                        </w:r>
                      </w:p>
                    </w:txbxContent>
                  </v:textbox>
                </v:shape>
                <v:shape id="_x0000_s1034" type="#_x0000_t202" style="position:absolute;left:212;top:62306;width:48006;height:334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">
                  <v:textbox style="mso-fit-shape-to-text:t">
                    <w:txbxContent>
                      <w:p w14:paraId="6CDB2777" w14:textId="77777777" w:rsidR="00936756" w:rsidRPr="00654E1D" w:rsidRDefault="00936756" w:rsidP="001A73E1">
                        <w:pPr>
                          <w:spacing w:after="0"/>
                          <w:jc w:val="center"/>
                          <w:rPr>
                            <w:b/>
                            <w:sz w:val="28"/>
                            <w:szCs w:val="28"/>
                          </w:rPr>
                        </w:pPr>
                        <w:r>
                          <w:rPr>
                            <w:b/>
                            <w:sz w:val="28"/>
                            <w:szCs w:val="28"/>
                          </w:rPr>
                          <w:t>Faculty</w:t>
                        </w:r>
                      </w:p>
                    </w:txbxContent>
                  </v:textbox>
                </v:shape>
                <w10:wrap type="square"/>
              </v:group>
            </w:pict>
          </mc:Fallback>
        </mc:AlternateContent>
      </w:r>
    </w:p>
    <w:p w14:paraId="0D1C4271" w14:textId="77777777" w:rsidR="001A73E1" w:rsidRPr="004E3785" w:rsidRDefault="001A73E1" w:rsidP="00C66776">
      <w:pPr>
        <w:spacing w:after="0" w:line="240" w:lineRule="auto"/>
      </w:pPr>
    </w:p>
    <w:p w14:paraId="102DAD3D" w14:textId="59125772" w:rsidR="001A73E1" w:rsidRPr="004E3785" w:rsidRDefault="001A73E1" w:rsidP="00C66776">
      <w:pPr>
        <w:spacing w:after="0" w:line="240" w:lineRule="auto"/>
      </w:pPr>
    </w:p>
    <w:p w14:paraId="435BBBE0" w14:textId="471131C0" w:rsidR="001A73E1" w:rsidRPr="004E3785" w:rsidRDefault="001A73E1" w:rsidP="00C66776">
      <w:pPr>
        <w:spacing w:after="0" w:line="240" w:lineRule="auto"/>
      </w:pPr>
    </w:p>
    <w:p w14:paraId="31435B7D" w14:textId="2FB1884E" w:rsidR="001A73E1" w:rsidRPr="004E3785" w:rsidRDefault="00586DCF" w:rsidP="00C66776">
      <w:pPr>
        <w:spacing w:after="0" w:line="240" w:lineRule="auto"/>
      </w:pPr>
      <w:r w:rsidRPr="004E3785">
        <w:rPr>
          <w:noProof/>
        </w:rPr>
        <mc:AlternateContent>
          <mc:Choice Requires="wps">
            <w:drawing>
              <wp:anchor distT="0" distB="0" distL="114300" distR="114300" simplePos="0" relativeHeight="251653119" behindDoc="0" locked="0" layoutInCell="1" allowOverlap="1" wp14:anchorId="1A1AD904" wp14:editId="1B751D65">
                <wp:simplePos x="0" y="0"/>
                <wp:positionH relativeFrom="column">
                  <wp:posOffset>2964815</wp:posOffset>
                </wp:positionH>
                <wp:positionV relativeFrom="paragraph">
                  <wp:posOffset>86833</wp:posOffset>
                </wp:positionV>
                <wp:extent cx="0" cy="5636895"/>
                <wp:effectExtent l="0" t="0" r="19050" b="20955"/>
                <wp:wrapNone/>
                <wp:docPr id="10" name="Straight Connector 10"/>
                <wp:cNvGraphicFramePr/>
                <a:graphic xmlns:a="http://schemas.openxmlformats.org/drawingml/2006/main">
                  <a:graphicData uri="http://schemas.microsoft.com/office/word/2010/wordprocessingShape">
                    <wps:wsp>
                      <wps:cNvCnPr/>
                      <wps:spPr>
                        <a:xfrm>
                          <a:off x="0" y="0"/>
                          <a:ext cx="0" cy="563689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line w14:anchorId="02B1C460" id="Straight Connector 10" o:spid="_x0000_s1026" style="position:absolute;z-index:251653119;visibility:visible;mso-wrap-style:square;mso-wrap-distance-left:9pt;mso-wrap-distance-top:0;mso-wrap-distance-right:9pt;mso-wrap-distance-bottom:0;mso-position-horizontal:absolute;mso-position-horizontal-relative:text;mso-position-vertical:absolute;mso-position-vertical-relative:text" from="233.45pt,6.85pt" to="233.45pt,450.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" strokecolor="black [3200]" strokeweight=".5pt">
                <v:stroke joinstyle="miter"/>
              </v:line>
            </w:pict>
          </mc:Fallback>
        </mc:AlternateContent>
      </w:r>
    </w:p>
    <w:p w14:paraId="00199F75" w14:textId="77777777" w:rsidR="001A73E1" w:rsidRPr="004E3785" w:rsidRDefault="001A73E1" w:rsidP="00C66776">
      <w:pPr>
        <w:spacing w:after="0" w:line="240" w:lineRule="auto"/>
      </w:pPr>
    </w:p>
    <w:p w14:paraId="72070532" w14:textId="77777777" w:rsidR="001A73E1" w:rsidRPr="004E3785" w:rsidRDefault="001A73E1" w:rsidP="00C66776">
      <w:pPr>
        <w:spacing w:after="0" w:line="240" w:lineRule="auto"/>
      </w:pPr>
    </w:p>
    <w:p w14:paraId="125F4A20" w14:textId="77777777" w:rsidR="001A73E1" w:rsidRPr="004E3785" w:rsidRDefault="001A73E1" w:rsidP="00C66776">
      <w:pPr>
        <w:spacing w:after="0" w:line="240" w:lineRule="auto"/>
      </w:pPr>
    </w:p>
    <w:p w14:paraId="6CAB7195" w14:textId="77777777" w:rsidR="001A73E1" w:rsidRPr="004E3785" w:rsidRDefault="001A73E1" w:rsidP="00C66776">
      <w:pPr>
        <w:spacing w:after="0" w:line="240" w:lineRule="auto"/>
      </w:pPr>
    </w:p>
    <w:p w14:paraId="083157AB" w14:textId="77777777" w:rsidR="001A73E1" w:rsidRPr="004E3785" w:rsidRDefault="001A73E1" w:rsidP="00C66776">
      <w:pPr>
        <w:spacing w:after="0" w:line="240" w:lineRule="auto"/>
      </w:pPr>
    </w:p>
    <w:p w14:paraId="67FCFC62" w14:textId="77777777" w:rsidR="001A73E1" w:rsidRPr="004E3785" w:rsidRDefault="001A73E1" w:rsidP="00C66776">
      <w:pPr>
        <w:spacing w:after="0" w:line="240" w:lineRule="auto"/>
      </w:pPr>
    </w:p>
    <w:p w14:paraId="6F6B1D75" w14:textId="77777777" w:rsidR="001A73E1" w:rsidRPr="004E3785" w:rsidRDefault="001A73E1" w:rsidP="00C66776">
      <w:pPr>
        <w:spacing w:after="0" w:line="240" w:lineRule="auto"/>
      </w:pPr>
    </w:p>
    <w:p w14:paraId="7B55F3E2" w14:textId="77777777" w:rsidR="001A73E1" w:rsidRPr="004E3785" w:rsidRDefault="001A73E1" w:rsidP="00C66776">
      <w:pPr>
        <w:spacing w:after="0" w:line="240" w:lineRule="auto"/>
      </w:pPr>
    </w:p>
    <w:p w14:paraId="2B7A11F9" w14:textId="77777777" w:rsidR="001A73E1" w:rsidRPr="004E3785" w:rsidRDefault="001A73E1" w:rsidP="00C66776">
      <w:pPr>
        <w:spacing w:after="0" w:line="240" w:lineRule="auto"/>
      </w:pPr>
    </w:p>
    <w:p w14:paraId="05105474" w14:textId="77777777" w:rsidR="001A73E1" w:rsidRPr="004E3785" w:rsidRDefault="001A73E1" w:rsidP="00C66776">
      <w:pPr>
        <w:spacing w:after="0" w:line="240" w:lineRule="auto"/>
      </w:pPr>
    </w:p>
    <w:p w14:paraId="5E849532" w14:textId="77777777" w:rsidR="001A73E1" w:rsidRPr="004E3785" w:rsidRDefault="001A73E1" w:rsidP="00C66776">
      <w:pPr>
        <w:spacing w:after="0" w:line="240" w:lineRule="auto"/>
      </w:pPr>
    </w:p>
    <w:p w14:paraId="1F5C7BB4" w14:textId="77777777" w:rsidR="001A73E1" w:rsidRPr="004E3785" w:rsidRDefault="001A73E1" w:rsidP="00C66776">
      <w:pPr>
        <w:spacing w:after="0" w:line="240" w:lineRule="auto"/>
      </w:pPr>
    </w:p>
    <w:p w14:paraId="3A026861" w14:textId="77777777" w:rsidR="001A73E1" w:rsidRPr="004E3785" w:rsidRDefault="001A73E1" w:rsidP="00C66776">
      <w:pPr>
        <w:spacing w:after="0" w:line="240" w:lineRule="auto"/>
      </w:pPr>
    </w:p>
    <w:p w14:paraId="096B2FBA" w14:textId="77777777" w:rsidR="001A73E1" w:rsidRPr="004E3785" w:rsidRDefault="001A73E1" w:rsidP="00C66776">
      <w:pPr>
        <w:spacing w:after="0" w:line="240" w:lineRule="auto"/>
      </w:pPr>
    </w:p>
    <w:p w14:paraId="7012A7EB" w14:textId="77777777" w:rsidR="001A73E1" w:rsidRPr="004E3785" w:rsidRDefault="001A73E1" w:rsidP="00C66776">
      <w:pPr>
        <w:spacing w:after="0" w:line="240" w:lineRule="auto"/>
      </w:pPr>
    </w:p>
    <w:p w14:paraId="16C0C8CD" w14:textId="77777777" w:rsidR="001A73E1" w:rsidRPr="004E3785" w:rsidRDefault="001A73E1" w:rsidP="00C66776">
      <w:pPr>
        <w:spacing w:after="0" w:line="240" w:lineRule="auto"/>
      </w:pPr>
    </w:p>
    <w:p w14:paraId="7CE41FA2" w14:textId="77777777" w:rsidR="001A73E1" w:rsidRPr="004E3785" w:rsidRDefault="001A73E1" w:rsidP="00C66776">
      <w:pPr>
        <w:spacing w:after="0" w:line="240" w:lineRule="auto"/>
      </w:pPr>
    </w:p>
    <w:p w14:paraId="569E8EC6" w14:textId="77777777" w:rsidR="001A73E1" w:rsidRPr="004E3785" w:rsidRDefault="001A73E1" w:rsidP="00C66776">
      <w:pPr>
        <w:spacing w:after="0" w:line="240" w:lineRule="auto"/>
      </w:pPr>
    </w:p>
    <w:p w14:paraId="1BD824C3" w14:textId="77777777" w:rsidR="001A73E1" w:rsidRPr="004E3785" w:rsidRDefault="001A73E1" w:rsidP="00C66776">
      <w:pPr>
        <w:spacing w:after="0" w:line="240" w:lineRule="auto"/>
      </w:pPr>
    </w:p>
    <w:p w14:paraId="4E0716B8" w14:textId="77777777" w:rsidR="001A73E1" w:rsidRPr="004E3785" w:rsidRDefault="001A73E1" w:rsidP="00C66776">
      <w:pPr>
        <w:spacing w:after="0" w:line="240" w:lineRule="auto"/>
      </w:pPr>
    </w:p>
    <w:p w14:paraId="2D39A413" w14:textId="77777777" w:rsidR="00FD6AF4" w:rsidRPr="004E3785" w:rsidRDefault="00FD6AF4" w:rsidP="00C66776">
      <w:pPr>
        <w:spacing w:after="0" w:line="240" w:lineRule="auto"/>
        <w:jc w:val="right"/>
      </w:pPr>
    </w:p>
    <w:p w14:paraId="623C46C7" w14:textId="7679B0C7" w:rsidR="006360CC" w:rsidRPr="004E3785" w:rsidRDefault="006360CC" w:rsidP="00C66776">
      <w:pPr>
        <w:spacing w:after="0" w:line="240" w:lineRule="auto"/>
        <w:jc w:val="center"/>
        <w:sectPr w:rsidR="006360CC" w:rsidRPr="004E3785" w:rsidSect="00C8142B">
          <w:footerReference w:type="even" r:id="rId13"/>
          <w:pgSz w:w="12240" w:h="15840"/>
          <w:pgMar w:top="1440" w:right="1440" w:bottom="1440" w:left="1440" w:header="720" w:footer="1008" w:gutter="0"/>
          <w:pgNumType w:start="1"/>
          <w:cols w:space="720"/>
          <w:titlePg/>
          <w:docGrid w:linePitch="360"/>
        </w:sectPr>
      </w:pPr>
    </w:p>
    <w:p w14:paraId="2DA7BE9F" w14:textId="2E4A6310" w:rsidR="001A73E1" w:rsidRPr="004E3785" w:rsidRDefault="001967B4" w:rsidP="00C66776">
      <w:pPr>
        <w:pStyle w:val="Heading1"/>
        <w:spacing w:line="240" w:lineRule="auto"/>
        <w:jc w:val="center"/>
        <w:rPr>
          <w:rStyle w:val="IntenseEmphasis"/>
          <w:i w:val="0"/>
          <w:iCs w:val="0"/>
          <w:color w:val="2E74B5" w:themeColor="accent1" w:themeShade="BF"/>
        </w:rPr>
      </w:pPr>
      <w:bookmarkStart w:id="2" w:name="_Toc132306492"/>
      <w:r w:rsidRPr="004E3785">
        <w:rPr>
          <w:rStyle w:val="IntenseEmphasis"/>
          <w:i w:val="0"/>
          <w:iCs w:val="0"/>
          <w:color w:val="2E74B5" w:themeColor="accent1" w:themeShade="BF"/>
        </w:rPr>
        <w:lastRenderedPageBreak/>
        <w:t>Nursing</w:t>
      </w:r>
      <w:r w:rsidR="001A73E1" w:rsidRPr="004E3785">
        <w:rPr>
          <w:rStyle w:val="IntenseEmphasis"/>
          <w:i w:val="0"/>
          <w:iCs w:val="0"/>
          <w:color w:val="2E74B5" w:themeColor="accent1" w:themeShade="BF"/>
        </w:rPr>
        <w:t xml:space="preserve"> </w:t>
      </w:r>
      <w:r w:rsidRPr="004E3785">
        <w:rPr>
          <w:rStyle w:val="IntenseEmphasis"/>
          <w:i w:val="0"/>
          <w:iCs w:val="0"/>
          <w:color w:val="2E74B5" w:themeColor="accent1" w:themeShade="BF"/>
        </w:rPr>
        <w:t>Program</w:t>
      </w:r>
      <w:r w:rsidR="001A73E1" w:rsidRPr="004E3785">
        <w:rPr>
          <w:rStyle w:val="IntenseEmphasis"/>
          <w:i w:val="0"/>
          <w:iCs w:val="0"/>
          <w:color w:val="2E74B5" w:themeColor="accent1" w:themeShade="BF"/>
        </w:rPr>
        <w:t xml:space="preserve"> </w:t>
      </w:r>
      <w:r w:rsidRPr="004E3785">
        <w:rPr>
          <w:rStyle w:val="IntenseEmphasis"/>
          <w:i w:val="0"/>
          <w:iCs w:val="0"/>
          <w:color w:val="2E74B5" w:themeColor="accent1" w:themeShade="BF"/>
        </w:rPr>
        <w:t>Organization</w:t>
      </w:r>
      <w:r w:rsidR="001A73E1" w:rsidRPr="004E3785">
        <w:rPr>
          <w:rStyle w:val="IntenseEmphasis"/>
          <w:i w:val="0"/>
          <w:iCs w:val="0"/>
          <w:color w:val="2E74B5" w:themeColor="accent1" w:themeShade="BF"/>
        </w:rPr>
        <w:t xml:space="preserve"> </w:t>
      </w:r>
      <w:r w:rsidRPr="004E3785">
        <w:rPr>
          <w:rStyle w:val="IntenseEmphasis"/>
          <w:i w:val="0"/>
          <w:iCs w:val="0"/>
          <w:color w:val="2E74B5" w:themeColor="accent1" w:themeShade="BF"/>
        </w:rPr>
        <w:t>Chart</w:t>
      </w:r>
      <w:bookmarkEnd w:id="2"/>
    </w:p>
    <w:p w14:paraId="6FB75878" w14:textId="7C7419E3" w:rsidR="004B2EEE" w:rsidRPr="004E3785" w:rsidRDefault="004B2EEE" w:rsidP="004B2EEE"/>
    <w:p w14:paraId="1748AD3C" w14:textId="56612687" w:rsidR="001A73E1" w:rsidRPr="004E3785" w:rsidRDefault="00AA4DE1" w:rsidP="00B379DB">
      <w:r w:rsidRPr="004E3785">
        <w:rPr>
          <w:noProof/>
        </w:rPr>
        <mc:AlternateContent>
          <mc:Choice Requires="wps">
            <w:drawing>
              <wp:anchor distT="45720" distB="45720" distL="114300" distR="114300" simplePos="0" relativeHeight="251675648" behindDoc="0" locked="0" layoutInCell="1" allowOverlap="1" wp14:anchorId="2439CF3C" wp14:editId="47628889">
                <wp:simplePos x="0" y="0"/>
                <wp:positionH relativeFrom="column">
                  <wp:posOffset>230505</wp:posOffset>
                </wp:positionH>
                <wp:positionV relativeFrom="paragraph">
                  <wp:posOffset>90805</wp:posOffset>
                </wp:positionV>
                <wp:extent cx="5240655" cy="1404620"/>
                <wp:effectExtent l="0" t="0" r="17145"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0655" cy="1404620"/>
                        </a:xfrm>
                        <a:prstGeom prst="rect">
                          <a:avLst/>
                        </a:prstGeom>
                        <a:solidFill>
                          <a:srgbClr val="FFFFFF"/>
                        </a:solidFill>
                        <a:ln w="9525">
                          <a:solidFill>
                            <a:srgbClr val="000000"/>
                          </a:solidFill>
                          <a:miter lim="800000"/>
                          <a:headEnd/>
                          <a:tailEnd/>
                        </a:ln>
                      </wps:spPr>
                      <wps:txbx>
                        <w:txbxContent>
                          <w:p w14:paraId="62F434DD" w14:textId="77777777" w:rsidR="00936756" w:rsidRDefault="00936756" w:rsidP="001A73E1">
                            <w:pPr>
                              <w:spacing w:after="0"/>
                              <w:jc w:val="center"/>
                            </w:pPr>
                            <w:r>
                              <w:t>Associate Dean of Health Sciences</w:t>
                            </w:r>
                          </w:p>
                          <w:p w14:paraId="4D9CF06E" w14:textId="77777777" w:rsidR="00936756" w:rsidRDefault="00936756" w:rsidP="001A73E1">
                            <w:pPr>
                              <w:spacing w:after="0"/>
                              <w:jc w:val="center"/>
                            </w:pPr>
                            <w:r>
                              <w:t>Director of the Nursing Program</w:t>
                            </w:r>
                          </w:p>
                          <w:p w14:paraId="18C08641" w14:textId="2A7C6B17" w:rsidR="00936756" w:rsidRPr="0034523A" w:rsidRDefault="00936756" w:rsidP="001A73E1">
                            <w:pPr>
                              <w:spacing w:after="0"/>
                              <w:jc w:val="center"/>
                            </w:pPr>
                            <w:r>
                              <w:t xml:space="preserve"> Mary Steckler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439CF3C" id="Text Box 2" o:spid="_x0000_s1035" type="#_x0000_t202" style="position:absolute;margin-left:18.15pt;margin-top:7.15pt;width:412.65pt;height:110.6pt;z-index:251675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">
                <v:textbox style="mso-fit-shape-to-text:t">
                  <w:txbxContent>
                    <w:p w14:paraId="62F434DD" w14:textId="77777777" w:rsidR="00936756" w:rsidRDefault="00936756" w:rsidP="001A73E1">
                      <w:pPr>
                        <w:spacing w:after="0"/>
                        <w:jc w:val="center"/>
                      </w:pPr>
                      <w:r>
                        <w:t>Associate Dean of Health Sciences</w:t>
                      </w:r>
                    </w:p>
                    <w:p w14:paraId="4D9CF06E" w14:textId="77777777" w:rsidR="00936756" w:rsidRDefault="00936756" w:rsidP="001A73E1">
                      <w:pPr>
                        <w:spacing w:after="0"/>
                        <w:jc w:val="center"/>
                      </w:pPr>
                      <w:r>
                        <w:t>Director of the Nursing Program</w:t>
                      </w:r>
                    </w:p>
                    <w:p w14:paraId="18C08641" w14:textId="2A7C6B17" w:rsidR="00936756" w:rsidRPr="0034523A" w:rsidRDefault="00936756" w:rsidP="001A73E1">
                      <w:pPr>
                        <w:spacing w:after="0"/>
                        <w:jc w:val="center"/>
                      </w:pPr>
                      <w:r>
                        <w:t xml:space="preserve"> Mary Steckler</w:t>
                      </w:r>
                    </w:p>
                  </w:txbxContent>
                </v:textbox>
                <w10:wrap type="square"/>
              </v:shape>
            </w:pict>
          </mc:Fallback>
        </mc:AlternateContent>
      </w:r>
    </w:p>
    <w:p w14:paraId="5A2A979C" w14:textId="53082F1F" w:rsidR="001A73E1" w:rsidRPr="004E3785" w:rsidRDefault="001A73E1" w:rsidP="00B379DB"/>
    <w:p w14:paraId="3E806C60" w14:textId="603628C2" w:rsidR="001A73E1" w:rsidRPr="004E3785" w:rsidRDefault="004B2EEE" w:rsidP="00B379DB">
      <w:r w:rsidRPr="004E3785">
        <w:rPr>
          <w:noProof/>
        </w:rPr>
        <mc:AlternateContent>
          <mc:Choice Requires="wps">
            <w:drawing>
              <wp:anchor distT="0" distB="0" distL="114300" distR="114300" simplePos="0" relativeHeight="251844607" behindDoc="0" locked="0" layoutInCell="1" allowOverlap="1" wp14:anchorId="3B8356F2" wp14:editId="121285F6">
                <wp:simplePos x="0" y="0"/>
                <wp:positionH relativeFrom="column">
                  <wp:posOffset>2894591</wp:posOffset>
                </wp:positionH>
                <wp:positionV relativeFrom="paragraph">
                  <wp:posOffset>171102</wp:posOffset>
                </wp:positionV>
                <wp:extent cx="0" cy="1795116"/>
                <wp:effectExtent l="0" t="0" r="12700" b="8890"/>
                <wp:wrapNone/>
                <wp:docPr id="899" name="Straight Connector 899"/>
                <wp:cNvGraphicFramePr/>
                <a:graphic xmlns:a="http://schemas.openxmlformats.org/drawingml/2006/main">
                  <a:graphicData uri="http://schemas.microsoft.com/office/word/2010/wordprocessingShape">
                    <wps:wsp>
                      <wps:cNvCnPr/>
                      <wps:spPr>
                        <a:xfrm>
                          <a:off x="0" y="0"/>
                          <a:ext cx="0" cy="179511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755ECC7A" id="Straight Connector 899" o:spid="_x0000_s1026" style="position:absolute;z-index:2518446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7.9pt,13.45pt" to="227.9pt,154.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" strokecolor="#5b9bd5 [3204]" strokeweight=".5pt">
                <v:stroke joinstyle="miter"/>
              </v:line>
            </w:pict>
          </mc:Fallback>
        </mc:AlternateContent>
      </w:r>
    </w:p>
    <w:p w14:paraId="5FCA630F" w14:textId="5669FABB" w:rsidR="001A73E1" w:rsidRPr="004E3785" w:rsidRDefault="000D7AB6" w:rsidP="00B379DB">
      <w:r w:rsidRPr="004E3785">
        <w:rPr>
          <w:noProof/>
        </w:rPr>
        <mc:AlternateContent>
          <mc:Choice Requires="wps">
            <w:drawing>
              <wp:anchor distT="45720" distB="45720" distL="114300" distR="114300" simplePos="0" relativeHeight="251854848" behindDoc="0" locked="0" layoutInCell="1" allowOverlap="1" wp14:anchorId="204AD408" wp14:editId="2A5A22C5">
                <wp:simplePos x="0" y="0"/>
                <wp:positionH relativeFrom="column">
                  <wp:posOffset>985520</wp:posOffset>
                </wp:positionH>
                <wp:positionV relativeFrom="paragraph">
                  <wp:posOffset>140335</wp:posOffset>
                </wp:positionV>
                <wp:extent cx="3943985" cy="1628775"/>
                <wp:effectExtent l="0" t="0" r="18415" b="2857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985" cy="1628775"/>
                        </a:xfrm>
                        <a:prstGeom prst="rect">
                          <a:avLst/>
                        </a:prstGeom>
                        <a:solidFill>
                          <a:srgbClr val="FFFFFF"/>
                        </a:solidFill>
                        <a:ln w="9525">
                          <a:solidFill>
                            <a:srgbClr val="000000"/>
                          </a:solidFill>
                          <a:miter lim="800000"/>
                          <a:headEnd/>
                          <a:tailEnd/>
                        </a:ln>
                      </wps:spPr>
                      <wps:txbx>
                        <w:txbxContent>
                          <w:p w14:paraId="525F6F2D" w14:textId="77777777" w:rsidR="00936756" w:rsidRDefault="00936756" w:rsidP="001A73E1">
                            <w:pPr>
                              <w:spacing w:after="0"/>
                              <w:jc w:val="center"/>
                            </w:pPr>
                            <w:r>
                              <w:t>Assistant DON</w:t>
                            </w:r>
                          </w:p>
                          <w:p w14:paraId="3238E1D2" w14:textId="77777777" w:rsidR="00936756" w:rsidRDefault="00936756" w:rsidP="001A73E1">
                            <w:pPr>
                              <w:spacing w:after="0"/>
                              <w:jc w:val="center"/>
                            </w:pPr>
                            <w:r>
                              <w:t>Extended Campus Program</w:t>
                            </w:r>
                          </w:p>
                          <w:p w14:paraId="4B3C1246" w14:textId="0DBA15CD" w:rsidR="00936756" w:rsidRDefault="00936756" w:rsidP="001A73E1">
                            <w:pPr>
                              <w:spacing w:after="0"/>
                              <w:jc w:val="center"/>
                            </w:pPr>
                            <w:r>
                              <w:t>Stacey Bass</w:t>
                            </w:r>
                          </w:p>
                          <w:p w14:paraId="5A95F13A" w14:textId="77777777" w:rsidR="00936756" w:rsidRDefault="00936756" w:rsidP="001A73E1">
                            <w:pPr>
                              <w:spacing w:after="0"/>
                              <w:jc w:val="center"/>
                            </w:pPr>
                            <w:r>
                              <w:t>Assistant DON</w:t>
                            </w:r>
                          </w:p>
                          <w:p w14:paraId="45542A31" w14:textId="77777777" w:rsidR="00936756" w:rsidRDefault="00936756" w:rsidP="001A73E1">
                            <w:pPr>
                              <w:spacing w:after="0"/>
                              <w:jc w:val="center"/>
                            </w:pPr>
                            <w:r>
                              <w:t>Traditional Program</w:t>
                            </w:r>
                          </w:p>
                          <w:p w14:paraId="48E377C3" w14:textId="3660C98C" w:rsidR="00936756" w:rsidRDefault="00936756" w:rsidP="001A73E1">
                            <w:pPr>
                              <w:spacing w:after="0"/>
                              <w:jc w:val="center"/>
                            </w:pPr>
                            <w:r>
                              <w:t>Louise Jones</w:t>
                            </w:r>
                          </w:p>
                          <w:p w14:paraId="59764523" w14:textId="135D99B5" w:rsidR="00936756" w:rsidRDefault="00936756" w:rsidP="005500AA">
                            <w:pPr>
                              <w:spacing w:after="0"/>
                              <w:jc w:val="center"/>
                            </w:pPr>
                            <w:r>
                              <w:t>Health Sciences Chairpersons</w:t>
                            </w:r>
                          </w:p>
                          <w:p w14:paraId="29472CA1" w14:textId="095F619A" w:rsidR="00936756" w:rsidRDefault="00936756" w:rsidP="005500AA">
                            <w:pPr>
                              <w:spacing w:after="0"/>
                              <w:jc w:val="center"/>
                            </w:pPr>
                            <w:r>
                              <w:t>Lisa Carriger and Elenor Papa</w:t>
                            </w:r>
                          </w:p>
                          <w:p w14:paraId="2A87D8F5" w14:textId="77777777" w:rsidR="00936756" w:rsidRDefault="00936756" w:rsidP="001A73E1">
                            <w:pPr>
                              <w:spacing w:after="0"/>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4AD408" id="_x0000_s1036" type="#_x0000_t202" style="position:absolute;margin-left:77.6pt;margin-top:11.05pt;width:310.55pt;height:128.25pt;z-index:251854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">
                <v:textbox>
                  <w:txbxContent>
                    <w:p w14:paraId="525F6F2D" w14:textId="77777777" w:rsidR="00936756" w:rsidRDefault="00936756" w:rsidP="001A73E1">
                      <w:pPr>
                        <w:spacing w:after="0"/>
                        <w:jc w:val="center"/>
                      </w:pPr>
                      <w:r>
                        <w:t>Assistant DON</w:t>
                      </w:r>
                    </w:p>
                    <w:p w14:paraId="3238E1D2" w14:textId="77777777" w:rsidR="00936756" w:rsidRDefault="00936756" w:rsidP="001A73E1">
                      <w:pPr>
                        <w:spacing w:after="0"/>
                        <w:jc w:val="center"/>
                      </w:pPr>
                      <w:r>
                        <w:t>Extended Campus Program</w:t>
                      </w:r>
                    </w:p>
                    <w:p w14:paraId="4B3C1246" w14:textId="0DBA15CD" w:rsidR="00936756" w:rsidRDefault="00936756" w:rsidP="001A73E1">
                      <w:pPr>
                        <w:spacing w:after="0"/>
                        <w:jc w:val="center"/>
                      </w:pPr>
                      <w:r>
                        <w:t>Stacey Bass</w:t>
                      </w:r>
                    </w:p>
                    <w:p w14:paraId="5A95F13A" w14:textId="77777777" w:rsidR="00936756" w:rsidRDefault="00936756" w:rsidP="001A73E1">
                      <w:pPr>
                        <w:spacing w:after="0"/>
                        <w:jc w:val="center"/>
                      </w:pPr>
                      <w:r>
                        <w:t>Assistant DON</w:t>
                      </w:r>
                    </w:p>
                    <w:p w14:paraId="45542A31" w14:textId="77777777" w:rsidR="00936756" w:rsidRDefault="00936756" w:rsidP="001A73E1">
                      <w:pPr>
                        <w:spacing w:after="0"/>
                        <w:jc w:val="center"/>
                      </w:pPr>
                      <w:r>
                        <w:t>Traditional Program</w:t>
                      </w:r>
                    </w:p>
                    <w:p w14:paraId="48E377C3" w14:textId="3660C98C" w:rsidR="00936756" w:rsidRDefault="00936756" w:rsidP="001A73E1">
                      <w:pPr>
                        <w:spacing w:after="0"/>
                        <w:jc w:val="center"/>
                      </w:pPr>
                      <w:r>
                        <w:t>Louise Jones</w:t>
                      </w:r>
                    </w:p>
                    <w:p w14:paraId="59764523" w14:textId="135D99B5" w:rsidR="00936756" w:rsidRDefault="00936756" w:rsidP="005500AA">
                      <w:pPr>
                        <w:spacing w:after="0"/>
                        <w:jc w:val="center"/>
                      </w:pPr>
                      <w:r>
                        <w:t>Health Sciences Chairpersons</w:t>
                      </w:r>
                    </w:p>
                    <w:p w14:paraId="29472CA1" w14:textId="095F619A" w:rsidR="00936756" w:rsidRDefault="00936756" w:rsidP="005500AA">
                      <w:pPr>
                        <w:spacing w:after="0"/>
                        <w:jc w:val="center"/>
                      </w:pPr>
                      <w:r>
                        <w:t>Lisa Carriger and Elenor Papa</w:t>
                      </w:r>
                    </w:p>
                    <w:p w14:paraId="2A87D8F5" w14:textId="77777777" w:rsidR="00936756" w:rsidRDefault="00936756" w:rsidP="001A73E1">
                      <w:pPr>
                        <w:spacing w:after="0"/>
                        <w:jc w:val="center"/>
                      </w:pPr>
                    </w:p>
                  </w:txbxContent>
                </v:textbox>
                <w10:wrap type="square"/>
              </v:shape>
            </w:pict>
          </mc:Fallback>
        </mc:AlternateContent>
      </w:r>
    </w:p>
    <w:p w14:paraId="72471B86" w14:textId="72515406" w:rsidR="001A73E1" w:rsidRPr="004E3785" w:rsidRDefault="001A73E1" w:rsidP="00B379DB"/>
    <w:p w14:paraId="2CF7E528" w14:textId="04777DE0" w:rsidR="001A73E1" w:rsidRPr="004E3785" w:rsidRDefault="001A73E1" w:rsidP="00B379DB"/>
    <w:p w14:paraId="3D1F0493" w14:textId="3099A8C0" w:rsidR="001A73E1" w:rsidRPr="004E3785" w:rsidRDefault="001A73E1" w:rsidP="00B379DB"/>
    <w:p w14:paraId="69FF5B75" w14:textId="103AF5A6" w:rsidR="001A73E1" w:rsidRPr="004E3785" w:rsidRDefault="001A73E1" w:rsidP="00B379DB"/>
    <w:p w14:paraId="04649277" w14:textId="42B41A7E" w:rsidR="001A73E1" w:rsidRPr="004E3785" w:rsidRDefault="00AA4DE1" w:rsidP="00B379DB">
      <w:r w:rsidRPr="004E3785">
        <w:rPr>
          <w:noProof/>
        </w:rPr>
        <mc:AlternateContent>
          <mc:Choice Requires="wps">
            <w:drawing>
              <wp:anchor distT="45720" distB="45720" distL="114300" distR="114300" simplePos="0" relativeHeight="251679744" behindDoc="0" locked="0" layoutInCell="1" allowOverlap="1" wp14:anchorId="44964304" wp14:editId="65477164">
                <wp:simplePos x="0" y="0"/>
                <wp:positionH relativeFrom="margin">
                  <wp:posOffset>-48260</wp:posOffset>
                </wp:positionH>
                <wp:positionV relativeFrom="paragraph">
                  <wp:posOffset>973455</wp:posOffset>
                </wp:positionV>
                <wp:extent cx="2828925" cy="3543300"/>
                <wp:effectExtent l="0" t="0" r="28575" b="1905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3543300"/>
                        </a:xfrm>
                        <a:prstGeom prst="rect">
                          <a:avLst/>
                        </a:prstGeom>
                        <a:solidFill>
                          <a:srgbClr val="FFFFFF"/>
                        </a:solidFill>
                        <a:ln w="9525">
                          <a:solidFill>
                            <a:srgbClr val="000000"/>
                          </a:solidFill>
                          <a:miter lim="800000"/>
                          <a:headEnd/>
                          <a:tailEnd/>
                        </a:ln>
                      </wps:spPr>
                      <wps:txbx>
                        <w:txbxContent>
                          <w:p w14:paraId="2C4AD3B0" w14:textId="77777777" w:rsidR="00936756" w:rsidRDefault="00936756" w:rsidP="00013470">
                            <w:pPr>
                              <w:spacing w:after="0"/>
                              <w:jc w:val="center"/>
                            </w:pPr>
                            <w:r>
                              <w:t>Faculty</w:t>
                            </w:r>
                          </w:p>
                          <w:p w14:paraId="4DA7DBC1" w14:textId="77777777" w:rsidR="00936756" w:rsidRPr="00E1223F" w:rsidRDefault="00936756" w:rsidP="002F118D">
                            <w:pPr>
                              <w:spacing w:after="0"/>
                              <w:ind w:left="180"/>
                            </w:pPr>
                            <w:r w:rsidRPr="00E1223F">
                              <w:t>Stacey Bass</w:t>
                            </w:r>
                          </w:p>
                          <w:p w14:paraId="3BA66CA1" w14:textId="1C2BF5FC" w:rsidR="00936756" w:rsidRDefault="00936756" w:rsidP="002F118D">
                            <w:pPr>
                              <w:spacing w:after="0"/>
                              <w:ind w:left="180"/>
                            </w:pPr>
                            <w:r w:rsidRPr="00E1223F">
                              <w:t>Lisa Carriger</w:t>
                            </w:r>
                          </w:p>
                          <w:p w14:paraId="5D887FE3" w14:textId="07A10DB4" w:rsidR="00F53973" w:rsidRDefault="00F53973" w:rsidP="002F118D">
                            <w:pPr>
                              <w:spacing w:after="0"/>
                              <w:ind w:left="180"/>
                            </w:pPr>
                            <w:r>
                              <w:t>Tami Cleary-Martin</w:t>
                            </w:r>
                          </w:p>
                          <w:p w14:paraId="4897609F" w14:textId="33447C58" w:rsidR="00E17F87" w:rsidRDefault="00E17F87" w:rsidP="00E17F87">
                            <w:pPr>
                              <w:spacing w:after="0"/>
                              <w:ind w:left="180"/>
                            </w:pPr>
                            <w:r>
                              <w:t>Maria Davia</w:t>
                            </w:r>
                          </w:p>
                          <w:p w14:paraId="5DF780B2" w14:textId="7F537B8D" w:rsidR="00876FFD" w:rsidRPr="00E1223F" w:rsidRDefault="00876FFD" w:rsidP="00E17F87">
                            <w:pPr>
                              <w:spacing w:after="0"/>
                              <w:ind w:left="180"/>
                            </w:pPr>
                            <w:r>
                              <w:t>Laura Derr</w:t>
                            </w:r>
                          </w:p>
                          <w:p w14:paraId="665A8E5F" w14:textId="7782635D" w:rsidR="00936756" w:rsidRDefault="00936756" w:rsidP="002F118D">
                            <w:pPr>
                              <w:spacing w:after="0"/>
                              <w:ind w:left="180"/>
                            </w:pPr>
                            <w:r w:rsidRPr="00E1223F">
                              <w:t>Louise Jones</w:t>
                            </w:r>
                          </w:p>
                          <w:p w14:paraId="63E3D873" w14:textId="2413B8E2" w:rsidR="00876FFD" w:rsidRDefault="00876FFD" w:rsidP="002F118D">
                            <w:pPr>
                              <w:spacing w:after="0"/>
                              <w:ind w:left="180"/>
                            </w:pPr>
                            <w:r>
                              <w:t>Lindsay Kapp</w:t>
                            </w:r>
                          </w:p>
                          <w:p w14:paraId="602AD6A7" w14:textId="345199CC" w:rsidR="00F53973" w:rsidRPr="00E1223F" w:rsidRDefault="00F53973" w:rsidP="002F118D">
                            <w:pPr>
                              <w:spacing w:after="0"/>
                              <w:ind w:left="180"/>
                            </w:pPr>
                            <w:r>
                              <w:t>Marlowe Klein</w:t>
                            </w:r>
                          </w:p>
                          <w:p w14:paraId="3B14CB39" w14:textId="77777777" w:rsidR="00936756" w:rsidRPr="00E1223F" w:rsidRDefault="00936756" w:rsidP="002F118D">
                            <w:pPr>
                              <w:spacing w:after="0"/>
                              <w:ind w:left="180"/>
                            </w:pPr>
                            <w:r w:rsidRPr="00E1223F">
                              <w:t>Quynh Mayer</w:t>
                            </w:r>
                          </w:p>
                          <w:p w14:paraId="27C51516" w14:textId="77777777" w:rsidR="00936756" w:rsidRPr="00E1223F" w:rsidRDefault="00936756" w:rsidP="002F118D">
                            <w:pPr>
                              <w:spacing w:after="0"/>
                              <w:ind w:left="180"/>
                            </w:pPr>
                            <w:r w:rsidRPr="00E1223F">
                              <w:t>Dale Mixer</w:t>
                            </w:r>
                          </w:p>
                          <w:p w14:paraId="3939FCE6" w14:textId="3985E85F" w:rsidR="00936756" w:rsidRDefault="00936756" w:rsidP="002F118D">
                            <w:pPr>
                              <w:spacing w:after="0"/>
                              <w:ind w:left="180"/>
                            </w:pPr>
                            <w:r w:rsidRPr="00E1223F">
                              <w:t>Elenor Papa</w:t>
                            </w:r>
                          </w:p>
                          <w:p w14:paraId="0FFAB9F3" w14:textId="77777777" w:rsidR="00936756" w:rsidRPr="00E1223F" w:rsidRDefault="00936756" w:rsidP="002F118D">
                            <w:pPr>
                              <w:spacing w:after="0"/>
                              <w:ind w:left="180"/>
                            </w:pPr>
                            <w:r w:rsidRPr="00E1223F">
                              <w:t>Robert Stucken</w:t>
                            </w:r>
                          </w:p>
                          <w:p w14:paraId="20BC49C4" w14:textId="36039AE7" w:rsidR="00936756" w:rsidRPr="00E1223F" w:rsidRDefault="00936756" w:rsidP="002F118D">
                            <w:pPr>
                              <w:spacing w:after="0"/>
                              <w:ind w:left="180"/>
                            </w:pPr>
                            <w:r w:rsidRPr="00E1223F">
                              <w:t>Taylor Uffelman</w:t>
                            </w:r>
                          </w:p>
                          <w:p w14:paraId="7266974D" w14:textId="77777777" w:rsidR="00936756" w:rsidRPr="00E1223F" w:rsidRDefault="00936756" w:rsidP="002F118D">
                            <w:pPr>
                              <w:spacing w:after="0"/>
                              <w:ind w:left="180"/>
                            </w:pPr>
                            <w:r w:rsidRPr="00E1223F">
                              <w:t>Rowena Valtairo</w:t>
                            </w:r>
                          </w:p>
                          <w:p w14:paraId="64C76087" w14:textId="77777777" w:rsidR="00936756" w:rsidRDefault="00936756" w:rsidP="002F118D">
                            <w:pPr>
                              <w:spacing w:after="0"/>
                              <w:ind w:left="180"/>
                            </w:pPr>
                            <w:r w:rsidRPr="00E1223F">
                              <w:t>Michelle Vasquez</w:t>
                            </w:r>
                          </w:p>
                          <w:p w14:paraId="06BCA645" w14:textId="77777777" w:rsidR="00876FFD" w:rsidRDefault="00876FFD" w:rsidP="002F118D">
                            <w:pPr>
                              <w:spacing w:after="0"/>
                              <w:ind w:left="180"/>
                            </w:pPr>
                          </w:p>
                          <w:p w14:paraId="4FCF091D" w14:textId="77777777" w:rsidR="00936756" w:rsidRDefault="00936756" w:rsidP="005500AA">
                            <w:pPr>
                              <w:spacing w:after="0"/>
                            </w:pPr>
                            <w:r>
                              <w:t xml:space="preserve">    Adjunct Faculty</w:t>
                            </w:r>
                          </w:p>
                          <w:p w14:paraId="549D70DB" w14:textId="77777777" w:rsidR="00936756" w:rsidRDefault="00936756" w:rsidP="00675220">
                            <w:pPr>
                              <w:spacing w:after="0"/>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964304" id="_x0000_s1037" type="#_x0000_t202" style="position:absolute;margin-left:-3.8pt;margin-top:76.65pt;width:222.75pt;height:279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">
                <v:textbox>
                  <w:txbxContent>
                    <w:p w14:paraId="2C4AD3B0" w14:textId="77777777" w:rsidR="00936756" w:rsidRDefault="00936756" w:rsidP="00013470">
                      <w:pPr>
                        <w:spacing w:after="0"/>
                        <w:jc w:val="center"/>
                      </w:pPr>
                      <w:r>
                        <w:t>Faculty</w:t>
                      </w:r>
                    </w:p>
                    <w:p w14:paraId="4DA7DBC1" w14:textId="77777777" w:rsidR="00936756" w:rsidRPr="00E1223F" w:rsidRDefault="00936756" w:rsidP="002F118D">
                      <w:pPr>
                        <w:spacing w:after="0"/>
                        <w:ind w:left="180"/>
                      </w:pPr>
                      <w:r w:rsidRPr="00E1223F">
                        <w:t>Stacey Bass</w:t>
                      </w:r>
                    </w:p>
                    <w:p w14:paraId="3BA66CA1" w14:textId="1C2BF5FC" w:rsidR="00936756" w:rsidRDefault="00936756" w:rsidP="002F118D">
                      <w:pPr>
                        <w:spacing w:after="0"/>
                        <w:ind w:left="180"/>
                      </w:pPr>
                      <w:r w:rsidRPr="00E1223F">
                        <w:t>Lisa Carriger</w:t>
                      </w:r>
                    </w:p>
                    <w:p w14:paraId="5D887FE3" w14:textId="07A10DB4" w:rsidR="00F53973" w:rsidRDefault="00F53973" w:rsidP="002F118D">
                      <w:pPr>
                        <w:spacing w:after="0"/>
                        <w:ind w:left="180"/>
                      </w:pPr>
                      <w:r>
                        <w:t>Tami Cleary-Martin</w:t>
                      </w:r>
                    </w:p>
                    <w:p w14:paraId="4897609F" w14:textId="33447C58" w:rsidR="00E17F87" w:rsidRDefault="00E17F87" w:rsidP="00E17F87">
                      <w:pPr>
                        <w:spacing w:after="0"/>
                        <w:ind w:left="180"/>
                      </w:pPr>
                      <w:r>
                        <w:t>Maria Davia</w:t>
                      </w:r>
                    </w:p>
                    <w:p w14:paraId="5DF780B2" w14:textId="7F537B8D" w:rsidR="00876FFD" w:rsidRPr="00E1223F" w:rsidRDefault="00876FFD" w:rsidP="00E17F87">
                      <w:pPr>
                        <w:spacing w:after="0"/>
                        <w:ind w:left="180"/>
                      </w:pPr>
                      <w:r>
                        <w:t>Laura Derr</w:t>
                      </w:r>
                    </w:p>
                    <w:p w14:paraId="665A8E5F" w14:textId="7782635D" w:rsidR="00936756" w:rsidRDefault="00936756" w:rsidP="002F118D">
                      <w:pPr>
                        <w:spacing w:after="0"/>
                        <w:ind w:left="180"/>
                      </w:pPr>
                      <w:r w:rsidRPr="00E1223F">
                        <w:t>Louise Jones</w:t>
                      </w:r>
                    </w:p>
                    <w:p w14:paraId="63E3D873" w14:textId="2413B8E2" w:rsidR="00876FFD" w:rsidRDefault="00876FFD" w:rsidP="002F118D">
                      <w:pPr>
                        <w:spacing w:after="0"/>
                        <w:ind w:left="180"/>
                      </w:pPr>
                      <w:r>
                        <w:t>Lindsay Kapp</w:t>
                      </w:r>
                    </w:p>
                    <w:p w14:paraId="602AD6A7" w14:textId="345199CC" w:rsidR="00F53973" w:rsidRPr="00E1223F" w:rsidRDefault="00F53973" w:rsidP="002F118D">
                      <w:pPr>
                        <w:spacing w:after="0"/>
                        <w:ind w:left="180"/>
                      </w:pPr>
                      <w:r>
                        <w:t>Marlowe Klein</w:t>
                      </w:r>
                    </w:p>
                    <w:p w14:paraId="3B14CB39" w14:textId="77777777" w:rsidR="00936756" w:rsidRPr="00E1223F" w:rsidRDefault="00936756" w:rsidP="002F118D">
                      <w:pPr>
                        <w:spacing w:after="0"/>
                        <w:ind w:left="180"/>
                      </w:pPr>
                      <w:r w:rsidRPr="00E1223F">
                        <w:t>Quynh Mayer</w:t>
                      </w:r>
                    </w:p>
                    <w:p w14:paraId="27C51516" w14:textId="77777777" w:rsidR="00936756" w:rsidRPr="00E1223F" w:rsidRDefault="00936756" w:rsidP="002F118D">
                      <w:pPr>
                        <w:spacing w:after="0"/>
                        <w:ind w:left="180"/>
                      </w:pPr>
                      <w:r w:rsidRPr="00E1223F">
                        <w:t>Dale Mixer</w:t>
                      </w:r>
                    </w:p>
                    <w:p w14:paraId="3939FCE6" w14:textId="3985E85F" w:rsidR="00936756" w:rsidRDefault="00936756" w:rsidP="002F118D">
                      <w:pPr>
                        <w:spacing w:after="0"/>
                        <w:ind w:left="180"/>
                      </w:pPr>
                      <w:r w:rsidRPr="00E1223F">
                        <w:t>Elenor Papa</w:t>
                      </w:r>
                    </w:p>
                    <w:p w14:paraId="0FFAB9F3" w14:textId="77777777" w:rsidR="00936756" w:rsidRPr="00E1223F" w:rsidRDefault="00936756" w:rsidP="002F118D">
                      <w:pPr>
                        <w:spacing w:after="0"/>
                        <w:ind w:left="180"/>
                      </w:pPr>
                      <w:r w:rsidRPr="00E1223F">
                        <w:t>Robert Stucken</w:t>
                      </w:r>
                    </w:p>
                    <w:p w14:paraId="20BC49C4" w14:textId="36039AE7" w:rsidR="00936756" w:rsidRPr="00E1223F" w:rsidRDefault="00936756" w:rsidP="002F118D">
                      <w:pPr>
                        <w:spacing w:after="0"/>
                        <w:ind w:left="180"/>
                      </w:pPr>
                      <w:r w:rsidRPr="00E1223F">
                        <w:t>Taylor Uffelman</w:t>
                      </w:r>
                    </w:p>
                    <w:p w14:paraId="7266974D" w14:textId="77777777" w:rsidR="00936756" w:rsidRPr="00E1223F" w:rsidRDefault="00936756" w:rsidP="002F118D">
                      <w:pPr>
                        <w:spacing w:after="0"/>
                        <w:ind w:left="180"/>
                      </w:pPr>
                      <w:r w:rsidRPr="00E1223F">
                        <w:t>Rowena Valtairo</w:t>
                      </w:r>
                    </w:p>
                    <w:p w14:paraId="64C76087" w14:textId="77777777" w:rsidR="00936756" w:rsidRDefault="00936756" w:rsidP="002F118D">
                      <w:pPr>
                        <w:spacing w:after="0"/>
                        <w:ind w:left="180"/>
                      </w:pPr>
                      <w:r w:rsidRPr="00E1223F">
                        <w:t>Michelle Vasquez</w:t>
                      </w:r>
                    </w:p>
                    <w:p w14:paraId="06BCA645" w14:textId="77777777" w:rsidR="00876FFD" w:rsidRDefault="00876FFD" w:rsidP="002F118D">
                      <w:pPr>
                        <w:spacing w:after="0"/>
                        <w:ind w:left="180"/>
                      </w:pPr>
                    </w:p>
                    <w:p w14:paraId="4FCF091D" w14:textId="77777777" w:rsidR="00936756" w:rsidRDefault="00936756" w:rsidP="005500AA">
                      <w:pPr>
                        <w:spacing w:after="0"/>
                      </w:pPr>
                      <w:r>
                        <w:t xml:space="preserve">    Adjunct Faculty</w:t>
                      </w:r>
                    </w:p>
                    <w:p w14:paraId="549D70DB" w14:textId="77777777" w:rsidR="00936756" w:rsidRDefault="00936756" w:rsidP="00675220">
                      <w:pPr>
                        <w:spacing w:after="0"/>
                        <w:jc w:val="center"/>
                      </w:pPr>
                    </w:p>
                  </w:txbxContent>
                </v:textbox>
                <w10:wrap type="square" anchorx="margin"/>
              </v:shape>
            </w:pict>
          </mc:Fallback>
        </mc:AlternateContent>
      </w:r>
    </w:p>
    <w:p w14:paraId="2153957B" w14:textId="4BFE9913" w:rsidR="001A73E1" w:rsidRPr="004E3785" w:rsidRDefault="004B2EEE" w:rsidP="00B379DB">
      <w:r w:rsidRPr="004E3785">
        <w:rPr>
          <w:noProof/>
        </w:rPr>
        <mc:AlternateContent>
          <mc:Choice Requires="wps">
            <w:drawing>
              <wp:anchor distT="0" distB="0" distL="114300" distR="114300" simplePos="0" relativeHeight="251916288" behindDoc="0" locked="0" layoutInCell="1" allowOverlap="1" wp14:anchorId="5C1103AC" wp14:editId="0E6EA6D3">
                <wp:simplePos x="0" y="0"/>
                <wp:positionH relativeFrom="column">
                  <wp:posOffset>2852201</wp:posOffset>
                </wp:positionH>
                <wp:positionV relativeFrom="paragraph">
                  <wp:posOffset>55515</wp:posOffset>
                </wp:positionV>
                <wp:extent cx="0" cy="333060"/>
                <wp:effectExtent l="0" t="0" r="12700" b="10160"/>
                <wp:wrapNone/>
                <wp:docPr id="8" name="Straight Connector 8"/>
                <wp:cNvGraphicFramePr/>
                <a:graphic xmlns:a="http://schemas.openxmlformats.org/drawingml/2006/main">
                  <a:graphicData uri="http://schemas.microsoft.com/office/word/2010/wordprocessingShape">
                    <wps:wsp>
                      <wps:cNvCnPr/>
                      <wps:spPr>
                        <a:xfrm>
                          <a:off x="0" y="0"/>
                          <a:ext cx="0" cy="3330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4C7498F9" id="Straight Connector 8" o:spid="_x0000_s1026" style="position:absolute;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4.6pt,4.35pt" to="224.6pt,30.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" strokecolor="#5b9bd5 [3204]" strokeweight=".5pt">
                <v:stroke joinstyle="miter"/>
              </v:line>
            </w:pict>
          </mc:Fallback>
        </mc:AlternateContent>
      </w:r>
      <w:r w:rsidR="0064300C" w:rsidRPr="004E3785">
        <w:t xml:space="preserve"> </w:t>
      </w:r>
    </w:p>
    <w:p w14:paraId="2E3A10B4" w14:textId="0C2B4619" w:rsidR="00AA4DE1" w:rsidRPr="004E3785" w:rsidRDefault="00146BDE" w:rsidP="00B379DB">
      <w:pPr>
        <w:rPr>
          <w:rStyle w:val="IntenseEmphasis"/>
          <w:i w:val="0"/>
          <w:iCs w:val="0"/>
          <w:color w:val="2E74B5" w:themeColor="accent1" w:themeShade="BF"/>
        </w:rPr>
      </w:pPr>
      <w:r w:rsidRPr="004E3785">
        <w:rPr>
          <w:noProof/>
        </w:rPr>
        <mc:AlternateContent>
          <mc:Choice Requires="wps">
            <w:drawing>
              <wp:anchor distT="0" distB="0" distL="114300" distR="114300" simplePos="0" relativeHeight="251932672" behindDoc="0" locked="0" layoutInCell="1" allowOverlap="1" wp14:anchorId="4995C445" wp14:editId="7B72DFFE">
                <wp:simplePos x="0" y="0"/>
                <wp:positionH relativeFrom="column">
                  <wp:posOffset>2967487</wp:posOffset>
                </wp:positionH>
                <wp:positionV relativeFrom="paragraph">
                  <wp:posOffset>3945063</wp:posOffset>
                </wp:positionV>
                <wp:extent cx="2468" cy="477329"/>
                <wp:effectExtent l="0" t="0" r="23495" b="18415"/>
                <wp:wrapNone/>
                <wp:docPr id="48" name="Straight Connector 48"/>
                <wp:cNvGraphicFramePr/>
                <a:graphic xmlns:a="http://schemas.openxmlformats.org/drawingml/2006/main">
                  <a:graphicData uri="http://schemas.microsoft.com/office/word/2010/wordprocessingShape">
                    <wps:wsp>
                      <wps:cNvCnPr/>
                      <wps:spPr>
                        <a:xfrm>
                          <a:off x="0" y="0"/>
                          <a:ext cx="2468" cy="47732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2BBE465F" id="Straight Connector 48" o:spid="_x0000_s1026" style="position:absolute;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3.65pt,310.65pt" to="233.85pt,348.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" strokecolor="#5b9bd5 [3204]" strokeweight=".5pt">
                <v:stroke joinstyle="miter"/>
              </v:line>
            </w:pict>
          </mc:Fallback>
        </mc:AlternateContent>
      </w:r>
      <w:r w:rsidRPr="004E3785">
        <w:rPr>
          <w:noProof/>
        </w:rPr>
        <mc:AlternateContent>
          <mc:Choice Requires="wps">
            <w:drawing>
              <wp:anchor distT="0" distB="0" distL="114300" distR="114300" simplePos="0" relativeHeight="251930624" behindDoc="0" locked="0" layoutInCell="1" allowOverlap="1" wp14:anchorId="1C74BADF" wp14:editId="2251881D">
                <wp:simplePos x="0" y="0"/>
                <wp:positionH relativeFrom="column">
                  <wp:posOffset>2651185</wp:posOffset>
                </wp:positionH>
                <wp:positionV relativeFrom="paragraph">
                  <wp:posOffset>3944512</wp:posOffset>
                </wp:positionV>
                <wp:extent cx="319087" cy="0"/>
                <wp:effectExtent l="0" t="0" r="11430" b="12700"/>
                <wp:wrapNone/>
                <wp:docPr id="47" name="Straight Connector 47"/>
                <wp:cNvGraphicFramePr/>
                <a:graphic xmlns:a="http://schemas.openxmlformats.org/drawingml/2006/main">
                  <a:graphicData uri="http://schemas.microsoft.com/office/word/2010/wordprocessingShape">
                    <wps:wsp>
                      <wps:cNvCnPr/>
                      <wps:spPr>
                        <a:xfrm>
                          <a:off x="0" y="0"/>
                          <a:ext cx="31908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66B2F7A1" id="Straight Connector 47" o:spid="_x0000_s1026" style="position:absolute;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8.75pt,310.6pt" to="233.85pt,310.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" strokecolor="#5b9bd5 [3204]" strokeweight=".5pt">
                <v:stroke joinstyle="miter"/>
              </v:line>
            </w:pict>
          </mc:Fallback>
        </mc:AlternateContent>
      </w:r>
      <w:r w:rsidRPr="004E3785">
        <w:rPr>
          <w:noProof/>
        </w:rPr>
        <mc:AlternateContent>
          <mc:Choice Requires="wps">
            <w:drawing>
              <wp:anchor distT="0" distB="0" distL="114300" distR="114300" simplePos="0" relativeHeight="251926528" behindDoc="0" locked="0" layoutInCell="1" allowOverlap="1" wp14:anchorId="70599690" wp14:editId="549A1B58">
                <wp:simplePos x="0" y="0"/>
                <wp:positionH relativeFrom="column">
                  <wp:posOffset>1276709</wp:posOffset>
                </wp:positionH>
                <wp:positionV relativeFrom="paragraph">
                  <wp:posOffset>3945231</wp:posOffset>
                </wp:positionV>
                <wp:extent cx="0" cy="523875"/>
                <wp:effectExtent l="0" t="0" r="19050" b="28575"/>
                <wp:wrapNone/>
                <wp:docPr id="46" name="Straight Connector 46"/>
                <wp:cNvGraphicFramePr/>
                <a:graphic xmlns:a="http://schemas.openxmlformats.org/drawingml/2006/main">
                  <a:graphicData uri="http://schemas.microsoft.com/office/word/2010/wordprocessingShape">
                    <wps:wsp>
                      <wps:cNvCnPr/>
                      <wps:spPr>
                        <a:xfrm flipH="1">
                          <a:off x="0" y="0"/>
                          <a:ext cx="0" cy="5238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0EF649BB" id="Straight Connector 46" o:spid="_x0000_s1026" style="position:absolute;flip:x;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55pt,310.65pt" to="100.55pt,351.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" strokecolor="#5b9bd5 [3204]" strokeweight=".5pt">
                <v:stroke joinstyle="miter"/>
              </v:line>
            </w:pict>
          </mc:Fallback>
        </mc:AlternateContent>
      </w:r>
      <w:r w:rsidRPr="004E3785">
        <w:rPr>
          <w:noProof/>
        </w:rPr>
        <mc:AlternateContent>
          <mc:Choice Requires="wps">
            <w:drawing>
              <wp:anchor distT="45720" distB="45720" distL="114300" distR="114300" simplePos="0" relativeHeight="251694080" behindDoc="0" locked="0" layoutInCell="1" allowOverlap="1" wp14:anchorId="1292DD2D" wp14:editId="663CA7F1">
                <wp:simplePos x="0" y="0"/>
                <wp:positionH relativeFrom="margin">
                  <wp:posOffset>3099435</wp:posOffset>
                </wp:positionH>
                <wp:positionV relativeFrom="paragraph">
                  <wp:posOffset>3110865</wp:posOffset>
                </wp:positionV>
                <wp:extent cx="2730500" cy="1404620"/>
                <wp:effectExtent l="0" t="0" r="12700" b="1397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0" cy="1404620"/>
                        </a:xfrm>
                        <a:prstGeom prst="rect">
                          <a:avLst/>
                        </a:prstGeom>
                        <a:solidFill>
                          <a:srgbClr val="FFFFFF"/>
                        </a:solidFill>
                        <a:ln w="9525">
                          <a:solidFill>
                            <a:srgbClr val="000000"/>
                          </a:solidFill>
                          <a:miter lim="800000"/>
                          <a:headEnd/>
                          <a:tailEnd/>
                        </a:ln>
                      </wps:spPr>
                      <wps:txbx>
                        <w:txbxContent>
                          <w:p w14:paraId="6B9049D3" w14:textId="77777777" w:rsidR="00936756" w:rsidRDefault="00936756" w:rsidP="00675220">
                            <w:pPr>
                              <w:spacing w:after="0"/>
                              <w:jc w:val="center"/>
                            </w:pPr>
                            <w:r>
                              <w:t>Content Expert - Pediatrics</w:t>
                            </w:r>
                          </w:p>
                          <w:p w14:paraId="196D195E" w14:textId="77777777" w:rsidR="00936756" w:rsidRDefault="00936756" w:rsidP="00675220">
                            <w:pPr>
                              <w:spacing w:after="0"/>
                              <w:jc w:val="center"/>
                            </w:pPr>
                            <w:r>
                              <w:t>Stacey Bass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292DD2D" id="_x0000_s1038" type="#_x0000_t202" style="position:absolute;margin-left:244.05pt;margin-top:244.95pt;width:215pt;height:110.6pt;z-index:25169408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">
                <v:textbox style="mso-fit-shape-to-text:t">
                  <w:txbxContent>
                    <w:p w14:paraId="6B9049D3" w14:textId="77777777" w:rsidR="00936756" w:rsidRDefault="00936756" w:rsidP="00675220">
                      <w:pPr>
                        <w:spacing w:after="0"/>
                        <w:jc w:val="center"/>
                      </w:pPr>
                      <w:r>
                        <w:t>Content Expert - Pediatrics</w:t>
                      </w:r>
                    </w:p>
                    <w:p w14:paraId="196D195E" w14:textId="77777777" w:rsidR="00936756" w:rsidRDefault="00936756" w:rsidP="00675220">
                      <w:pPr>
                        <w:spacing w:after="0"/>
                        <w:jc w:val="center"/>
                      </w:pPr>
                      <w:r>
                        <w:t>Stacey Bass</w:t>
                      </w:r>
                    </w:p>
                  </w:txbxContent>
                </v:textbox>
                <w10:wrap type="square" anchorx="margin"/>
              </v:shape>
            </w:pict>
          </mc:Fallback>
        </mc:AlternateContent>
      </w:r>
      <w:r w:rsidRPr="004E3785">
        <w:rPr>
          <w:noProof/>
        </w:rPr>
        <mc:AlternateContent>
          <mc:Choice Requires="wps">
            <w:drawing>
              <wp:anchor distT="45720" distB="45720" distL="114300" distR="114300" simplePos="0" relativeHeight="251689984" behindDoc="0" locked="0" layoutInCell="1" allowOverlap="1" wp14:anchorId="016EAA45" wp14:editId="60FA748B">
                <wp:simplePos x="0" y="0"/>
                <wp:positionH relativeFrom="margin">
                  <wp:posOffset>3085465</wp:posOffset>
                </wp:positionH>
                <wp:positionV relativeFrom="paragraph">
                  <wp:posOffset>3637412</wp:posOffset>
                </wp:positionV>
                <wp:extent cx="2742565" cy="1404620"/>
                <wp:effectExtent l="0" t="0" r="19685" b="2667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2565" cy="1404620"/>
                        </a:xfrm>
                        <a:prstGeom prst="rect">
                          <a:avLst/>
                        </a:prstGeom>
                        <a:solidFill>
                          <a:srgbClr val="FFFFFF"/>
                        </a:solidFill>
                        <a:ln w="9525">
                          <a:solidFill>
                            <a:srgbClr val="000000"/>
                          </a:solidFill>
                          <a:miter lim="800000"/>
                          <a:headEnd/>
                          <a:tailEnd/>
                        </a:ln>
                      </wps:spPr>
                      <wps:txbx>
                        <w:txbxContent>
                          <w:p w14:paraId="48C5EFF9" w14:textId="77777777" w:rsidR="00936756" w:rsidRDefault="00936756" w:rsidP="00675220">
                            <w:pPr>
                              <w:spacing w:after="0"/>
                              <w:jc w:val="center"/>
                            </w:pPr>
                            <w:r>
                              <w:t>Content Expert - Psychiatric</w:t>
                            </w:r>
                          </w:p>
                          <w:p w14:paraId="6C940756" w14:textId="71592DFC" w:rsidR="00936756" w:rsidRPr="00A831E6" w:rsidRDefault="00F53973" w:rsidP="00675220">
                            <w:pPr>
                              <w:spacing w:after="0"/>
                              <w:jc w:val="center"/>
                            </w:pPr>
                            <w:r>
                              <w:t>Robert Stucken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16EAA45" id="_x0000_s1039" type="#_x0000_t202" style="position:absolute;margin-left:242.95pt;margin-top:286.4pt;width:215.95pt;height:110.6pt;z-index:2516899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">
                <v:textbox style="mso-fit-shape-to-text:t">
                  <w:txbxContent>
                    <w:p w14:paraId="48C5EFF9" w14:textId="77777777" w:rsidR="00936756" w:rsidRDefault="00936756" w:rsidP="00675220">
                      <w:pPr>
                        <w:spacing w:after="0"/>
                        <w:jc w:val="center"/>
                      </w:pPr>
                      <w:r>
                        <w:t>Content Expert - Psychiatric</w:t>
                      </w:r>
                    </w:p>
                    <w:p w14:paraId="6C940756" w14:textId="71592DFC" w:rsidR="00936756" w:rsidRPr="00A831E6" w:rsidRDefault="00F53973" w:rsidP="00675220">
                      <w:pPr>
                        <w:spacing w:after="0"/>
                        <w:jc w:val="center"/>
                      </w:pPr>
                      <w:r>
                        <w:t>Robert Stucken</w:t>
                      </w:r>
                    </w:p>
                  </w:txbxContent>
                </v:textbox>
                <w10:wrap type="square" anchorx="margin"/>
              </v:shape>
            </w:pict>
          </mc:Fallback>
        </mc:AlternateContent>
      </w:r>
      <w:r w:rsidRPr="004E3785">
        <w:rPr>
          <w:noProof/>
        </w:rPr>
        <mc:AlternateContent>
          <mc:Choice Requires="wps">
            <w:drawing>
              <wp:anchor distT="0" distB="0" distL="114300" distR="114300" simplePos="0" relativeHeight="251914240" behindDoc="0" locked="0" layoutInCell="1" allowOverlap="1" wp14:anchorId="21C79F55" wp14:editId="3814378A">
                <wp:simplePos x="0" y="0"/>
                <wp:positionH relativeFrom="column">
                  <wp:posOffset>2772446</wp:posOffset>
                </wp:positionH>
                <wp:positionV relativeFrom="paragraph">
                  <wp:posOffset>3341537</wp:posOffset>
                </wp:positionV>
                <wp:extent cx="319087" cy="0"/>
                <wp:effectExtent l="0" t="0" r="11430" b="12700"/>
                <wp:wrapNone/>
                <wp:docPr id="7" name="Straight Connector 7"/>
                <wp:cNvGraphicFramePr/>
                <a:graphic xmlns:a="http://schemas.openxmlformats.org/drawingml/2006/main">
                  <a:graphicData uri="http://schemas.microsoft.com/office/word/2010/wordprocessingShape">
                    <wps:wsp>
                      <wps:cNvCnPr/>
                      <wps:spPr>
                        <a:xfrm>
                          <a:off x="0" y="0"/>
                          <a:ext cx="31908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7E337273" id="Straight Connector 7" o:spid="_x0000_s1026" style="position:absolute;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8.3pt,263.1pt" to="243.4pt,263.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" strokecolor="#5b9bd5 [3204]" strokeweight=".5pt">
                <v:stroke joinstyle="miter"/>
              </v:line>
            </w:pict>
          </mc:Fallback>
        </mc:AlternateContent>
      </w:r>
      <w:r w:rsidRPr="004E3785">
        <w:rPr>
          <w:noProof/>
        </w:rPr>
        <mc:AlternateContent>
          <mc:Choice Requires="wps">
            <w:drawing>
              <wp:anchor distT="0" distB="0" distL="114300" distR="114300" simplePos="0" relativeHeight="251912192" behindDoc="0" locked="0" layoutInCell="1" allowOverlap="1" wp14:anchorId="6A3992BD" wp14:editId="35BFCBD7">
                <wp:simplePos x="0" y="0"/>
                <wp:positionH relativeFrom="column">
                  <wp:posOffset>2786380</wp:posOffset>
                </wp:positionH>
                <wp:positionV relativeFrom="paragraph">
                  <wp:posOffset>2835335</wp:posOffset>
                </wp:positionV>
                <wp:extent cx="319087" cy="0"/>
                <wp:effectExtent l="0" t="0" r="11430" b="12700"/>
                <wp:wrapNone/>
                <wp:docPr id="6" name="Straight Connector 6"/>
                <wp:cNvGraphicFramePr/>
                <a:graphic xmlns:a="http://schemas.openxmlformats.org/drawingml/2006/main">
                  <a:graphicData uri="http://schemas.microsoft.com/office/word/2010/wordprocessingShape">
                    <wps:wsp>
                      <wps:cNvCnPr/>
                      <wps:spPr>
                        <a:xfrm>
                          <a:off x="0" y="0"/>
                          <a:ext cx="31908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01D116D6" id="Straight Connector 6" o:spid="_x0000_s1026" style="position:absolute;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9.4pt,223.25pt" to="244.5pt,223.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" strokecolor="#5b9bd5 [3204]" strokeweight=".5pt">
                <v:stroke joinstyle="miter"/>
              </v:line>
            </w:pict>
          </mc:Fallback>
        </mc:AlternateContent>
      </w:r>
      <w:r w:rsidRPr="004E3785">
        <w:rPr>
          <w:noProof/>
        </w:rPr>
        <mc:AlternateContent>
          <mc:Choice Requires="wps">
            <w:drawing>
              <wp:anchor distT="45720" distB="45720" distL="114300" distR="114300" simplePos="0" relativeHeight="251687936" behindDoc="0" locked="0" layoutInCell="1" allowOverlap="1" wp14:anchorId="51E0EFC1" wp14:editId="22389542">
                <wp:simplePos x="0" y="0"/>
                <wp:positionH relativeFrom="margin">
                  <wp:posOffset>3100070</wp:posOffset>
                </wp:positionH>
                <wp:positionV relativeFrom="paragraph">
                  <wp:posOffset>2593472</wp:posOffset>
                </wp:positionV>
                <wp:extent cx="2742565" cy="1404620"/>
                <wp:effectExtent l="0" t="0" r="19685" b="2667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2565" cy="1404620"/>
                        </a:xfrm>
                        <a:prstGeom prst="rect">
                          <a:avLst/>
                        </a:prstGeom>
                        <a:solidFill>
                          <a:srgbClr val="FFFFFF"/>
                        </a:solidFill>
                        <a:ln w="9525">
                          <a:solidFill>
                            <a:srgbClr val="000000"/>
                          </a:solidFill>
                          <a:miter lim="800000"/>
                          <a:headEnd/>
                          <a:tailEnd/>
                        </a:ln>
                      </wps:spPr>
                      <wps:txbx>
                        <w:txbxContent>
                          <w:p w14:paraId="040588D9" w14:textId="77777777" w:rsidR="00936756" w:rsidRDefault="00936756" w:rsidP="00675220">
                            <w:pPr>
                              <w:spacing w:after="0"/>
                              <w:jc w:val="center"/>
                            </w:pPr>
                            <w:r>
                              <w:t>Content Expert - Geriatric</w:t>
                            </w:r>
                          </w:p>
                          <w:p w14:paraId="635F954B" w14:textId="3B65638A" w:rsidR="00936756" w:rsidRDefault="00936756" w:rsidP="00675220">
                            <w:pPr>
                              <w:spacing w:after="0"/>
                              <w:jc w:val="center"/>
                            </w:pPr>
                            <w:r>
                              <w:t>Lisa Carriger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1E0EFC1" id="_x0000_s1040" type="#_x0000_t202" style="position:absolute;margin-left:244.1pt;margin-top:204.2pt;width:215.95pt;height:110.6pt;z-index:2516879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">
                <v:textbox style="mso-fit-shape-to-text:t">
                  <w:txbxContent>
                    <w:p w14:paraId="040588D9" w14:textId="77777777" w:rsidR="00936756" w:rsidRDefault="00936756" w:rsidP="00675220">
                      <w:pPr>
                        <w:spacing w:after="0"/>
                        <w:jc w:val="center"/>
                      </w:pPr>
                      <w:r>
                        <w:t>Content Expert - Geriatric</w:t>
                      </w:r>
                    </w:p>
                    <w:p w14:paraId="635F954B" w14:textId="3B65638A" w:rsidR="00936756" w:rsidRDefault="00936756" w:rsidP="00675220">
                      <w:pPr>
                        <w:spacing w:after="0"/>
                        <w:jc w:val="center"/>
                      </w:pPr>
                      <w:r>
                        <w:t>Lisa Carriger</w:t>
                      </w:r>
                    </w:p>
                  </w:txbxContent>
                </v:textbox>
                <w10:wrap type="square" anchorx="margin"/>
              </v:shape>
            </w:pict>
          </mc:Fallback>
        </mc:AlternateContent>
      </w:r>
      <w:r w:rsidRPr="004E3785">
        <w:rPr>
          <w:noProof/>
        </w:rPr>
        <mc:AlternateContent>
          <mc:Choice Requires="wps">
            <w:drawing>
              <wp:anchor distT="0" distB="0" distL="114300" distR="114300" simplePos="0" relativeHeight="251910144" behindDoc="0" locked="0" layoutInCell="1" allowOverlap="1" wp14:anchorId="7212C130" wp14:editId="0527D489">
                <wp:simplePos x="0" y="0"/>
                <wp:positionH relativeFrom="column">
                  <wp:posOffset>2790226</wp:posOffset>
                </wp:positionH>
                <wp:positionV relativeFrom="paragraph">
                  <wp:posOffset>2295729</wp:posOffset>
                </wp:positionV>
                <wp:extent cx="319087" cy="0"/>
                <wp:effectExtent l="0" t="0" r="11430" b="12700"/>
                <wp:wrapNone/>
                <wp:docPr id="5" name="Straight Connector 5"/>
                <wp:cNvGraphicFramePr/>
                <a:graphic xmlns:a="http://schemas.openxmlformats.org/drawingml/2006/main">
                  <a:graphicData uri="http://schemas.microsoft.com/office/word/2010/wordprocessingShape">
                    <wps:wsp>
                      <wps:cNvCnPr/>
                      <wps:spPr>
                        <a:xfrm>
                          <a:off x="0" y="0"/>
                          <a:ext cx="31908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26F014B4" id="Straight Connector 5" o:spid="_x0000_s1026" style="position:absolute;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9.7pt,180.75pt" to="244.8pt,180.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" strokecolor="#5b9bd5 [3204]" strokeweight=".5pt">
                <v:stroke joinstyle="miter"/>
              </v:line>
            </w:pict>
          </mc:Fallback>
        </mc:AlternateContent>
      </w:r>
      <w:r w:rsidRPr="004E3785">
        <w:rPr>
          <w:noProof/>
        </w:rPr>
        <mc:AlternateContent>
          <mc:Choice Requires="wps">
            <w:drawing>
              <wp:anchor distT="45720" distB="45720" distL="114300" distR="114300" simplePos="0" relativeHeight="251685888" behindDoc="0" locked="0" layoutInCell="1" allowOverlap="1" wp14:anchorId="140C8F8E" wp14:editId="6F39B8E1">
                <wp:simplePos x="0" y="0"/>
                <wp:positionH relativeFrom="margin">
                  <wp:posOffset>3099435</wp:posOffset>
                </wp:positionH>
                <wp:positionV relativeFrom="paragraph">
                  <wp:posOffset>2063247</wp:posOffset>
                </wp:positionV>
                <wp:extent cx="2742565" cy="1404620"/>
                <wp:effectExtent l="0" t="0" r="19685" b="2667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2565" cy="1404620"/>
                        </a:xfrm>
                        <a:prstGeom prst="rect">
                          <a:avLst/>
                        </a:prstGeom>
                        <a:solidFill>
                          <a:srgbClr val="FFFFFF"/>
                        </a:solidFill>
                        <a:ln w="9525">
                          <a:solidFill>
                            <a:srgbClr val="000000"/>
                          </a:solidFill>
                          <a:miter lim="800000"/>
                          <a:headEnd/>
                          <a:tailEnd/>
                        </a:ln>
                      </wps:spPr>
                      <wps:txbx>
                        <w:txbxContent>
                          <w:p w14:paraId="613A96E8" w14:textId="77777777" w:rsidR="00936756" w:rsidRDefault="00936756" w:rsidP="00675220">
                            <w:pPr>
                              <w:spacing w:after="0"/>
                              <w:jc w:val="center"/>
                            </w:pPr>
                            <w:r>
                              <w:t>Content Expert – Med/Surg</w:t>
                            </w:r>
                          </w:p>
                          <w:p w14:paraId="1FBC23EA" w14:textId="77777777" w:rsidR="00936756" w:rsidRDefault="00936756" w:rsidP="00675220">
                            <w:pPr>
                              <w:spacing w:after="0"/>
                              <w:jc w:val="center"/>
                            </w:pPr>
                            <w:r>
                              <w:t>Louise Jones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0C8F8E" id="_x0000_s1041" type="#_x0000_t202" style="position:absolute;margin-left:244.05pt;margin-top:162.45pt;width:215.95pt;height:110.6pt;z-index:2516858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">
                <v:textbox style="mso-fit-shape-to-text:t">
                  <w:txbxContent>
                    <w:p w14:paraId="613A96E8" w14:textId="77777777" w:rsidR="00936756" w:rsidRDefault="00936756" w:rsidP="00675220">
                      <w:pPr>
                        <w:spacing w:after="0"/>
                        <w:jc w:val="center"/>
                      </w:pPr>
                      <w:r>
                        <w:t>Content Expert – Med/Surg</w:t>
                      </w:r>
                    </w:p>
                    <w:p w14:paraId="1FBC23EA" w14:textId="77777777" w:rsidR="00936756" w:rsidRDefault="00936756" w:rsidP="00675220">
                      <w:pPr>
                        <w:spacing w:after="0"/>
                        <w:jc w:val="center"/>
                      </w:pPr>
                      <w:r>
                        <w:t>Louise Jones</w:t>
                      </w:r>
                    </w:p>
                  </w:txbxContent>
                </v:textbox>
                <w10:wrap type="square" anchorx="margin"/>
              </v:shape>
            </w:pict>
          </mc:Fallback>
        </mc:AlternateContent>
      </w:r>
      <w:r w:rsidRPr="004E3785">
        <w:rPr>
          <w:noProof/>
        </w:rPr>
        <mc:AlternateContent>
          <mc:Choice Requires="wps">
            <w:drawing>
              <wp:anchor distT="0" distB="0" distL="114300" distR="114300" simplePos="0" relativeHeight="251908096" behindDoc="0" locked="0" layoutInCell="1" allowOverlap="1" wp14:anchorId="42D9CAB8" wp14:editId="6FD794C2">
                <wp:simplePos x="0" y="0"/>
                <wp:positionH relativeFrom="column">
                  <wp:posOffset>2770613</wp:posOffset>
                </wp:positionH>
                <wp:positionV relativeFrom="paragraph">
                  <wp:posOffset>1757069</wp:posOffset>
                </wp:positionV>
                <wp:extent cx="319087" cy="0"/>
                <wp:effectExtent l="0" t="0" r="11430" b="12700"/>
                <wp:wrapNone/>
                <wp:docPr id="4" name="Straight Connector 4"/>
                <wp:cNvGraphicFramePr/>
                <a:graphic xmlns:a="http://schemas.openxmlformats.org/drawingml/2006/main">
                  <a:graphicData uri="http://schemas.microsoft.com/office/word/2010/wordprocessingShape">
                    <wps:wsp>
                      <wps:cNvCnPr/>
                      <wps:spPr>
                        <a:xfrm>
                          <a:off x="0" y="0"/>
                          <a:ext cx="31908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108FCEF4" id="Straight Connector 4" o:spid="_x0000_s1026" style="position:absolute;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8.15pt,138.35pt" to="243.25pt,138.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" strokecolor="#5b9bd5 [3204]" strokeweight=".5pt">
                <v:stroke joinstyle="miter"/>
              </v:line>
            </w:pict>
          </mc:Fallback>
        </mc:AlternateContent>
      </w:r>
      <w:r w:rsidRPr="004E3785">
        <w:rPr>
          <w:noProof/>
        </w:rPr>
        <mc:AlternateContent>
          <mc:Choice Requires="wps">
            <w:drawing>
              <wp:anchor distT="45720" distB="45720" distL="114300" distR="114300" simplePos="0" relativeHeight="251683840" behindDoc="0" locked="0" layoutInCell="1" allowOverlap="1" wp14:anchorId="3F616F8B" wp14:editId="5EA23EA4">
                <wp:simplePos x="0" y="0"/>
                <wp:positionH relativeFrom="margin">
                  <wp:posOffset>3102610</wp:posOffset>
                </wp:positionH>
                <wp:positionV relativeFrom="paragraph">
                  <wp:posOffset>1529392</wp:posOffset>
                </wp:positionV>
                <wp:extent cx="2742565" cy="1404620"/>
                <wp:effectExtent l="0" t="0" r="19685" b="2667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2565" cy="1404620"/>
                        </a:xfrm>
                        <a:prstGeom prst="rect">
                          <a:avLst/>
                        </a:prstGeom>
                        <a:solidFill>
                          <a:srgbClr val="FFFFFF"/>
                        </a:solidFill>
                        <a:ln w="9525">
                          <a:solidFill>
                            <a:srgbClr val="000000"/>
                          </a:solidFill>
                          <a:miter lim="800000"/>
                          <a:headEnd/>
                          <a:tailEnd/>
                        </a:ln>
                      </wps:spPr>
                      <wps:txbx>
                        <w:txbxContent>
                          <w:p w14:paraId="3F501BE4" w14:textId="77777777" w:rsidR="00936756" w:rsidRDefault="00936756" w:rsidP="00675220">
                            <w:pPr>
                              <w:spacing w:after="0"/>
                              <w:jc w:val="center"/>
                            </w:pPr>
                            <w:r>
                              <w:t>NCLEX/Technology Coordinator</w:t>
                            </w:r>
                          </w:p>
                          <w:p w14:paraId="7F4ACD12" w14:textId="4C8278CE" w:rsidR="00936756" w:rsidRDefault="00146BDE" w:rsidP="00675220">
                            <w:pPr>
                              <w:spacing w:after="0"/>
                              <w:jc w:val="center"/>
                            </w:pPr>
                            <w:r>
                              <w:t>Maria Davia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F616F8B" id="_x0000_s1042" type="#_x0000_t202" style="position:absolute;margin-left:244.3pt;margin-top:120.4pt;width:215.95pt;height:110.6pt;z-index:2516838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">
                <v:textbox style="mso-fit-shape-to-text:t">
                  <w:txbxContent>
                    <w:p w14:paraId="3F501BE4" w14:textId="77777777" w:rsidR="00936756" w:rsidRDefault="00936756" w:rsidP="00675220">
                      <w:pPr>
                        <w:spacing w:after="0"/>
                        <w:jc w:val="center"/>
                      </w:pPr>
                      <w:r>
                        <w:t>NCLEX/Technology Coordinator</w:t>
                      </w:r>
                    </w:p>
                    <w:p w14:paraId="7F4ACD12" w14:textId="4C8278CE" w:rsidR="00936756" w:rsidRDefault="00146BDE" w:rsidP="00675220">
                      <w:pPr>
                        <w:spacing w:after="0"/>
                        <w:jc w:val="center"/>
                      </w:pPr>
                      <w:r>
                        <w:t>Maria Davia</w:t>
                      </w:r>
                    </w:p>
                  </w:txbxContent>
                </v:textbox>
                <w10:wrap type="square" anchorx="margin"/>
              </v:shape>
            </w:pict>
          </mc:Fallback>
        </mc:AlternateContent>
      </w:r>
      <w:r w:rsidRPr="004E3785">
        <w:rPr>
          <w:noProof/>
        </w:rPr>
        <mc:AlternateContent>
          <mc:Choice Requires="wps">
            <w:drawing>
              <wp:anchor distT="0" distB="0" distL="114300" distR="114300" simplePos="0" relativeHeight="251906048" behindDoc="0" locked="0" layoutInCell="1" allowOverlap="1" wp14:anchorId="7D903964" wp14:editId="10EF1A7F">
                <wp:simplePos x="0" y="0"/>
                <wp:positionH relativeFrom="column">
                  <wp:posOffset>2786380</wp:posOffset>
                </wp:positionH>
                <wp:positionV relativeFrom="paragraph">
                  <wp:posOffset>1229492</wp:posOffset>
                </wp:positionV>
                <wp:extent cx="319087" cy="0"/>
                <wp:effectExtent l="0" t="0" r="11430" b="12700"/>
                <wp:wrapNone/>
                <wp:docPr id="1" name="Straight Connector 1"/>
                <wp:cNvGraphicFramePr/>
                <a:graphic xmlns:a="http://schemas.openxmlformats.org/drawingml/2006/main">
                  <a:graphicData uri="http://schemas.microsoft.com/office/word/2010/wordprocessingShape">
                    <wps:wsp>
                      <wps:cNvCnPr/>
                      <wps:spPr>
                        <a:xfrm>
                          <a:off x="0" y="0"/>
                          <a:ext cx="31908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588AC47E" id="Straight Connector 1" o:spid="_x0000_s1026" style="position:absolute;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9.4pt,96.8pt" to="244.5pt,96.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" strokecolor="#5b9bd5 [3204]" strokeweight=".5pt">
                <v:stroke joinstyle="miter"/>
              </v:line>
            </w:pict>
          </mc:Fallback>
        </mc:AlternateContent>
      </w:r>
      <w:r w:rsidRPr="004E3785">
        <w:rPr>
          <w:noProof/>
        </w:rPr>
        <mc:AlternateContent>
          <mc:Choice Requires="wps">
            <w:drawing>
              <wp:anchor distT="45720" distB="45720" distL="114300" distR="114300" simplePos="0" relativeHeight="251681792" behindDoc="0" locked="0" layoutInCell="1" allowOverlap="1" wp14:anchorId="3330FFEC" wp14:editId="1754DE88">
                <wp:simplePos x="0" y="0"/>
                <wp:positionH relativeFrom="column">
                  <wp:posOffset>3107690</wp:posOffset>
                </wp:positionH>
                <wp:positionV relativeFrom="paragraph">
                  <wp:posOffset>999131</wp:posOffset>
                </wp:positionV>
                <wp:extent cx="2742565" cy="1404620"/>
                <wp:effectExtent l="0" t="0" r="19685" b="1460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2565" cy="1404620"/>
                        </a:xfrm>
                        <a:prstGeom prst="rect">
                          <a:avLst/>
                        </a:prstGeom>
                        <a:solidFill>
                          <a:srgbClr val="FFFFFF"/>
                        </a:solidFill>
                        <a:ln w="9525">
                          <a:solidFill>
                            <a:srgbClr val="000000"/>
                          </a:solidFill>
                          <a:miter lim="800000"/>
                          <a:headEnd/>
                          <a:tailEnd/>
                        </a:ln>
                      </wps:spPr>
                      <wps:txbx>
                        <w:txbxContent>
                          <w:p w14:paraId="7D4B2AC2" w14:textId="77777777" w:rsidR="00936756" w:rsidRDefault="00936756" w:rsidP="00675220">
                            <w:pPr>
                              <w:spacing w:after="0"/>
                              <w:jc w:val="center"/>
                            </w:pPr>
                            <w:r>
                              <w:t>Skills Lab Coordinator</w:t>
                            </w:r>
                          </w:p>
                          <w:p w14:paraId="47B44ED6" w14:textId="7C51D9D6" w:rsidR="00936756" w:rsidRDefault="00936756" w:rsidP="004F3FFA">
                            <w:pPr>
                              <w:spacing w:after="0"/>
                              <w:ind w:left="720" w:firstLine="720"/>
                            </w:pPr>
                            <w:r>
                              <w:t>Dale Mixer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330FFEC" id="_x0000_s1043" type="#_x0000_t202" style="position:absolute;margin-left:244.7pt;margin-top:78.65pt;width:215.95pt;height:110.6pt;z-index:2516817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">
                <v:textbox style="mso-fit-shape-to-text:t">
                  <w:txbxContent>
                    <w:p w14:paraId="7D4B2AC2" w14:textId="77777777" w:rsidR="00936756" w:rsidRDefault="00936756" w:rsidP="00675220">
                      <w:pPr>
                        <w:spacing w:after="0"/>
                        <w:jc w:val="center"/>
                      </w:pPr>
                      <w:r>
                        <w:t>Skills Lab Coordinator</w:t>
                      </w:r>
                    </w:p>
                    <w:p w14:paraId="47B44ED6" w14:textId="7C51D9D6" w:rsidR="00936756" w:rsidRDefault="00936756" w:rsidP="004F3FFA">
                      <w:pPr>
                        <w:spacing w:after="0"/>
                        <w:ind w:left="720" w:firstLine="720"/>
                      </w:pPr>
                      <w:r>
                        <w:t>Dale Mixer</w:t>
                      </w:r>
                    </w:p>
                  </w:txbxContent>
                </v:textbox>
                <w10:wrap type="square"/>
              </v:shape>
            </w:pict>
          </mc:Fallback>
        </mc:AlternateContent>
      </w:r>
      <w:r w:rsidRPr="004E3785">
        <w:rPr>
          <w:noProof/>
        </w:rPr>
        <mc:AlternateContent>
          <mc:Choice Requires="wps">
            <w:drawing>
              <wp:anchor distT="0" distB="0" distL="114300" distR="114300" simplePos="0" relativeHeight="251924480" behindDoc="0" locked="0" layoutInCell="1" allowOverlap="1" wp14:anchorId="2E9EE73A" wp14:editId="7F5FE8BE">
                <wp:simplePos x="0" y="0"/>
                <wp:positionH relativeFrom="column">
                  <wp:posOffset>2786189</wp:posOffset>
                </wp:positionH>
                <wp:positionV relativeFrom="paragraph">
                  <wp:posOffset>3815356</wp:posOffset>
                </wp:positionV>
                <wp:extent cx="319087" cy="0"/>
                <wp:effectExtent l="0" t="0" r="11430" b="12700"/>
                <wp:wrapNone/>
                <wp:docPr id="45" name="Straight Connector 45"/>
                <wp:cNvGraphicFramePr/>
                <a:graphic xmlns:a="http://schemas.openxmlformats.org/drawingml/2006/main">
                  <a:graphicData uri="http://schemas.microsoft.com/office/word/2010/wordprocessingShape">
                    <wps:wsp>
                      <wps:cNvCnPr/>
                      <wps:spPr>
                        <a:xfrm>
                          <a:off x="0" y="0"/>
                          <a:ext cx="31908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2D10C8E2" id="Straight Connector 45" o:spid="_x0000_s1026" style="position:absolute;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9.4pt,300.4pt" to="244.5pt,300.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" strokecolor="#5b9bd5 [3204]" strokeweight=".5pt">
                <v:stroke joinstyle="miter"/>
              </v:line>
            </w:pict>
          </mc:Fallback>
        </mc:AlternateContent>
      </w:r>
      <w:r w:rsidRPr="004E3785">
        <w:rPr>
          <w:noProof/>
        </w:rPr>
        <mc:AlternateContent>
          <mc:Choice Requires="wps">
            <w:drawing>
              <wp:anchor distT="0" distB="0" distL="114300" distR="114300" simplePos="0" relativeHeight="251922432" behindDoc="0" locked="0" layoutInCell="1" allowOverlap="1" wp14:anchorId="6432B7AB" wp14:editId="5F327EC2">
                <wp:simplePos x="0" y="0"/>
                <wp:positionH relativeFrom="column">
                  <wp:posOffset>4382219</wp:posOffset>
                </wp:positionH>
                <wp:positionV relativeFrom="paragraph">
                  <wp:posOffset>103433</wp:posOffset>
                </wp:positionV>
                <wp:extent cx="0" cy="373811"/>
                <wp:effectExtent l="0" t="0" r="12700" b="7620"/>
                <wp:wrapNone/>
                <wp:docPr id="35" name="Straight Connector 35"/>
                <wp:cNvGraphicFramePr/>
                <a:graphic xmlns:a="http://schemas.openxmlformats.org/drawingml/2006/main">
                  <a:graphicData uri="http://schemas.microsoft.com/office/word/2010/wordprocessingShape">
                    <wps:wsp>
                      <wps:cNvCnPr/>
                      <wps:spPr>
                        <a:xfrm flipH="1">
                          <a:off x="0" y="0"/>
                          <a:ext cx="0" cy="37381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6CBE0624" id="Straight Connector 35" o:spid="_x0000_s1026" style="position:absolute;flip:x;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05pt,8.15pt" to="345.05pt,37.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" strokecolor="#5b9bd5 [3204]" strokeweight=".5pt">
                <v:stroke joinstyle="miter"/>
              </v:line>
            </w:pict>
          </mc:Fallback>
        </mc:AlternateContent>
      </w:r>
      <w:r w:rsidRPr="004E3785">
        <w:rPr>
          <w:noProof/>
        </w:rPr>
        <mc:AlternateContent>
          <mc:Choice Requires="wps">
            <w:drawing>
              <wp:anchor distT="45720" distB="45720" distL="114300" distR="114300" simplePos="0" relativeHeight="251700224" behindDoc="0" locked="0" layoutInCell="1" allowOverlap="1" wp14:anchorId="57B55379" wp14:editId="5B2978B6">
                <wp:simplePos x="0" y="0"/>
                <wp:positionH relativeFrom="column">
                  <wp:posOffset>3104515</wp:posOffset>
                </wp:positionH>
                <wp:positionV relativeFrom="paragraph">
                  <wp:posOffset>477687</wp:posOffset>
                </wp:positionV>
                <wp:extent cx="2742565" cy="1404620"/>
                <wp:effectExtent l="0" t="0" r="19685" b="14605"/>
                <wp:wrapSquare wrapText="bothSides"/>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2565" cy="1404620"/>
                        </a:xfrm>
                        <a:prstGeom prst="rect">
                          <a:avLst/>
                        </a:prstGeom>
                        <a:solidFill>
                          <a:srgbClr val="FFFFFF"/>
                        </a:solidFill>
                        <a:ln w="9525">
                          <a:solidFill>
                            <a:srgbClr val="000000"/>
                          </a:solidFill>
                          <a:miter lim="800000"/>
                          <a:headEnd/>
                          <a:tailEnd/>
                        </a:ln>
                      </wps:spPr>
                      <wps:txbx>
                        <w:txbxContent>
                          <w:p w14:paraId="76493B37" w14:textId="77777777" w:rsidR="00936756" w:rsidRDefault="00936756" w:rsidP="002F118D">
                            <w:pPr>
                              <w:spacing w:after="0"/>
                              <w:jc w:val="center"/>
                            </w:pPr>
                            <w:r>
                              <w:t>College Environment – Shared Governance</w:t>
                            </w:r>
                          </w:p>
                          <w:p w14:paraId="7271A5E9" w14:textId="77777777" w:rsidR="00936756" w:rsidRDefault="00936756" w:rsidP="002F118D">
                            <w:pPr>
                              <w:spacing w:after="0"/>
                              <w:jc w:val="center"/>
                            </w:pPr>
                            <w:r>
                              <w:t>Academic Senate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7B55379" id="_x0000_s1044" type="#_x0000_t202" style="position:absolute;margin-left:244.45pt;margin-top:37.6pt;width:215.95pt;height:110.6pt;z-index:2517002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">
                <v:textbox style="mso-fit-shape-to-text:t">
                  <w:txbxContent>
                    <w:p w14:paraId="76493B37" w14:textId="77777777" w:rsidR="00936756" w:rsidRDefault="00936756" w:rsidP="002F118D">
                      <w:pPr>
                        <w:spacing w:after="0"/>
                        <w:jc w:val="center"/>
                      </w:pPr>
                      <w:r>
                        <w:t>College Environment – Shared Governance</w:t>
                      </w:r>
                    </w:p>
                    <w:p w14:paraId="7271A5E9" w14:textId="77777777" w:rsidR="00936756" w:rsidRDefault="00936756" w:rsidP="002F118D">
                      <w:pPr>
                        <w:spacing w:after="0"/>
                        <w:jc w:val="center"/>
                      </w:pPr>
                      <w:r>
                        <w:t>Academic Senate</w:t>
                      </w:r>
                    </w:p>
                  </w:txbxContent>
                </v:textbox>
                <w10:wrap type="square"/>
              </v:shape>
            </w:pict>
          </mc:Fallback>
        </mc:AlternateContent>
      </w:r>
      <w:r w:rsidR="004B2EEE" w:rsidRPr="004E3785">
        <w:rPr>
          <w:noProof/>
        </w:rPr>
        <mc:AlternateContent>
          <mc:Choice Requires="wps">
            <w:drawing>
              <wp:anchor distT="0" distB="0" distL="114300" distR="114300" simplePos="0" relativeHeight="251918336" behindDoc="0" locked="0" layoutInCell="1" allowOverlap="1" wp14:anchorId="0D9EF012" wp14:editId="2DFB236A">
                <wp:simplePos x="0" y="0"/>
                <wp:positionH relativeFrom="column">
                  <wp:posOffset>1398850</wp:posOffset>
                </wp:positionH>
                <wp:positionV relativeFrom="paragraph">
                  <wp:posOffset>102504</wp:posOffset>
                </wp:positionV>
                <wp:extent cx="2985425" cy="320"/>
                <wp:effectExtent l="0" t="0" r="12065" b="12700"/>
                <wp:wrapNone/>
                <wp:docPr id="9" name="Straight Connector 9"/>
                <wp:cNvGraphicFramePr/>
                <a:graphic xmlns:a="http://schemas.openxmlformats.org/drawingml/2006/main">
                  <a:graphicData uri="http://schemas.microsoft.com/office/word/2010/wordprocessingShape">
                    <wps:wsp>
                      <wps:cNvCnPr/>
                      <wps:spPr>
                        <a:xfrm flipV="1">
                          <a:off x="0" y="0"/>
                          <a:ext cx="2985425" cy="3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0792265F" id="Straight Connector 9" o:spid="_x0000_s1026" style="position:absolute;flip:y;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0.15pt,8.05pt" to="345.2pt,8.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" strokecolor="#5b9bd5 [3204]" strokeweight=".5pt">
                <v:stroke joinstyle="miter"/>
              </v:line>
            </w:pict>
          </mc:Fallback>
        </mc:AlternateContent>
      </w:r>
      <w:r w:rsidR="004B2EEE" w:rsidRPr="004E3785">
        <w:rPr>
          <w:noProof/>
        </w:rPr>
        <mc:AlternateContent>
          <mc:Choice Requires="wps">
            <w:drawing>
              <wp:anchor distT="0" distB="0" distL="114300" distR="114300" simplePos="0" relativeHeight="251920384" behindDoc="0" locked="0" layoutInCell="1" allowOverlap="1" wp14:anchorId="3DBAECCF" wp14:editId="0A514FE5">
                <wp:simplePos x="0" y="0"/>
                <wp:positionH relativeFrom="column">
                  <wp:posOffset>1392795</wp:posOffset>
                </wp:positionH>
                <wp:positionV relativeFrom="paragraph">
                  <wp:posOffset>102824</wp:posOffset>
                </wp:positionV>
                <wp:extent cx="0" cy="296726"/>
                <wp:effectExtent l="0" t="0" r="12700" b="8255"/>
                <wp:wrapNone/>
                <wp:docPr id="29" name="Straight Connector 29"/>
                <wp:cNvGraphicFramePr/>
                <a:graphic xmlns:a="http://schemas.openxmlformats.org/drawingml/2006/main">
                  <a:graphicData uri="http://schemas.microsoft.com/office/word/2010/wordprocessingShape">
                    <wps:wsp>
                      <wps:cNvCnPr/>
                      <wps:spPr>
                        <a:xfrm flipV="1">
                          <a:off x="0" y="0"/>
                          <a:ext cx="0" cy="29672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41341B96" id="Straight Connector 29" o:spid="_x0000_s1026" style="position:absolute;flip:y;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65pt,8.1pt" to="109.65pt,31.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" strokecolor="#5b9bd5 [3204]" strokeweight=".5pt">
                <v:stroke joinstyle="miter"/>
              </v:line>
            </w:pict>
          </mc:Fallback>
        </mc:AlternateContent>
      </w:r>
      <w:r w:rsidR="00AA4DE1" w:rsidRPr="004E3785">
        <w:rPr>
          <w:noProof/>
        </w:rPr>
        <mc:AlternateContent>
          <mc:Choice Requires="wps">
            <w:drawing>
              <wp:anchor distT="0" distB="0" distL="114300" distR="114300" simplePos="0" relativeHeight="251850752" behindDoc="0" locked="0" layoutInCell="1" allowOverlap="1" wp14:anchorId="3985660A" wp14:editId="681AE7B2">
                <wp:simplePos x="0" y="0"/>
                <wp:positionH relativeFrom="column">
                  <wp:posOffset>2786063</wp:posOffset>
                </wp:positionH>
                <wp:positionV relativeFrom="paragraph">
                  <wp:posOffset>738188</wp:posOffset>
                </wp:positionV>
                <wp:extent cx="319087" cy="0"/>
                <wp:effectExtent l="0" t="0" r="11430" b="12700"/>
                <wp:wrapNone/>
                <wp:docPr id="901" name="Straight Connector 901"/>
                <wp:cNvGraphicFramePr/>
                <a:graphic xmlns:a="http://schemas.openxmlformats.org/drawingml/2006/main">
                  <a:graphicData uri="http://schemas.microsoft.com/office/word/2010/wordprocessingShape">
                    <wps:wsp>
                      <wps:cNvCnPr/>
                      <wps:spPr>
                        <a:xfrm>
                          <a:off x="0" y="0"/>
                          <a:ext cx="31908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36939311" id="Straight Connector 901" o:spid="_x0000_s1026" style="position:absolute;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9.4pt,58.15pt" to="244.5pt,58.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" strokecolor="#5b9bd5 [3204]" strokeweight=".5pt">
                <v:stroke joinstyle="miter"/>
              </v:line>
            </w:pict>
          </mc:Fallback>
        </mc:AlternateContent>
      </w:r>
    </w:p>
    <w:p w14:paraId="792F3828" w14:textId="732CE114" w:rsidR="00AA4DE1" w:rsidRPr="004E3785" w:rsidRDefault="00146BDE" w:rsidP="00B379DB">
      <w:pPr>
        <w:rPr>
          <w:rStyle w:val="IntenseEmphasis"/>
          <w:rFonts w:asciiTheme="majorHAnsi" w:eastAsiaTheme="majorEastAsia" w:hAnsiTheme="majorHAnsi" w:cstheme="majorBidi"/>
          <w:i w:val="0"/>
          <w:iCs w:val="0"/>
          <w:color w:val="2E74B5" w:themeColor="accent1" w:themeShade="BF"/>
          <w:sz w:val="32"/>
          <w:szCs w:val="32"/>
        </w:rPr>
      </w:pPr>
      <w:r w:rsidRPr="004E3785">
        <w:rPr>
          <w:noProof/>
        </w:rPr>
        <mc:AlternateContent>
          <mc:Choice Requires="wps">
            <w:drawing>
              <wp:anchor distT="0" distB="0" distL="114300" distR="114300" simplePos="0" relativeHeight="251934720" behindDoc="0" locked="0" layoutInCell="1" allowOverlap="1" wp14:anchorId="59ED63E8" wp14:editId="34351E00">
                <wp:simplePos x="0" y="0"/>
                <wp:positionH relativeFrom="column">
                  <wp:posOffset>2967487</wp:posOffset>
                </wp:positionH>
                <wp:positionV relativeFrom="paragraph">
                  <wp:posOffset>4137277</wp:posOffset>
                </wp:positionV>
                <wp:extent cx="115019" cy="0"/>
                <wp:effectExtent l="0" t="0" r="12065" b="12700"/>
                <wp:wrapNone/>
                <wp:docPr id="49" name="Straight Connector 49"/>
                <wp:cNvGraphicFramePr/>
                <a:graphic xmlns:a="http://schemas.openxmlformats.org/drawingml/2006/main">
                  <a:graphicData uri="http://schemas.microsoft.com/office/word/2010/wordprocessingShape">
                    <wps:wsp>
                      <wps:cNvCnPr/>
                      <wps:spPr>
                        <a:xfrm>
                          <a:off x="0" y="0"/>
                          <a:ext cx="11501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4F40717B" id="Straight Connector 49" o:spid="_x0000_s1026" style="position:absolute;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3.65pt,325.75pt" to="242.7pt,325.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" strokecolor="#5b9bd5 [3204]" strokeweight=".5pt">
                <v:stroke joinstyle="miter"/>
              </v:line>
            </w:pict>
          </mc:Fallback>
        </mc:AlternateContent>
      </w:r>
      <w:r w:rsidRPr="004E3785">
        <w:rPr>
          <w:noProof/>
        </w:rPr>
        <mc:AlternateContent>
          <mc:Choice Requires="wps">
            <w:drawing>
              <wp:anchor distT="45720" distB="45720" distL="114300" distR="114300" simplePos="0" relativeHeight="251928576" behindDoc="0" locked="0" layoutInCell="1" allowOverlap="1" wp14:anchorId="7C57A0E2" wp14:editId="72FC77D9">
                <wp:simplePos x="0" y="0"/>
                <wp:positionH relativeFrom="margin">
                  <wp:posOffset>-81280</wp:posOffset>
                </wp:positionH>
                <wp:positionV relativeFrom="paragraph">
                  <wp:posOffset>3903345</wp:posOffset>
                </wp:positionV>
                <wp:extent cx="2657475" cy="1404620"/>
                <wp:effectExtent l="0" t="0" r="28575" b="2667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1404620"/>
                        </a:xfrm>
                        <a:prstGeom prst="rect">
                          <a:avLst/>
                        </a:prstGeom>
                        <a:solidFill>
                          <a:srgbClr val="FFFFFF"/>
                        </a:solidFill>
                        <a:ln w="9525">
                          <a:solidFill>
                            <a:srgbClr val="000000"/>
                          </a:solidFill>
                          <a:miter lim="800000"/>
                          <a:headEnd/>
                          <a:tailEnd/>
                        </a:ln>
                      </wps:spPr>
                      <wps:txbx>
                        <w:txbxContent>
                          <w:p w14:paraId="228715E0" w14:textId="77777777" w:rsidR="00146BDE" w:rsidRDefault="00146BDE" w:rsidP="00146BDE">
                            <w:pPr>
                              <w:spacing w:after="0"/>
                              <w:jc w:val="center"/>
                            </w:pPr>
                            <w:r>
                              <w:t>Clinical Teaching Assistants (CTA)</w:t>
                            </w:r>
                          </w:p>
                          <w:p w14:paraId="335EF24A" w14:textId="77777777" w:rsidR="00146BDE" w:rsidRDefault="00146BDE" w:rsidP="00146BDE">
                            <w:pPr>
                              <w:spacing w:after="0"/>
                              <w:jc w:val="center"/>
                            </w:pPr>
                            <w:r>
                              <w:t>(Classified)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C57A0E2" id="_x0000_s1045" type="#_x0000_t202" style="position:absolute;margin-left:-6.4pt;margin-top:307.35pt;width:209.25pt;height:110.6pt;z-index:2519285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">
                <v:textbox style="mso-fit-shape-to-text:t">
                  <w:txbxContent>
                    <w:p w14:paraId="228715E0" w14:textId="77777777" w:rsidR="00146BDE" w:rsidRDefault="00146BDE" w:rsidP="00146BDE">
                      <w:pPr>
                        <w:spacing w:after="0"/>
                        <w:jc w:val="center"/>
                      </w:pPr>
                      <w:r>
                        <w:t>Clinical Teaching Assistants (CTA)</w:t>
                      </w:r>
                    </w:p>
                    <w:p w14:paraId="335EF24A" w14:textId="77777777" w:rsidR="00146BDE" w:rsidRDefault="00146BDE" w:rsidP="00146BDE">
                      <w:pPr>
                        <w:spacing w:after="0"/>
                        <w:jc w:val="center"/>
                      </w:pPr>
                      <w:r>
                        <w:t>(Classified)</w:t>
                      </w:r>
                    </w:p>
                  </w:txbxContent>
                </v:textbox>
                <w10:wrap type="square" anchorx="margin"/>
              </v:shape>
            </w:pict>
          </mc:Fallback>
        </mc:AlternateContent>
      </w:r>
      <w:r w:rsidRPr="004E3785">
        <w:rPr>
          <w:noProof/>
        </w:rPr>
        <mc:AlternateContent>
          <mc:Choice Requires="wps">
            <w:drawing>
              <wp:anchor distT="45720" distB="45720" distL="114300" distR="114300" simplePos="0" relativeHeight="251692032" behindDoc="0" locked="0" layoutInCell="1" allowOverlap="1" wp14:anchorId="3231C994" wp14:editId="4EE42C5F">
                <wp:simplePos x="0" y="0"/>
                <wp:positionH relativeFrom="margin">
                  <wp:posOffset>3079750</wp:posOffset>
                </wp:positionH>
                <wp:positionV relativeFrom="paragraph">
                  <wp:posOffset>3903501</wp:posOffset>
                </wp:positionV>
                <wp:extent cx="2742565" cy="1404620"/>
                <wp:effectExtent l="0" t="0" r="19685" b="2667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2565" cy="1404620"/>
                        </a:xfrm>
                        <a:prstGeom prst="rect">
                          <a:avLst/>
                        </a:prstGeom>
                        <a:solidFill>
                          <a:srgbClr val="FFFFFF"/>
                        </a:solidFill>
                        <a:ln w="9525">
                          <a:solidFill>
                            <a:srgbClr val="000000"/>
                          </a:solidFill>
                          <a:miter lim="800000"/>
                          <a:headEnd/>
                          <a:tailEnd/>
                        </a:ln>
                      </wps:spPr>
                      <wps:txbx>
                        <w:txbxContent>
                          <w:p w14:paraId="0896F6E6" w14:textId="77777777" w:rsidR="00936756" w:rsidRDefault="00936756" w:rsidP="00675220">
                            <w:pPr>
                              <w:spacing w:after="0"/>
                              <w:jc w:val="center"/>
                            </w:pPr>
                            <w:r>
                              <w:t>Content Expert - Obstetrics</w:t>
                            </w:r>
                          </w:p>
                          <w:p w14:paraId="228A8942" w14:textId="7A38A0CA" w:rsidR="00936756" w:rsidRDefault="00E1223F" w:rsidP="00675220">
                            <w:pPr>
                              <w:spacing w:after="0"/>
                              <w:jc w:val="center"/>
                            </w:pPr>
                            <w:r>
                              <w:t>Michelle Vasquez</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31C994" id="_x0000_s1046" type="#_x0000_t202" style="position:absolute;margin-left:242.5pt;margin-top:307.35pt;width:215.95pt;height:110.6pt;z-index:2516920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">
                <v:textbox style="mso-fit-shape-to-text:t">
                  <w:txbxContent>
                    <w:p w14:paraId="0896F6E6" w14:textId="77777777" w:rsidR="00936756" w:rsidRDefault="00936756" w:rsidP="00675220">
                      <w:pPr>
                        <w:spacing w:after="0"/>
                        <w:jc w:val="center"/>
                      </w:pPr>
                      <w:r>
                        <w:t>Content Expert - Obstetrics</w:t>
                      </w:r>
                    </w:p>
                    <w:p w14:paraId="228A8942" w14:textId="7A38A0CA" w:rsidR="00936756" w:rsidRDefault="00E1223F" w:rsidP="00675220">
                      <w:pPr>
                        <w:spacing w:after="0"/>
                        <w:jc w:val="center"/>
                      </w:pPr>
                      <w:r>
                        <w:t>Michelle Vasquez</w:t>
                      </w:r>
                    </w:p>
                  </w:txbxContent>
                </v:textbox>
                <w10:wrap type="square" anchorx="margin"/>
              </v:shape>
            </w:pict>
          </mc:Fallback>
        </mc:AlternateContent>
      </w:r>
      <w:r w:rsidR="00AA4DE1" w:rsidRPr="004E3785">
        <w:rPr>
          <w:rStyle w:val="IntenseEmphasis"/>
          <w:i w:val="0"/>
          <w:iCs w:val="0"/>
          <w:color w:val="2E74B5" w:themeColor="accent1" w:themeShade="BF"/>
        </w:rPr>
        <w:br w:type="page"/>
      </w:r>
    </w:p>
    <w:p w14:paraId="352CD40A" w14:textId="049F954C" w:rsidR="001A73E1" w:rsidRPr="004E3785" w:rsidRDefault="001967B4" w:rsidP="00C66776">
      <w:pPr>
        <w:pStyle w:val="Heading1"/>
        <w:spacing w:line="240" w:lineRule="auto"/>
        <w:jc w:val="center"/>
        <w:rPr>
          <w:rStyle w:val="IntenseEmphasis"/>
          <w:i w:val="0"/>
          <w:iCs w:val="0"/>
          <w:color w:val="2E74B5" w:themeColor="accent1" w:themeShade="BF"/>
        </w:rPr>
      </w:pPr>
      <w:bookmarkStart w:id="3" w:name="_Toc132306493"/>
      <w:r w:rsidRPr="004E3785">
        <w:rPr>
          <w:rStyle w:val="IntenseEmphasis"/>
          <w:i w:val="0"/>
          <w:iCs w:val="0"/>
          <w:color w:val="2E74B5" w:themeColor="accent1" w:themeShade="BF"/>
        </w:rPr>
        <w:lastRenderedPageBreak/>
        <w:t>Nursing</w:t>
      </w:r>
      <w:r w:rsidR="001A73E1" w:rsidRPr="004E3785">
        <w:rPr>
          <w:rStyle w:val="IntenseEmphasis"/>
          <w:i w:val="0"/>
          <w:iCs w:val="0"/>
          <w:color w:val="2E74B5" w:themeColor="accent1" w:themeShade="BF"/>
        </w:rPr>
        <w:t xml:space="preserve"> Department Committee Structure Chart</w:t>
      </w:r>
      <w:bookmarkEnd w:id="3"/>
    </w:p>
    <w:p w14:paraId="13CF4353" w14:textId="38A2A2B9" w:rsidR="001A73E1" w:rsidRPr="004E3785" w:rsidRDefault="001A73E1" w:rsidP="00C66776">
      <w:pPr>
        <w:spacing w:after="0" w:line="240" w:lineRule="auto"/>
      </w:pPr>
    </w:p>
    <w:p w14:paraId="115689C4" w14:textId="761EFC52" w:rsidR="001A73E1" w:rsidRPr="004E3785" w:rsidRDefault="005872FD" w:rsidP="00C66776">
      <w:pPr>
        <w:spacing w:after="0" w:line="240" w:lineRule="auto"/>
      </w:pPr>
      <w:r w:rsidRPr="004E3785">
        <w:rPr>
          <w:noProof/>
        </w:rPr>
        <mc:AlternateContent>
          <mc:Choice Requires="wps">
            <w:drawing>
              <wp:anchor distT="0" distB="0" distL="114300" distR="114300" simplePos="0" relativeHeight="251640826" behindDoc="0" locked="0" layoutInCell="1" allowOverlap="1" wp14:anchorId="38B26E01" wp14:editId="39015C19">
                <wp:simplePos x="0" y="0"/>
                <wp:positionH relativeFrom="column">
                  <wp:posOffset>4996180</wp:posOffset>
                </wp:positionH>
                <wp:positionV relativeFrom="paragraph">
                  <wp:posOffset>3477484</wp:posOffset>
                </wp:positionV>
                <wp:extent cx="0" cy="197485"/>
                <wp:effectExtent l="0" t="0" r="19050" b="31115"/>
                <wp:wrapNone/>
                <wp:docPr id="241" name="Straight Connector 241"/>
                <wp:cNvGraphicFramePr/>
                <a:graphic xmlns:a="http://schemas.openxmlformats.org/drawingml/2006/main">
                  <a:graphicData uri="http://schemas.microsoft.com/office/word/2010/wordprocessingShape">
                    <wps:wsp>
                      <wps:cNvCnPr/>
                      <wps:spPr>
                        <a:xfrm>
                          <a:off x="0" y="0"/>
                          <a:ext cx="0" cy="19748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524CF1C5" id="Straight Connector 241" o:spid="_x0000_s1026" style="position:absolute;z-index:2516408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3.4pt,273.8pt" to="393.4pt,289.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" strokecolor="black [3200]" strokeweight="1.5pt">
                <v:stroke joinstyle="miter"/>
              </v:line>
            </w:pict>
          </mc:Fallback>
        </mc:AlternateContent>
      </w:r>
      <w:r w:rsidRPr="004E3785">
        <w:rPr>
          <w:noProof/>
        </w:rPr>
        <mc:AlternateContent>
          <mc:Choice Requires="wps">
            <w:drawing>
              <wp:anchor distT="0" distB="0" distL="114300" distR="114300" simplePos="0" relativeHeight="251641850" behindDoc="0" locked="0" layoutInCell="1" allowOverlap="1" wp14:anchorId="2D6F8253" wp14:editId="04370287">
                <wp:simplePos x="0" y="0"/>
                <wp:positionH relativeFrom="column">
                  <wp:posOffset>5579745</wp:posOffset>
                </wp:positionH>
                <wp:positionV relativeFrom="paragraph">
                  <wp:posOffset>3680460</wp:posOffset>
                </wp:positionV>
                <wp:extent cx="0" cy="379095"/>
                <wp:effectExtent l="0" t="0" r="19050" b="20955"/>
                <wp:wrapNone/>
                <wp:docPr id="242" name="Straight Connector 242"/>
                <wp:cNvGraphicFramePr/>
                <a:graphic xmlns:a="http://schemas.openxmlformats.org/drawingml/2006/main">
                  <a:graphicData uri="http://schemas.microsoft.com/office/word/2010/wordprocessingShape">
                    <wps:wsp>
                      <wps:cNvCnPr/>
                      <wps:spPr>
                        <a:xfrm>
                          <a:off x="0" y="0"/>
                          <a:ext cx="0" cy="37909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4AE90090" id="Straight Connector 242" o:spid="_x0000_s1026" style="position:absolute;z-index:2516418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9.35pt,289.8pt" to="439.35pt,319.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" strokecolor="black [3200]" strokeweight="1.5pt">
                <v:stroke joinstyle="miter"/>
              </v:line>
            </w:pict>
          </mc:Fallback>
        </mc:AlternateContent>
      </w:r>
      <w:r w:rsidRPr="004E3785">
        <w:rPr>
          <w:noProof/>
        </w:rPr>
        <mc:AlternateContent>
          <mc:Choice Requires="wps">
            <w:drawing>
              <wp:anchor distT="0" distB="0" distL="114300" distR="114300" simplePos="0" relativeHeight="251727872" behindDoc="0" locked="0" layoutInCell="1" allowOverlap="1" wp14:anchorId="2E7DDE74" wp14:editId="4D68A78B">
                <wp:simplePos x="0" y="0"/>
                <wp:positionH relativeFrom="column">
                  <wp:posOffset>4487956</wp:posOffset>
                </wp:positionH>
                <wp:positionV relativeFrom="paragraph">
                  <wp:posOffset>3681095</wp:posOffset>
                </wp:positionV>
                <wp:extent cx="1104975" cy="0"/>
                <wp:effectExtent l="0" t="0" r="19050" b="19050"/>
                <wp:wrapNone/>
                <wp:docPr id="244" name="Straight Connector 244"/>
                <wp:cNvGraphicFramePr/>
                <a:graphic xmlns:a="http://schemas.openxmlformats.org/drawingml/2006/main">
                  <a:graphicData uri="http://schemas.microsoft.com/office/word/2010/wordprocessingShape">
                    <wps:wsp>
                      <wps:cNvCnPr/>
                      <wps:spPr>
                        <a:xfrm>
                          <a:off x="0" y="0"/>
                          <a:ext cx="110497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095432A8" id="Straight Connector 244" o:spid="_x0000_s1026" style="position:absolute;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3.4pt,289.85pt" to="440.4pt,289.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" strokecolor="black [3200]" strokeweight="1.5pt">
                <v:stroke joinstyle="miter"/>
              </v:line>
            </w:pict>
          </mc:Fallback>
        </mc:AlternateContent>
      </w:r>
      <w:r w:rsidR="00795006" w:rsidRPr="004E3785">
        <w:rPr>
          <w:noProof/>
        </w:rPr>
        <mc:AlternateContent>
          <mc:Choice Requires="wps">
            <w:drawing>
              <wp:anchor distT="0" distB="0" distL="114300" distR="114300" simplePos="0" relativeHeight="251642874" behindDoc="0" locked="0" layoutInCell="1" allowOverlap="1" wp14:anchorId="7CB864C1" wp14:editId="42F069AB">
                <wp:simplePos x="0" y="0"/>
                <wp:positionH relativeFrom="column">
                  <wp:posOffset>4497146</wp:posOffset>
                </wp:positionH>
                <wp:positionV relativeFrom="paragraph">
                  <wp:posOffset>3680511</wp:posOffset>
                </wp:positionV>
                <wp:extent cx="0" cy="379562"/>
                <wp:effectExtent l="0" t="0" r="19050" b="20955"/>
                <wp:wrapNone/>
                <wp:docPr id="243" name="Straight Connector 243"/>
                <wp:cNvGraphicFramePr/>
                <a:graphic xmlns:a="http://schemas.openxmlformats.org/drawingml/2006/main">
                  <a:graphicData uri="http://schemas.microsoft.com/office/word/2010/wordprocessingShape">
                    <wps:wsp>
                      <wps:cNvCnPr/>
                      <wps:spPr>
                        <a:xfrm>
                          <a:off x="0" y="0"/>
                          <a:ext cx="0" cy="379562"/>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3EC1FC01" id="Straight Connector 243" o:spid="_x0000_s1026" style="position:absolute;z-index:2516428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4.1pt,289.8pt" to="354.1pt,319.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" strokecolor="black [3200]" strokeweight="1.5pt">
                <v:stroke joinstyle="miter"/>
              </v:line>
            </w:pict>
          </mc:Fallback>
        </mc:AlternateContent>
      </w:r>
      <w:r w:rsidR="00795006" w:rsidRPr="004E3785">
        <w:rPr>
          <w:noProof/>
        </w:rPr>
        <mc:AlternateContent>
          <mc:Choice Requires="wps">
            <w:drawing>
              <wp:anchor distT="0" distB="0" distL="114300" distR="114300" simplePos="0" relativeHeight="251643899" behindDoc="0" locked="0" layoutInCell="1" allowOverlap="1" wp14:anchorId="5E6BE45C" wp14:editId="1C12ADB9">
                <wp:simplePos x="0" y="0"/>
                <wp:positionH relativeFrom="column">
                  <wp:posOffset>4213555</wp:posOffset>
                </wp:positionH>
                <wp:positionV relativeFrom="paragraph">
                  <wp:posOffset>3418866</wp:posOffset>
                </wp:positionV>
                <wp:extent cx="0" cy="379562"/>
                <wp:effectExtent l="0" t="0" r="19050" b="20955"/>
                <wp:wrapNone/>
                <wp:docPr id="240" name="Straight Connector 240"/>
                <wp:cNvGraphicFramePr/>
                <a:graphic xmlns:a="http://schemas.openxmlformats.org/drawingml/2006/main">
                  <a:graphicData uri="http://schemas.microsoft.com/office/word/2010/wordprocessingShape">
                    <wps:wsp>
                      <wps:cNvCnPr/>
                      <wps:spPr>
                        <a:xfrm>
                          <a:off x="0" y="0"/>
                          <a:ext cx="0" cy="379562"/>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75458D08" id="Straight Connector 240" o:spid="_x0000_s1026" style="position:absolute;z-index:2516438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1.8pt,269.2pt" to="331.8pt,299.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" strokecolor="black [3200]" strokeweight="1.5pt">
                <v:stroke joinstyle="miter"/>
              </v:line>
            </w:pict>
          </mc:Fallback>
        </mc:AlternateContent>
      </w:r>
      <w:r w:rsidR="00795006" w:rsidRPr="004E3785">
        <w:rPr>
          <w:noProof/>
        </w:rPr>
        <mc:AlternateContent>
          <mc:Choice Requires="wps">
            <w:drawing>
              <wp:anchor distT="0" distB="0" distL="114300" distR="114300" simplePos="0" relativeHeight="251644924" behindDoc="0" locked="0" layoutInCell="1" allowOverlap="1" wp14:anchorId="4F2DE96F" wp14:editId="139F5B91">
                <wp:simplePos x="0" y="0"/>
                <wp:positionH relativeFrom="column">
                  <wp:posOffset>-60794</wp:posOffset>
                </wp:positionH>
                <wp:positionV relativeFrom="paragraph">
                  <wp:posOffset>2790825</wp:posOffset>
                </wp:positionV>
                <wp:extent cx="0" cy="379095"/>
                <wp:effectExtent l="0" t="0" r="19050" b="20955"/>
                <wp:wrapNone/>
                <wp:docPr id="234" name="Straight Connector 234"/>
                <wp:cNvGraphicFramePr/>
                <a:graphic xmlns:a="http://schemas.openxmlformats.org/drawingml/2006/main">
                  <a:graphicData uri="http://schemas.microsoft.com/office/word/2010/wordprocessingShape">
                    <wps:wsp>
                      <wps:cNvCnPr/>
                      <wps:spPr>
                        <a:xfrm>
                          <a:off x="0" y="0"/>
                          <a:ext cx="0" cy="37909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26C747F7" id="Straight Connector 234" o:spid="_x0000_s1026" style="position:absolute;z-index:2516449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pt,219.75pt" to="-4.8pt,249.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" strokecolor="black [3200]" strokeweight="1.5pt">
                <v:stroke joinstyle="miter"/>
              </v:line>
            </w:pict>
          </mc:Fallback>
        </mc:AlternateContent>
      </w:r>
      <w:r w:rsidR="00795006" w:rsidRPr="004E3785">
        <w:rPr>
          <w:noProof/>
        </w:rPr>
        <mc:AlternateContent>
          <mc:Choice Requires="wps">
            <w:drawing>
              <wp:anchor distT="0" distB="0" distL="114300" distR="114300" simplePos="0" relativeHeight="251646972" behindDoc="0" locked="0" layoutInCell="1" allowOverlap="1" wp14:anchorId="3A98AD12" wp14:editId="6388767B">
                <wp:simplePos x="0" y="0"/>
                <wp:positionH relativeFrom="column">
                  <wp:posOffset>1958340</wp:posOffset>
                </wp:positionH>
                <wp:positionV relativeFrom="paragraph">
                  <wp:posOffset>2790825</wp:posOffset>
                </wp:positionV>
                <wp:extent cx="0" cy="379095"/>
                <wp:effectExtent l="0" t="0" r="19050" b="20955"/>
                <wp:wrapNone/>
                <wp:docPr id="236" name="Straight Connector 236"/>
                <wp:cNvGraphicFramePr/>
                <a:graphic xmlns:a="http://schemas.openxmlformats.org/drawingml/2006/main">
                  <a:graphicData uri="http://schemas.microsoft.com/office/word/2010/wordprocessingShape">
                    <wps:wsp>
                      <wps:cNvCnPr/>
                      <wps:spPr>
                        <a:xfrm>
                          <a:off x="0" y="0"/>
                          <a:ext cx="0" cy="37909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15C13620" id="Straight Connector 236" o:spid="_x0000_s1026" style="position:absolute;z-index:2516469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4.2pt,219.75pt" to="154.2pt,249.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" strokecolor="black [3200]" strokeweight="1.5pt">
                <v:stroke joinstyle="miter"/>
              </v:line>
            </w:pict>
          </mc:Fallback>
        </mc:AlternateContent>
      </w:r>
      <w:r w:rsidR="00795006" w:rsidRPr="004E3785">
        <w:rPr>
          <w:noProof/>
        </w:rPr>
        <mc:AlternateContent>
          <mc:Choice Requires="wps">
            <w:drawing>
              <wp:anchor distT="0" distB="0" distL="114300" distR="114300" simplePos="0" relativeHeight="251645948" behindDoc="0" locked="0" layoutInCell="1" allowOverlap="1" wp14:anchorId="0A7B536A" wp14:editId="05363E5B">
                <wp:simplePos x="0" y="0"/>
                <wp:positionH relativeFrom="column">
                  <wp:posOffset>951865</wp:posOffset>
                </wp:positionH>
                <wp:positionV relativeFrom="paragraph">
                  <wp:posOffset>2790825</wp:posOffset>
                </wp:positionV>
                <wp:extent cx="0" cy="379095"/>
                <wp:effectExtent l="0" t="0" r="19050" b="20955"/>
                <wp:wrapNone/>
                <wp:docPr id="235" name="Straight Connector 235"/>
                <wp:cNvGraphicFramePr/>
                <a:graphic xmlns:a="http://schemas.openxmlformats.org/drawingml/2006/main">
                  <a:graphicData uri="http://schemas.microsoft.com/office/word/2010/wordprocessingShape">
                    <wps:wsp>
                      <wps:cNvCnPr/>
                      <wps:spPr>
                        <a:xfrm>
                          <a:off x="0" y="0"/>
                          <a:ext cx="0" cy="37909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70F07785" id="Straight Connector 235" o:spid="_x0000_s1026" style="position:absolute;z-index:2516459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95pt,219.75pt" to="74.95pt,249.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" strokecolor="black [3200]" strokeweight="1.5pt">
                <v:stroke joinstyle="miter"/>
              </v:line>
            </w:pict>
          </mc:Fallback>
        </mc:AlternateContent>
      </w:r>
      <w:r w:rsidR="00795006" w:rsidRPr="004E3785">
        <w:rPr>
          <w:noProof/>
        </w:rPr>
        <mc:AlternateContent>
          <mc:Choice Requires="wps">
            <w:drawing>
              <wp:anchor distT="0" distB="0" distL="114300" distR="114300" simplePos="0" relativeHeight="251647996" behindDoc="0" locked="0" layoutInCell="1" allowOverlap="1" wp14:anchorId="680FD2BB" wp14:editId="0D02CB3B">
                <wp:simplePos x="0" y="0"/>
                <wp:positionH relativeFrom="column">
                  <wp:posOffset>4016375</wp:posOffset>
                </wp:positionH>
                <wp:positionV relativeFrom="paragraph">
                  <wp:posOffset>2790825</wp:posOffset>
                </wp:positionV>
                <wp:extent cx="0" cy="379095"/>
                <wp:effectExtent l="0" t="0" r="19050" b="20955"/>
                <wp:wrapNone/>
                <wp:docPr id="237" name="Straight Connector 237"/>
                <wp:cNvGraphicFramePr/>
                <a:graphic xmlns:a="http://schemas.openxmlformats.org/drawingml/2006/main">
                  <a:graphicData uri="http://schemas.microsoft.com/office/word/2010/wordprocessingShape">
                    <wps:wsp>
                      <wps:cNvCnPr/>
                      <wps:spPr>
                        <a:xfrm>
                          <a:off x="0" y="0"/>
                          <a:ext cx="0" cy="37909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105FF40D" id="Straight Connector 237" o:spid="_x0000_s1026" style="position:absolute;z-index:2516479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6.25pt,219.75pt" to="316.25pt,249.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" strokecolor="black [3200]" strokeweight="1.5pt">
                <v:stroke joinstyle="miter"/>
              </v:line>
            </w:pict>
          </mc:Fallback>
        </mc:AlternateContent>
      </w:r>
      <w:r w:rsidR="00795006" w:rsidRPr="004E3785">
        <w:rPr>
          <w:noProof/>
        </w:rPr>
        <mc:AlternateContent>
          <mc:Choice Requires="wps">
            <w:drawing>
              <wp:anchor distT="0" distB="0" distL="114300" distR="114300" simplePos="0" relativeHeight="251649020" behindDoc="0" locked="0" layoutInCell="1" allowOverlap="1" wp14:anchorId="2013E33C" wp14:editId="3F3B4351">
                <wp:simplePos x="0" y="0"/>
                <wp:positionH relativeFrom="column">
                  <wp:posOffset>4994910</wp:posOffset>
                </wp:positionH>
                <wp:positionV relativeFrom="paragraph">
                  <wp:posOffset>2790825</wp:posOffset>
                </wp:positionV>
                <wp:extent cx="0" cy="379095"/>
                <wp:effectExtent l="0" t="0" r="19050" b="20955"/>
                <wp:wrapNone/>
                <wp:docPr id="238" name="Straight Connector 238"/>
                <wp:cNvGraphicFramePr/>
                <a:graphic xmlns:a="http://schemas.openxmlformats.org/drawingml/2006/main">
                  <a:graphicData uri="http://schemas.microsoft.com/office/word/2010/wordprocessingShape">
                    <wps:wsp>
                      <wps:cNvCnPr/>
                      <wps:spPr>
                        <a:xfrm>
                          <a:off x="0" y="0"/>
                          <a:ext cx="0" cy="37909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77DE29A0" id="Straight Connector 238" o:spid="_x0000_s1026" style="position:absolute;z-index:2516490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3.3pt,219.75pt" to="393.3pt,249.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" strokecolor="black [3200]" strokeweight="1.5pt">
                <v:stroke joinstyle="miter"/>
              </v:line>
            </w:pict>
          </mc:Fallback>
        </mc:AlternateContent>
      </w:r>
      <w:r w:rsidR="00795006" w:rsidRPr="004E3785">
        <w:rPr>
          <w:noProof/>
        </w:rPr>
        <mc:AlternateContent>
          <mc:Choice Requires="wps">
            <w:drawing>
              <wp:anchor distT="0" distB="0" distL="114300" distR="114300" simplePos="0" relativeHeight="251650044" behindDoc="0" locked="0" layoutInCell="1" allowOverlap="1" wp14:anchorId="67783FD2" wp14:editId="5F924CB2">
                <wp:simplePos x="0" y="0"/>
                <wp:positionH relativeFrom="column">
                  <wp:posOffset>6019800</wp:posOffset>
                </wp:positionH>
                <wp:positionV relativeFrom="paragraph">
                  <wp:posOffset>2790825</wp:posOffset>
                </wp:positionV>
                <wp:extent cx="0" cy="379095"/>
                <wp:effectExtent l="0" t="0" r="19050" b="20955"/>
                <wp:wrapNone/>
                <wp:docPr id="239" name="Straight Connector 239"/>
                <wp:cNvGraphicFramePr/>
                <a:graphic xmlns:a="http://schemas.openxmlformats.org/drawingml/2006/main">
                  <a:graphicData uri="http://schemas.microsoft.com/office/word/2010/wordprocessingShape">
                    <wps:wsp>
                      <wps:cNvCnPr/>
                      <wps:spPr>
                        <a:xfrm>
                          <a:off x="0" y="0"/>
                          <a:ext cx="0" cy="37909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4ECFFEC1" id="Straight Connector 239" o:spid="_x0000_s1026" style="position:absolute;z-index:2516500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4pt,219.75pt" to="474pt,249.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" strokecolor="black [3200]" strokeweight="1.5pt">
                <v:stroke joinstyle="miter"/>
              </v:line>
            </w:pict>
          </mc:Fallback>
        </mc:AlternateContent>
      </w:r>
      <w:r w:rsidR="00795006" w:rsidRPr="004E3785">
        <w:rPr>
          <w:noProof/>
        </w:rPr>
        <mc:AlternateContent>
          <mc:Choice Requires="wps">
            <w:drawing>
              <wp:anchor distT="0" distB="0" distL="114300" distR="114300" simplePos="0" relativeHeight="251651069" behindDoc="0" locked="0" layoutInCell="1" allowOverlap="1" wp14:anchorId="17041978" wp14:editId="0A953371">
                <wp:simplePos x="0" y="0"/>
                <wp:positionH relativeFrom="column">
                  <wp:posOffset>3001992</wp:posOffset>
                </wp:positionH>
                <wp:positionV relativeFrom="paragraph">
                  <wp:posOffset>690125</wp:posOffset>
                </wp:positionV>
                <wp:extent cx="0" cy="2483940"/>
                <wp:effectExtent l="0" t="0" r="19050" b="31115"/>
                <wp:wrapNone/>
                <wp:docPr id="232" name="Straight Connector 232"/>
                <wp:cNvGraphicFramePr/>
                <a:graphic xmlns:a="http://schemas.openxmlformats.org/drawingml/2006/main">
                  <a:graphicData uri="http://schemas.microsoft.com/office/word/2010/wordprocessingShape">
                    <wps:wsp>
                      <wps:cNvCnPr/>
                      <wps:spPr>
                        <a:xfrm>
                          <a:off x="0" y="0"/>
                          <a:ext cx="0" cy="248394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1F408EF5" id="Straight Connector 232" o:spid="_x0000_s1026" style="position:absolute;z-index:2516510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6.4pt,54.35pt" to="236.4pt,249.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" strokecolor="black [3200]" strokeweight="1.5pt">
                <v:stroke joinstyle="miter"/>
              </v:line>
            </w:pict>
          </mc:Fallback>
        </mc:AlternateContent>
      </w:r>
      <w:r w:rsidR="00795006" w:rsidRPr="004E3785">
        <w:rPr>
          <w:noProof/>
        </w:rPr>
        <mc:AlternateContent>
          <mc:Choice Requires="wps">
            <w:drawing>
              <wp:anchor distT="0" distB="0" distL="114300" distR="114300" simplePos="0" relativeHeight="251726848" behindDoc="0" locked="0" layoutInCell="1" allowOverlap="1" wp14:anchorId="437CB0F8" wp14:editId="18E3234F">
                <wp:simplePos x="0" y="0"/>
                <wp:positionH relativeFrom="column">
                  <wp:posOffset>-69012</wp:posOffset>
                </wp:positionH>
                <wp:positionV relativeFrom="paragraph">
                  <wp:posOffset>2794515</wp:posOffset>
                </wp:positionV>
                <wp:extent cx="6097641" cy="0"/>
                <wp:effectExtent l="0" t="0" r="36830" b="19050"/>
                <wp:wrapNone/>
                <wp:docPr id="233" name="Straight Connector 233"/>
                <wp:cNvGraphicFramePr/>
                <a:graphic xmlns:a="http://schemas.openxmlformats.org/drawingml/2006/main">
                  <a:graphicData uri="http://schemas.microsoft.com/office/word/2010/wordprocessingShape">
                    <wps:wsp>
                      <wps:cNvCnPr/>
                      <wps:spPr>
                        <a:xfrm>
                          <a:off x="0" y="0"/>
                          <a:ext cx="6097641"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line w14:anchorId="588EB2C6" id="Straight Connector 233" o:spid="_x0000_s1026" style="position:absolute;z-index:251726848;visibility:visible;mso-wrap-style:square;mso-wrap-distance-left:9pt;mso-wrap-distance-top:0;mso-wrap-distance-right:9pt;mso-wrap-distance-bottom:0;mso-position-horizontal:absolute;mso-position-horizontal-relative:text;mso-position-vertical:absolute;mso-position-vertical-relative:text" from="-5.45pt,220.05pt" to="474.7pt,220.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" strokecolor="black [3200]" strokeweight="1.5pt">
                <v:stroke joinstyle="miter"/>
              </v:line>
            </w:pict>
          </mc:Fallback>
        </mc:AlternateContent>
      </w:r>
      <w:r w:rsidR="00795006" w:rsidRPr="004E3785">
        <w:rPr>
          <w:noProof/>
        </w:rPr>
        <mc:AlternateContent>
          <mc:Choice Requires="wpg">
            <w:drawing>
              <wp:anchor distT="0" distB="0" distL="114300" distR="114300" simplePos="0" relativeHeight="251725824" behindDoc="0" locked="0" layoutInCell="1" allowOverlap="1" wp14:anchorId="437BAB4F" wp14:editId="5CCE5C73">
                <wp:simplePos x="0" y="0"/>
                <wp:positionH relativeFrom="column">
                  <wp:posOffset>-514350</wp:posOffset>
                </wp:positionH>
                <wp:positionV relativeFrom="paragraph">
                  <wp:posOffset>201295</wp:posOffset>
                </wp:positionV>
                <wp:extent cx="6984365" cy="4117975"/>
                <wp:effectExtent l="0" t="0" r="26035" b="15875"/>
                <wp:wrapSquare wrapText="bothSides"/>
                <wp:docPr id="231" name="Group 231"/>
                <wp:cNvGraphicFramePr/>
                <a:graphic xmlns:a="http://schemas.openxmlformats.org/drawingml/2006/main">
                  <a:graphicData uri="http://schemas.microsoft.com/office/word/2010/wordprocessingGroup">
                    <wpg:wgp>
                      <wpg:cNvGrpSpPr/>
                      <wpg:grpSpPr>
                        <a:xfrm>
                          <a:off x="0" y="0"/>
                          <a:ext cx="6984365" cy="4117975"/>
                          <a:chOff x="0" y="0"/>
                          <a:chExt cx="6984365" cy="4117975"/>
                        </a:xfrm>
                      </wpg:grpSpPr>
                      <wps:wsp>
                        <wps:cNvPr id="205" name="Text Box 2"/>
                        <wps:cNvSpPr txBox="1">
                          <a:spLocks noChangeArrowheads="1"/>
                        </wps:cNvSpPr>
                        <wps:spPr bwMode="auto">
                          <a:xfrm>
                            <a:off x="2971800" y="0"/>
                            <a:ext cx="1095375" cy="638175"/>
                          </a:xfrm>
                          <a:prstGeom prst="rect">
                            <a:avLst/>
                          </a:prstGeom>
                          <a:solidFill>
                            <a:srgbClr val="FFFFFF"/>
                          </a:solidFill>
                          <a:ln w="9525">
                            <a:solidFill>
                              <a:srgbClr val="000000"/>
                            </a:solidFill>
                            <a:miter lim="800000"/>
                            <a:headEnd/>
                            <a:tailEnd/>
                          </a:ln>
                        </wps:spPr>
                        <wps:txbx>
                          <w:txbxContent>
                            <w:p w14:paraId="7659DA32" w14:textId="77777777" w:rsidR="00936756" w:rsidRDefault="00936756" w:rsidP="00EB2D3A">
                              <w:pPr>
                                <w:spacing w:after="0"/>
                                <w:jc w:val="center"/>
                              </w:pPr>
                              <w:r>
                                <w:t>Faculty</w:t>
                              </w:r>
                            </w:p>
                          </w:txbxContent>
                        </wps:txbx>
                        <wps:bodyPr rot="0" vert="horz" wrap="square" lIns="91440" tIns="45720" rIns="91440" bIns="45720" anchor="t" anchorCtr="0">
                          <a:noAutofit/>
                        </wps:bodyPr>
                      </wps:wsp>
                      <wps:wsp>
                        <wps:cNvPr id="207" name="Text Box 2"/>
                        <wps:cNvSpPr txBox="1">
                          <a:spLocks noChangeArrowheads="1"/>
                        </wps:cNvSpPr>
                        <wps:spPr bwMode="auto">
                          <a:xfrm>
                            <a:off x="2971800" y="857250"/>
                            <a:ext cx="1095375" cy="638175"/>
                          </a:xfrm>
                          <a:prstGeom prst="rect">
                            <a:avLst/>
                          </a:prstGeom>
                          <a:solidFill>
                            <a:srgbClr val="FFFFFF"/>
                          </a:solidFill>
                          <a:ln w="9525">
                            <a:solidFill>
                              <a:srgbClr val="000000"/>
                            </a:solidFill>
                            <a:miter lim="800000"/>
                            <a:headEnd/>
                            <a:tailEnd/>
                          </a:ln>
                        </wps:spPr>
                        <wps:txbx>
                          <w:txbxContent>
                            <w:p w14:paraId="631E0AB8" w14:textId="77777777" w:rsidR="00936756" w:rsidRDefault="00936756" w:rsidP="00EB2D3A">
                              <w:pPr>
                                <w:spacing w:after="0"/>
                                <w:jc w:val="center"/>
                              </w:pPr>
                              <w:r>
                                <w:t xml:space="preserve">Department </w:t>
                              </w:r>
                            </w:p>
                            <w:p w14:paraId="128E325A" w14:textId="77777777" w:rsidR="00936756" w:rsidRDefault="00936756" w:rsidP="00EB2D3A">
                              <w:pPr>
                                <w:spacing w:after="0"/>
                                <w:jc w:val="center"/>
                              </w:pPr>
                              <w:r>
                                <w:t>Chair</w:t>
                              </w:r>
                            </w:p>
                          </w:txbxContent>
                        </wps:txbx>
                        <wps:bodyPr rot="0" vert="horz" wrap="square" lIns="91440" tIns="45720" rIns="91440" bIns="45720" anchor="t" anchorCtr="0">
                          <a:noAutofit/>
                        </wps:bodyPr>
                      </wps:wsp>
                      <wps:wsp>
                        <wps:cNvPr id="208" name="Text Box 2"/>
                        <wps:cNvSpPr txBox="1">
                          <a:spLocks noChangeArrowheads="1"/>
                        </wps:cNvSpPr>
                        <wps:spPr bwMode="auto">
                          <a:xfrm>
                            <a:off x="2971800" y="1733550"/>
                            <a:ext cx="1095375" cy="638175"/>
                          </a:xfrm>
                          <a:prstGeom prst="rect">
                            <a:avLst/>
                          </a:prstGeom>
                          <a:solidFill>
                            <a:srgbClr val="FFFFFF"/>
                          </a:solidFill>
                          <a:ln w="9525">
                            <a:solidFill>
                              <a:srgbClr val="000000"/>
                            </a:solidFill>
                            <a:miter lim="800000"/>
                            <a:headEnd/>
                            <a:tailEnd/>
                          </a:ln>
                        </wps:spPr>
                        <wps:txbx>
                          <w:txbxContent>
                            <w:p w14:paraId="32B32B3C" w14:textId="77777777" w:rsidR="00936756" w:rsidRDefault="00936756" w:rsidP="00EB2D3A">
                              <w:pPr>
                                <w:spacing w:after="0"/>
                                <w:jc w:val="center"/>
                              </w:pPr>
                              <w:r>
                                <w:t>Committee</w:t>
                              </w:r>
                            </w:p>
                            <w:p w14:paraId="1E8E5D9D" w14:textId="77777777" w:rsidR="00936756" w:rsidRDefault="00936756" w:rsidP="00EB2D3A">
                              <w:pPr>
                                <w:spacing w:after="0"/>
                                <w:jc w:val="center"/>
                              </w:pPr>
                              <w:r>
                                <w:t>On</w:t>
                              </w:r>
                            </w:p>
                            <w:p w14:paraId="56AA0815" w14:textId="77777777" w:rsidR="00936756" w:rsidRDefault="00936756" w:rsidP="00EB2D3A">
                              <w:pPr>
                                <w:spacing w:after="0"/>
                                <w:jc w:val="center"/>
                              </w:pPr>
                              <w:r>
                                <w:t>Committees</w:t>
                              </w:r>
                            </w:p>
                          </w:txbxContent>
                        </wps:txbx>
                        <wps:bodyPr rot="0" vert="horz" wrap="square" lIns="91440" tIns="45720" rIns="91440" bIns="45720" anchor="t" anchorCtr="0">
                          <a:noAutofit/>
                        </wps:bodyPr>
                      </wps:wsp>
                      <wps:wsp>
                        <wps:cNvPr id="218" name="Text Box 2"/>
                        <wps:cNvSpPr txBox="1">
                          <a:spLocks noChangeArrowheads="1"/>
                        </wps:cNvSpPr>
                        <wps:spPr bwMode="auto">
                          <a:xfrm>
                            <a:off x="3048000" y="2781300"/>
                            <a:ext cx="888365" cy="517525"/>
                          </a:xfrm>
                          <a:prstGeom prst="rect">
                            <a:avLst/>
                          </a:prstGeom>
                          <a:solidFill>
                            <a:srgbClr val="FFFFFF"/>
                          </a:solidFill>
                          <a:ln w="9525">
                            <a:solidFill>
                              <a:srgbClr val="000000"/>
                            </a:solidFill>
                            <a:miter lim="800000"/>
                            <a:headEnd/>
                            <a:tailEnd/>
                          </a:ln>
                        </wps:spPr>
                        <wps:txbx>
                          <w:txbxContent>
                            <w:p w14:paraId="5A6D410F" w14:textId="77777777" w:rsidR="00936756" w:rsidRDefault="00936756" w:rsidP="00EB2D3A">
                              <w:pPr>
                                <w:spacing w:after="0"/>
                                <w:jc w:val="center"/>
                                <w:rPr>
                                  <w:sz w:val="20"/>
                                  <w:szCs w:val="20"/>
                                </w:rPr>
                              </w:pPr>
                              <w:r>
                                <w:rPr>
                                  <w:sz w:val="20"/>
                                  <w:szCs w:val="20"/>
                                </w:rPr>
                                <w:t>Budget/</w:t>
                              </w:r>
                            </w:p>
                            <w:p w14:paraId="2C65C187" w14:textId="77777777" w:rsidR="00936756" w:rsidRPr="005A316B" w:rsidRDefault="00936756" w:rsidP="00EB2D3A">
                              <w:pPr>
                                <w:spacing w:after="0"/>
                                <w:jc w:val="center"/>
                                <w:rPr>
                                  <w:sz w:val="20"/>
                                  <w:szCs w:val="20"/>
                                </w:rPr>
                              </w:pPr>
                              <w:r>
                                <w:rPr>
                                  <w:sz w:val="20"/>
                                  <w:szCs w:val="20"/>
                                </w:rPr>
                                <w:t>Planning</w:t>
                              </w:r>
                            </w:p>
                          </w:txbxContent>
                        </wps:txbx>
                        <wps:bodyPr rot="0" vert="horz" wrap="square" lIns="91440" tIns="45720" rIns="91440" bIns="45720" anchor="t" anchorCtr="0">
                          <a:noAutofit/>
                        </wps:bodyPr>
                      </wps:wsp>
                      <wps:wsp>
                        <wps:cNvPr id="223" name="Text Box 2"/>
                        <wps:cNvSpPr txBox="1">
                          <a:spLocks noChangeArrowheads="1"/>
                        </wps:cNvSpPr>
                        <wps:spPr bwMode="auto">
                          <a:xfrm>
                            <a:off x="2019300" y="2781300"/>
                            <a:ext cx="888365" cy="517525"/>
                          </a:xfrm>
                          <a:prstGeom prst="rect">
                            <a:avLst/>
                          </a:prstGeom>
                          <a:solidFill>
                            <a:srgbClr val="FFFFFF"/>
                          </a:solidFill>
                          <a:ln w="9525">
                            <a:solidFill>
                              <a:srgbClr val="000000"/>
                            </a:solidFill>
                            <a:miter lim="800000"/>
                            <a:headEnd/>
                            <a:tailEnd/>
                          </a:ln>
                        </wps:spPr>
                        <wps:txbx>
                          <w:txbxContent>
                            <w:p w14:paraId="59BD5A93" w14:textId="77777777" w:rsidR="00936756" w:rsidRPr="005A316B" w:rsidRDefault="00936756" w:rsidP="00EB2D3A">
                              <w:pPr>
                                <w:spacing w:after="0"/>
                                <w:jc w:val="center"/>
                                <w:rPr>
                                  <w:sz w:val="20"/>
                                  <w:szCs w:val="20"/>
                                </w:rPr>
                              </w:pPr>
                              <w:r>
                                <w:rPr>
                                  <w:sz w:val="20"/>
                                  <w:szCs w:val="20"/>
                                </w:rPr>
                                <w:t>Advisory/PR</w:t>
                              </w:r>
                            </w:p>
                          </w:txbxContent>
                        </wps:txbx>
                        <wps:bodyPr rot="0" vert="horz" wrap="square" lIns="91440" tIns="45720" rIns="91440" bIns="45720" anchor="t" anchorCtr="0">
                          <a:noAutofit/>
                        </wps:bodyPr>
                      </wps:wsp>
                      <wps:wsp>
                        <wps:cNvPr id="224" name="Text Box 2"/>
                        <wps:cNvSpPr txBox="1">
                          <a:spLocks noChangeArrowheads="1"/>
                        </wps:cNvSpPr>
                        <wps:spPr bwMode="auto">
                          <a:xfrm>
                            <a:off x="1009650" y="2781300"/>
                            <a:ext cx="888365" cy="517525"/>
                          </a:xfrm>
                          <a:prstGeom prst="rect">
                            <a:avLst/>
                          </a:prstGeom>
                          <a:solidFill>
                            <a:srgbClr val="FFFFFF"/>
                          </a:solidFill>
                          <a:ln w="9525">
                            <a:solidFill>
                              <a:srgbClr val="000000"/>
                            </a:solidFill>
                            <a:miter lim="800000"/>
                            <a:headEnd/>
                            <a:tailEnd/>
                          </a:ln>
                        </wps:spPr>
                        <wps:txbx>
                          <w:txbxContent>
                            <w:p w14:paraId="0C341877" w14:textId="77777777" w:rsidR="00936756" w:rsidRPr="005A316B" w:rsidRDefault="00936756" w:rsidP="00EB2D3A">
                              <w:pPr>
                                <w:spacing w:after="0"/>
                                <w:jc w:val="center"/>
                                <w:rPr>
                                  <w:sz w:val="20"/>
                                  <w:szCs w:val="20"/>
                                </w:rPr>
                              </w:pPr>
                              <w:r w:rsidRPr="005A316B">
                                <w:rPr>
                                  <w:sz w:val="20"/>
                                  <w:szCs w:val="20"/>
                                </w:rPr>
                                <w:t>Admission</w:t>
                              </w:r>
                            </w:p>
                          </w:txbxContent>
                        </wps:txbx>
                        <wps:bodyPr rot="0" vert="horz" wrap="square" lIns="91440" tIns="45720" rIns="91440" bIns="45720" anchor="t" anchorCtr="0">
                          <a:noAutofit/>
                        </wps:bodyPr>
                      </wps:wsp>
                      <wps:wsp>
                        <wps:cNvPr id="225" name="Text Box 2"/>
                        <wps:cNvSpPr txBox="1">
                          <a:spLocks noChangeArrowheads="1"/>
                        </wps:cNvSpPr>
                        <wps:spPr bwMode="auto">
                          <a:xfrm>
                            <a:off x="0" y="2781300"/>
                            <a:ext cx="888365" cy="517525"/>
                          </a:xfrm>
                          <a:prstGeom prst="rect">
                            <a:avLst/>
                          </a:prstGeom>
                          <a:solidFill>
                            <a:srgbClr val="FFFFFF"/>
                          </a:solidFill>
                          <a:ln w="9525">
                            <a:solidFill>
                              <a:srgbClr val="000000"/>
                            </a:solidFill>
                            <a:miter lim="800000"/>
                            <a:headEnd/>
                            <a:tailEnd/>
                          </a:ln>
                        </wps:spPr>
                        <wps:txbx>
                          <w:txbxContent>
                            <w:p w14:paraId="70788CA3" w14:textId="77777777" w:rsidR="00936756" w:rsidRPr="005A316B" w:rsidRDefault="00936756" w:rsidP="00EB2D3A">
                              <w:pPr>
                                <w:spacing w:after="0"/>
                                <w:jc w:val="center"/>
                                <w:rPr>
                                  <w:sz w:val="20"/>
                                  <w:szCs w:val="20"/>
                                </w:rPr>
                              </w:pPr>
                              <w:r w:rsidRPr="005A316B">
                                <w:rPr>
                                  <w:sz w:val="20"/>
                                  <w:szCs w:val="20"/>
                                </w:rPr>
                                <w:t>Accreditation</w:t>
                              </w:r>
                            </w:p>
                          </w:txbxContent>
                        </wps:txbx>
                        <wps:bodyPr rot="0" vert="horz" wrap="square" lIns="91440" tIns="45720" rIns="91440" bIns="45720" anchor="t" anchorCtr="0">
                          <a:noAutofit/>
                        </wps:bodyPr>
                      </wps:wsp>
                      <wps:wsp>
                        <wps:cNvPr id="226" name="Text Box 2"/>
                        <wps:cNvSpPr txBox="1">
                          <a:spLocks noChangeArrowheads="1"/>
                        </wps:cNvSpPr>
                        <wps:spPr bwMode="auto">
                          <a:xfrm>
                            <a:off x="4057650" y="2781300"/>
                            <a:ext cx="888365" cy="517525"/>
                          </a:xfrm>
                          <a:prstGeom prst="rect">
                            <a:avLst/>
                          </a:prstGeom>
                          <a:solidFill>
                            <a:srgbClr val="FFFFFF"/>
                          </a:solidFill>
                          <a:ln w="9525">
                            <a:solidFill>
                              <a:srgbClr val="000000"/>
                            </a:solidFill>
                            <a:miter lim="800000"/>
                            <a:headEnd/>
                            <a:tailEnd/>
                          </a:ln>
                        </wps:spPr>
                        <wps:txbx>
                          <w:txbxContent>
                            <w:p w14:paraId="47F97ECA" w14:textId="77777777" w:rsidR="00936756" w:rsidRPr="005A316B" w:rsidRDefault="00936756" w:rsidP="00EB2D3A">
                              <w:pPr>
                                <w:spacing w:after="0"/>
                                <w:jc w:val="center"/>
                                <w:rPr>
                                  <w:sz w:val="20"/>
                                  <w:szCs w:val="20"/>
                                </w:rPr>
                              </w:pPr>
                              <w:r w:rsidRPr="005A316B">
                                <w:rPr>
                                  <w:sz w:val="20"/>
                                  <w:szCs w:val="20"/>
                                </w:rPr>
                                <w:t>Curriculum</w:t>
                              </w:r>
                            </w:p>
                          </w:txbxContent>
                        </wps:txbx>
                        <wps:bodyPr rot="0" vert="horz" wrap="square" lIns="91440" tIns="45720" rIns="91440" bIns="45720" anchor="t" anchorCtr="0">
                          <a:noAutofit/>
                        </wps:bodyPr>
                      </wps:wsp>
                      <wps:wsp>
                        <wps:cNvPr id="227" name="Text Box 2"/>
                        <wps:cNvSpPr txBox="1">
                          <a:spLocks noChangeArrowheads="1"/>
                        </wps:cNvSpPr>
                        <wps:spPr bwMode="auto">
                          <a:xfrm>
                            <a:off x="5048250" y="2781300"/>
                            <a:ext cx="888365" cy="517525"/>
                          </a:xfrm>
                          <a:prstGeom prst="rect">
                            <a:avLst/>
                          </a:prstGeom>
                          <a:solidFill>
                            <a:srgbClr val="FFFFFF"/>
                          </a:solidFill>
                          <a:ln w="9525">
                            <a:solidFill>
                              <a:srgbClr val="000000"/>
                            </a:solidFill>
                            <a:miter lim="800000"/>
                            <a:headEnd/>
                            <a:tailEnd/>
                          </a:ln>
                        </wps:spPr>
                        <wps:txbx>
                          <w:txbxContent>
                            <w:p w14:paraId="14F647E5" w14:textId="77777777" w:rsidR="00936756" w:rsidRPr="005A316B" w:rsidRDefault="00936756" w:rsidP="00EB2D3A">
                              <w:pPr>
                                <w:spacing w:after="0"/>
                                <w:jc w:val="center"/>
                                <w:rPr>
                                  <w:sz w:val="20"/>
                                  <w:szCs w:val="20"/>
                                </w:rPr>
                              </w:pPr>
                              <w:r w:rsidRPr="005A316B">
                                <w:rPr>
                                  <w:sz w:val="20"/>
                                  <w:szCs w:val="20"/>
                                </w:rPr>
                                <w:t>Evaluation</w:t>
                              </w:r>
                            </w:p>
                          </w:txbxContent>
                        </wps:txbx>
                        <wps:bodyPr rot="0" vert="horz" wrap="square" lIns="91440" tIns="45720" rIns="91440" bIns="45720" anchor="t" anchorCtr="0">
                          <a:noAutofit/>
                        </wps:bodyPr>
                      </wps:wsp>
                      <wps:wsp>
                        <wps:cNvPr id="228" name="Text Box 2"/>
                        <wps:cNvSpPr txBox="1">
                          <a:spLocks noChangeArrowheads="1"/>
                        </wps:cNvSpPr>
                        <wps:spPr bwMode="auto">
                          <a:xfrm>
                            <a:off x="6096000" y="2781300"/>
                            <a:ext cx="888365" cy="517525"/>
                          </a:xfrm>
                          <a:prstGeom prst="rect">
                            <a:avLst/>
                          </a:prstGeom>
                          <a:solidFill>
                            <a:srgbClr val="FFFFFF"/>
                          </a:solidFill>
                          <a:ln w="9525">
                            <a:solidFill>
                              <a:srgbClr val="000000"/>
                            </a:solidFill>
                            <a:miter lim="800000"/>
                            <a:headEnd/>
                            <a:tailEnd/>
                          </a:ln>
                        </wps:spPr>
                        <wps:txbx>
                          <w:txbxContent>
                            <w:p w14:paraId="36AA0426" w14:textId="77777777" w:rsidR="00936756" w:rsidRPr="005A316B" w:rsidRDefault="00936756" w:rsidP="00EB2D3A">
                              <w:pPr>
                                <w:spacing w:after="0"/>
                                <w:jc w:val="center"/>
                                <w:rPr>
                                  <w:sz w:val="20"/>
                                  <w:szCs w:val="20"/>
                                </w:rPr>
                              </w:pPr>
                              <w:r w:rsidRPr="005A316B">
                                <w:rPr>
                                  <w:sz w:val="20"/>
                                  <w:szCs w:val="20"/>
                                </w:rPr>
                                <w:t>Scholarship</w:t>
                              </w:r>
                            </w:p>
                          </w:txbxContent>
                        </wps:txbx>
                        <wps:bodyPr rot="0" vert="horz" wrap="square" lIns="91440" tIns="45720" rIns="91440" bIns="45720" anchor="t" anchorCtr="0">
                          <a:noAutofit/>
                        </wps:bodyPr>
                      </wps:wsp>
                      <wps:wsp>
                        <wps:cNvPr id="229" name="Text Box 2"/>
                        <wps:cNvSpPr txBox="1">
                          <a:spLocks noChangeArrowheads="1"/>
                        </wps:cNvSpPr>
                        <wps:spPr bwMode="auto">
                          <a:xfrm>
                            <a:off x="4533900" y="3600450"/>
                            <a:ext cx="888365" cy="517525"/>
                          </a:xfrm>
                          <a:prstGeom prst="rect">
                            <a:avLst/>
                          </a:prstGeom>
                          <a:solidFill>
                            <a:srgbClr val="FFFFFF"/>
                          </a:solidFill>
                          <a:ln w="9525">
                            <a:solidFill>
                              <a:srgbClr val="000000"/>
                            </a:solidFill>
                            <a:miter lim="800000"/>
                            <a:headEnd/>
                            <a:tailEnd/>
                          </a:ln>
                        </wps:spPr>
                        <wps:txbx>
                          <w:txbxContent>
                            <w:p w14:paraId="1ACD72F5" w14:textId="77777777" w:rsidR="00936756" w:rsidRPr="005A316B" w:rsidRDefault="00936756" w:rsidP="00795006">
                              <w:pPr>
                                <w:spacing w:after="0"/>
                                <w:jc w:val="center"/>
                                <w:rPr>
                                  <w:sz w:val="20"/>
                                  <w:szCs w:val="20"/>
                                </w:rPr>
                              </w:pPr>
                              <w:r w:rsidRPr="005A316B">
                                <w:rPr>
                                  <w:sz w:val="20"/>
                                  <w:szCs w:val="20"/>
                                </w:rPr>
                                <w:t>Pilot</w:t>
                              </w:r>
                            </w:p>
                            <w:p w14:paraId="56BFDB26" w14:textId="77777777" w:rsidR="00936756" w:rsidRPr="005A316B" w:rsidRDefault="00936756" w:rsidP="00795006">
                              <w:pPr>
                                <w:spacing w:after="0"/>
                                <w:jc w:val="center"/>
                                <w:rPr>
                                  <w:sz w:val="20"/>
                                  <w:szCs w:val="20"/>
                                </w:rPr>
                              </w:pPr>
                              <w:r w:rsidRPr="005A316B">
                                <w:rPr>
                                  <w:sz w:val="20"/>
                                  <w:szCs w:val="20"/>
                                </w:rPr>
                                <w:t>Programs</w:t>
                              </w:r>
                            </w:p>
                          </w:txbxContent>
                        </wps:txbx>
                        <wps:bodyPr rot="0" vert="horz" wrap="square" lIns="91440" tIns="45720" rIns="91440" bIns="45720" anchor="t" anchorCtr="0">
                          <a:noAutofit/>
                        </wps:bodyPr>
                      </wps:wsp>
                      <wps:wsp>
                        <wps:cNvPr id="230" name="Text Box 2"/>
                        <wps:cNvSpPr txBox="1">
                          <a:spLocks noChangeArrowheads="1"/>
                        </wps:cNvSpPr>
                        <wps:spPr bwMode="auto">
                          <a:xfrm>
                            <a:off x="5657850" y="3600450"/>
                            <a:ext cx="888365" cy="517525"/>
                          </a:xfrm>
                          <a:prstGeom prst="rect">
                            <a:avLst/>
                          </a:prstGeom>
                          <a:solidFill>
                            <a:srgbClr val="FFFFFF"/>
                          </a:solidFill>
                          <a:ln w="9525">
                            <a:solidFill>
                              <a:srgbClr val="000000"/>
                            </a:solidFill>
                            <a:miter lim="800000"/>
                            <a:headEnd/>
                            <a:tailEnd/>
                          </a:ln>
                        </wps:spPr>
                        <wps:txbx>
                          <w:txbxContent>
                            <w:p w14:paraId="579100B7" w14:textId="77777777" w:rsidR="00936756" w:rsidRPr="005A316B" w:rsidRDefault="00936756" w:rsidP="00795006">
                              <w:pPr>
                                <w:spacing w:after="0"/>
                                <w:jc w:val="center"/>
                                <w:rPr>
                                  <w:sz w:val="20"/>
                                  <w:szCs w:val="20"/>
                                </w:rPr>
                              </w:pPr>
                              <w:r w:rsidRPr="005A316B">
                                <w:rPr>
                                  <w:sz w:val="20"/>
                                  <w:szCs w:val="20"/>
                                </w:rPr>
                                <w:t>Forms</w:t>
                              </w:r>
                            </w:p>
                          </w:txbxContent>
                        </wps:txbx>
                        <wps:bodyPr rot="0" vert="horz" wrap="square" lIns="91440" tIns="45720" rIns="91440" bIns="45720" anchor="t" anchorCtr="0">
                          <a:noAutofit/>
                        </wps:bodyPr>
                      </wps:wsp>
                    </wpg:wgp>
                  </a:graphicData>
                </a:graphic>
              </wp:anchor>
            </w:drawing>
          </mc:Choice>
          <mc:Fallback>
            <w:pict>
              <v:group w14:anchorId="437BAB4F" id="Group 231" o:spid="_x0000_s1047" style="position:absolute;margin-left:-40.5pt;margin-top:15.85pt;width:549.95pt;height:324.25pt;z-index:251725824" coordsize="69843,4117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">
                <v:shape id="_x0000_s1048" type="#_x0000_t202" style="position:absolute;left:29718;width:10953;height:638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">
                  <v:textbox>
                    <w:txbxContent>
                      <w:p w14:paraId="7659DA32" w14:textId="77777777" w:rsidR="00936756" w:rsidRDefault="00936756" w:rsidP="00EB2D3A">
                        <w:pPr>
                          <w:spacing w:after="0"/>
                          <w:jc w:val="center"/>
                        </w:pPr>
                        <w:r>
                          <w:t>Faculty</w:t>
                        </w:r>
                      </w:p>
                    </w:txbxContent>
                  </v:textbox>
                </v:shape>
                <v:shape id="_x0000_s1049" type="#_x0000_t202" style="position:absolute;left:29718;top:8572;width:10953;height:638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">
                  <v:textbox>
                    <w:txbxContent>
                      <w:p w14:paraId="631E0AB8" w14:textId="77777777" w:rsidR="00936756" w:rsidRDefault="00936756" w:rsidP="00EB2D3A">
                        <w:pPr>
                          <w:spacing w:after="0"/>
                          <w:jc w:val="center"/>
                        </w:pPr>
                        <w:r>
                          <w:t xml:space="preserve">Department </w:t>
                        </w:r>
                      </w:p>
                      <w:p w14:paraId="128E325A" w14:textId="77777777" w:rsidR="00936756" w:rsidRDefault="00936756" w:rsidP="00EB2D3A">
                        <w:pPr>
                          <w:spacing w:after="0"/>
                          <w:jc w:val="center"/>
                        </w:pPr>
                        <w:r>
                          <w:t>Chair</w:t>
                        </w:r>
                      </w:p>
                    </w:txbxContent>
                  </v:textbox>
                </v:shape>
                <v:shape id="_x0000_s1050" type="#_x0000_t202" style="position:absolute;left:29718;top:17335;width:10953;height:638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">
                  <v:textbox>
                    <w:txbxContent>
                      <w:p w14:paraId="32B32B3C" w14:textId="77777777" w:rsidR="00936756" w:rsidRDefault="00936756" w:rsidP="00EB2D3A">
                        <w:pPr>
                          <w:spacing w:after="0"/>
                          <w:jc w:val="center"/>
                        </w:pPr>
                        <w:r>
                          <w:t>Committee</w:t>
                        </w:r>
                      </w:p>
                      <w:p w14:paraId="1E8E5D9D" w14:textId="77777777" w:rsidR="00936756" w:rsidRDefault="00936756" w:rsidP="00EB2D3A">
                        <w:pPr>
                          <w:spacing w:after="0"/>
                          <w:jc w:val="center"/>
                        </w:pPr>
                        <w:r>
                          <w:t>On</w:t>
                        </w:r>
                      </w:p>
                      <w:p w14:paraId="56AA0815" w14:textId="77777777" w:rsidR="00936756" w:rsidRDefault="00936756" w:rsidP="00EB2D3A">
                        <w:pPr>
                          <w:spacing w:after="0"/>
                          <w:jc w:val="center"/>
                        </w:pPr>
                        <w:r>
                          <w:t>Committees</w:t>
                        </w:r>
                      </w:p>
                    </w:txbxContent>
                  </v:textbox>
                </v:shape>
                <v:shape id="_x0000_s1051" type="#_x0000_t202" style="position:absolute;left:30480;top:27813;width:8883;height:517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">
                  <v:textbox>
                    <w:txbxContent>
                      <w:p w14:paraId="5A6D410F" w14:textId="77777777" w:rsidR="00936756" w:rsidRDefault="00936756" w:rsidP="00EB2D3A">
                        <w:pPr>
                          <w:spacing w:after="0"/>
                          <w:jc w:val="center"/>
                          <w:rPr>
                            <w:sz w:val="20"/>
                            <w:szCs w:val="20"/>
                          </w:rPr>
                        </w:pPr>
                        <w:r>
                          <w:rPr>
                            <w:sz w:val="20"/>
                            <w:szCs w:val="20"/>
                          </w:rPr>
                          <w:t>Budget/</w:t>
                        </w:r>
                      </w:p>
                      <w:p w14:paraId="2C65C187" w14:textId="77777777" w:rsidR="00936756" w:rsidRPr="005A316B" w:rsidRDefault="00936756" w:rsidP="00EB2D3A">
                        <w:pPr>
                          <w:spacing w:after="0"/>
                          <w:jc w:val="center"/>
                          <w:rPr>
                            <w:sz w:val="20"/>
                            <w:szCs w:val="20"/>
                          </w:rPr>
                        </w:pPr>
                        <w:r>
                          <w:rPr>
                            <w:sz w:val="20"/>
                            <w:szCs w:val="20"/>
                          </w:rPr>
                          <w:t>Planning</w:t>
                        </w:r>
                      </w:p>
                    </w:txbxContent>
                  </v:textbox>
                </v:shape>
                <v:shape id="_x0000_s1052" type="#_x0000_t202" style="position:absolute;left:20193;top:27813;width:8883;height:517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">
                  <v:textbox>
                    <w:txbxContent>
                      <w:p w14:paraId="59BD5A93" w14:textId="77777777" w:rsidR="00936756" w:rsidRPr="005A316B" w:rsidRDefault="00936756" w:rsidP="00EB2D3A">
                        <w:pPr>
                          <w:spacing w:after="0"/>
                          <w:jc w:val="center"/>
                          <w:rPr>
                            <w:sz w:val="20"/>
                            <w:szCs w:val="20"/>
                          </w:rPr>
                        </w:pPr>
                        <w:r>
                          <w:rPr>
                            <w:sz w:val="20"/>
                            <w:szCs w:val="20"/>
                          </w:rPr>
                          <w:t>Advisory/PR</w:t>
                        </w:r>
                      </w:p>
                    </w:txbxContent>
                  </v:textbox>
                </v:shape>
                <v:shape id="_x0000_s1053" type="#_x0000_t202" style="position:absolute;left:10096;top:27813;width:8884;height:517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">
                  <v:textbox>
                    <w:txbxContent>
                      <w:p w14:paraId="0C341877" w14:textId="77777777" w:rsidR="00936756" w:rsidRPr="005A316B" w:rsidRDefault="00936756" w:rsidP="00EB2D3A">
                        <w:pPr>
                          <w:spacing w:after="0"/>
                          <w:jc w:val="center"/>
                          <w:rPr>
                            <w:sz w:val="20"/>
                            <w:szCs w:val="20"/>
                          </w:rPr>
                        </w:pPr>
                        <w:r w:rsidRPr="005A316B">
                          <w:rPr>
                            <w:sz w:val="20"/>
                            <w:szCs w:val="20"/>
                          </w:rPr>
                          <w:t>Admission</w:t>
                        </w:r>
                      </w:p>
                    </w:txbxContent>
                  </v:textbox>
                </v:shape>
                <v:shape id="_x0000_s1054" type="#_x0000_t202" style="position:absolute;top:27813;width:8883;height:517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">
                  <v:textbox>
                    <w:txbxContent>
                      <w:p w14:paraId="70788CA3" w14:textId="77777777" w:rsidR="00936756" w:rsidRPr="005A316B" w:rsidRDefault="00936756" w:rsidP="00EB2D3A">
                        <w:pPr>
                          <w:spacing w:after="0"/>
                          <w:jc w:val="center"/>
                          <w:rPr>
                            <w:sz w:val="20"/>
                            <w:szCs w:val="20"/>
                          </w:rPr>
                        </w:pPr>
                        <w:r w:rsidRPr="005A316B">
                          <w:rPr>
                            <w:sz w:val="20"/>
                            <w:szCs w:val="20"/>
                          </w:rPr>
                          <w:t>Accreditation</w:t>
                        </w:r>
                      </w:p>
                    </w:txbxContent>
                  </v:textbox>
                </v:shape>
                <v:shape id="_x0000_s1055" type="#_x0000_t202" style="position:absolute;left:40576;top:27813;width:8884;height:517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">
                  <v:textbox>
                    <w:txbxContent>
                      <w:p w14:paraId="47F97ECA" w14:textId="77777777" w:rsidR="00936756" w:rsidRPr="005A316B" w:rsidRDefault="00936756" w:rsidP="00EB2D3A">
                        <w:pPr>
                          <w:spacing w:after="0"/>
                          <w:jc w:val="center"/>
                          <w:rPr>
                            <w:sz w:val="20"/>
                            <w:szCs w:val="20"/>
                          </w:rPr>
                        </w:pPr>
                        <w:r w:rsidRPr="005A316B">
                          <w:rPr>
                            <w:sz w:val="20"/>
                            <w:szCs w:val="20"/>
                          </w:rPr>
                          <w:t>Curriculum</w:t>
                        </w:r>
                      </w:p>
                    </w:txbxContent>
                  </v:textbox>
                </v:shape>
                <v:shape id="_x0000_s1056" type="#_x0000_t202" style="position:absolute;left:50482;top:27813;width:8884;height:517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">
                  <v:textbox>
                    <w:txbxContent>
                      <w:p w14:paraId="14F647E5" w14:textId="77777777" w:rsidR="00936756" w:rsidRPr="005A316B" w:rsidRDefault="00936756" w:rsidP="00EB2D3A">
                        <w:pPr>
                          <w:spacing w:after="0"/>
                          <w:jc w:val="center"/>
                          <w:rPr>
                            <w:sz w:val="20"/>
                            <w:szCs w:val="20"/>
                          </w:rPr>
                        </w:pPr>
                        <w:r w:rsidRPr="005A316B">
                          <w:rPr>
                            <w:sz w:val="20"/>
                            <w:szCs w:val="20"/>
                          </w:rPr>
                          <w:t>Evaluation</w:t>
                        </w:r>
                      </w:p>
                    </w:txbxContent>
                  </v:textbox>
                </v:shape>
                <v:shape id="_x0000_s1057" type="#_x0000_t202" style="position:absolute;left:60960;top:27813;width:8883;height:517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">
                  <v:textbox>
                    <w:txbxContent>
                      <w:p w14:paraId="36AA0426" w14:textId="77777777" w:rsidR="00936756" w:rsidRPr="005A316B" w:rsidRDefault="00936756" w:rsidP="00EB2D3A">
                        <w:pPr>
                          <w:spacing w:after="0"/>
                          <w:jc w:val="center"/>
                          <w:rPr>
                            <w:sz w:val="20"/>
                            <w:szCs w:val="20"/>
                          </w:rPr>
                        </w:pPr>
                        <w:r w:rsidRPr="005A316B">
                          <w:rPr>
                            <w:sz w:val="20"/>
                            <w:szCs w:val="20"/>
                          </w:rPr>
                          <w:t>Scholarship</w:t>
                        </w:r>
                      </w:p>
                    </w:txbxContent>
                  </v:textbox>
                </v:shape>
                <v:shape id="_x0000_s1058" type="#_x0000_t202" style="position:absolute;left:45339;top:36004;width:8883;height:517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">
                  <v:textbox>
                    <w:txbxContent>
                      <w:p w14:paraId="1ACD72F5" w14:textId="77777777" w:rsidR="00936756" w:rsidRPr="005A316B" w:rsidRDefault="00936756" w:rsidP="00795006">
                        <w:pPr>
                          <w:spacing w:after="0"/>
                          <w:jc w:val="center"/>
                          <w:rPr>
                            <w:sz w:val="20"/>
                            <w:szCs w:val="20"/>
                          </w:rPr>
                        </w:pPr>
                        <w:r w:rsidRPr="005A316B">
                          <w:rPr>
                            <w:sz w:val="20"/>
                            <w:szCs w:val="20"/>
                          </w:rPr>
                          <w:t>Pilot</w:t>
                        </w:r>
                      </w:p>
                      <w:p w14:paraId="56BFDB26" w14:textId="77777777" w:rsidR="00936756" w:rsidRPr="005A316B" w:rsidRDefault="00936756" w:rsidP="00795006">
                        <w:pPr>
                          <w:spacing w:after="0"/>
                          <w:jc w:val="center"/>
                          <w:rPr>
                            <w:sz w:val="20"/>
                            <w:szCs w:val="20"/>
                          </w:rPr>
                        </w:pPr>
                        <w:r w:rsidRPr="005A316B">
                          <w:rPr>
                            <w:sz w:val="20"/>
                            <w:szCs w:val="20"/>
                          </w:rPr>
                          <w:t>Programs</w:t>
                        </w:r>
                      </w:p>
                    </w:txbxContent>
                  </v:textbox>
                </v:shape>
                <v:shape id="_x0000_s1059" type="#_x0000_t202" style="position:absolute;left:56578;top:36004;width:8884;height:517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">
                  <v:textbox>
                    <w:txbxContent>
                      <w:p w14:paraId="579100B7" w14:textId="77777777" w:rsidR="00936756" w:rsidRPr="005A316B" w:rsidRDefault="00936756" w:rsidP="00795006">
                        <w:pPr>
                          <w:spacing w:after="0"/>
                          <w:jc w:val="center"/>
                          <w:rPr>
                            <w:sz w:val="20"/>
                            <w:szCs w:val="20"/>
                          </w:rPr>
                        </w:pPr>
                        <w:r w:rsidRPr="005A316B">
                          <w:rPr>
                            <w:sz w:val="20"/>
                            <w:szCs w:val="20"/>
                          </w:rPr>
                          <w:t>Forms</w:t>
                        </w:r>
                      </w:p>
                    </w:txbxContent>
                  </v:textbox>
                </v:shape>
                <w10:wrap type="square"/>
              </v:group>
            </w:pict>
          </mc:Fallback>
        </mc:AlternateContent>
      </w:r>
    </w:p>
    <w:p w14:paraId="3FEFEA09" w14:textId="77777777" w:rsidR="001A73E1" w:rsidRPr="004E3785" w:rsidRDefault="001A73E1" w:rsidP="00C66776">
      <w:pPr>
        <w:spacing w:after="0" w:line="240" w:lineRule="auto"/>
      </w:pPr>
    </w:p>
    <w:p w14:paraId="71F24032" w14:textId="77777777" w:rsidR="005A316B" w:rsidRPr="004E3785" w:rsidRDefault="005A316B" w:rsidP="00C66776">
      <w:pPr>
        <w:spacing w:after="0" w:line="240" w:lineRule="auto"/>
      </w:pPr>
    </w:p>
    <w:p w14:paraId="7595B1B3" w14:textId="77777777" w:rsidR="005A316B" w:rsidRPr="004E3785" w:rsidRDefault="005A316B" w:rsidP="00C66776">
      <w:pPr>
        <w:spacing w:after="0" w:line="240" w:lineRule="auto"/>
      </w:pPr>
    </w:p>
    <w:p w14:paraId="0ACF23D4" w14:textId="77777777" w:rsidR="005A316B" w:rsidRPr="004E3785" w:rsidRDefault="005A316B" w:rsidP="00C66776">
      <w:pPr>
        <w:spacing w:after="0" w:line="240" w:lineRule="auto"/>
      </w:pPr>
    </w:p>
    <w:p w14:paraId="479E42F9" w14:textId="77777777" w:rsidR="001A73E1" w:rsidRPr="004E3785" w:rsidRDefault="005A316B" w:rsidP="00C66776">
      <w:pPr>
        <w:spacing w:after="0" w:line="240" w:lineRule="auto"/>
      </w:pPr>
      <w:r w:rsidRPr="004E3785">
        <w:t>Membership: Nursing faculty are assigned by the Committee on Committees. This Committee meets yearly and/or on an as needed basis to assign department committee membership. The Committee is chaired by the Department Chair and consists of a faculty member and the Director. Ad Hoc Committees are convened as necessary.</w:t>
      </w:r>
    </w:p>
    <w:p w14:paraId="1D7C24D3" w14:textId="77777777" w:rsidR="001A73E1" w:rsidRPr="004E3785" w:rsidRDefault="001A73E1" w:rsidP="00C66776">
      <w:pPr>
        <w:spacing w:after="0" w:line="240" w:lineRule="auto"/>
      </w:pPr>
    </w:p>
    <w:p w14:paraId="0E438BA9" w14:textId="77777777" w:rsidR="001A73E1" w:rsidRPr="004E3785" w:rsidRDefault="001A73E1" w:rsidP="00C66776">
      <w:pPr>
        <w:spacing w:after="0" w:line="240" w:lineRule="auto"/>
      </w:pPr>
    </w:p>
    <w:p w14:paraId="0FBCEC91" w14:textId="77777777" w:rsidR="0064300C" w:rsidRPr="004E3785" w:rsidRDefault="0064300C" w:rsidP="00C66776">
      <w:pPr>
        <w:spacing w:after="0" w:line="240" w:lineRule="auto"/>
      </w:pPr>
    </w:p>
    <w:p w14:paraId="7BD8F314" w14:textId="77777777" w:rsidR="0064300C" w:rsidRPr="004E3785" w:rsidRDefault="0064300C" w:rsidP="00C66776">
      <w:pPr>
        <w:spacing w:after="0" w:line="240" w:lineRule="auto"/>
      </w:pPr>
    </w:p>
    <w:p w14:paraId="3E9D6860" w14:textId="357FAEB7" w:rsidR="0064300C" w:rsidRPr="004E3785" w:rsidRDefault="0064300C" w:rsidP="00C66776">
      <w:pPr>
        <w:spacing w:after="0" w:line="240" w:lineRule="auto"/>
        <w:jc w:val="center"/>
        <w:sectPr w:rsidR="0064300C" w:rsidRPr="004E3785" w:rsidSect="00C8142B">
          <w:pgSz w:w="12240" w:h="15840"/>
          <w:pgMar w:top="1440" w:right="1440" w:bottom="1440" w:left="1440" w:header="720" w:footer="1008" w:gutter="0"/>
          <w:cols w:space="720"/>
          <w:titlePg/>
          <w:docGrid w:linePitch="360"/>
        </w:sectPr>
      </w:pPr>
    </w:p>
    <w:p w14:paraId="37BA0DC8" w14:textId="5DC54D94" w:rsidR="001A73E1" w:rsidRPr="004E3785" w:rsidRDefault="001A73E1" w:rsidP="00C66776">
      <w:pPr>
        <w:pStyle w:val="Heading1"/>
        <w:spacing w:line="240" w:lineRule="auto"/>
        <w:jc w:val="center"/>
        <w:rPr>
          <w:rStyle w:val="IntenseEmphasis"/>
          <w:i w:val="0"/>
          <w:iCs w:val="0"/>
          <w:color w:val="2E74B5" w:themeColor="accent1" w:themeShade="BF"/>
        </w:rPr>
      </w:pPr>
      <w:bookmarkStart w:id="4" w:name="_Toc132306494"/>
      <w:r w:rsidRPr="004E3785">
        <w:rPr>
          <w:rStyle w:val="IntenseEmphasis"/>
          <w:i w:val="0"/>
          <w:iCs w:val="0"/>
          <w:color w:val="2E74B5" w:themeColor="accent1" w:themeShade="BF"/>
        </w:rPr>
        <w:lastRenderedPageBreak/>
        <w:t>Clinical Affiliations Chart</w:t>
      </w:r>
      <w:bookmarkEnd w:id="4"/>
    </w:p>
    <w:p w14:paraId="77AF8280" w14:textId="77777777" w:rsidR="001A73E1" w:rsidRPr="004E3785" w:rsidRDefault="001A73E1" w:rsidP="00C66776">
      <w:pPr>
        <w:spacing w:after="0" w:line="240" w:lineRule="auto"/>
      </w:pPr>
    </w:p>
    <w:p w14:paraId="232E6854" w14:textId="77777777" w:rsidR="001A73E1" w:rsidRPr="004E3785" w:rsidRDefault="001A73E1" w:rsidP="00C66776">
      <w:pPr>
        <w:spacing w:after="0" w:line="240" w:lineRule="auto"/>
      </w:pPr>
    </w:p>
    <w:p w14:paraId="466533DC" w14:textId="77777777" w:rsidR="001A73E1" w:rsidRPr="004E3785" w:rsidRDefault="001A73E1" w:rsidP="00C66776">
      <w:pPr>
        <w:spacing w:after="0" w:line="240" w:lineRule="auto"/>
      </w:pPr>
    </w:p>
    <w:p w14:paraId="3383547E" w14:textId="77777777" w:rsidR="001A73E1" w:rsidRPr="004E3785" w:rsidRDefault="00BF2009" w:rsidP="00C66776">
      <w:pPr>
        <w:spacing w:after="0" w:line="240" w:lineRule="auto"/>
      </w:pPr>
      <w:r w:rsidRPr="004E3785">
        <w:rPr>
          <w:noProof/>
        </w:rPr>
        <mc:AlternateContent>
          <mc:Choice Requires="wpg">
            <w:drawing>
              <wp:anchor distT="0" distB="0" distL="114300" distR="114300" simplePos="0" relativeHeight="251741184" behindDoc="0" locked="0" layoutInCell="1" allowOverlap="1" wp14:anchorId="78A6546D" wp14:editId="73BD7DF1">
                <wp:simplePos x="0" y="0"/>
                <wp:positionH relativeFrom="column">
                  <wp:posOffset>-15766</wp:posOffset>
                </wp:positionH>
                <wp:positionV relativeFrom="paragraph">
                  <wp:posOffset>89469</wp:posOffset>
                </wp:positionV>
                <wp:extent cx="5870291" cy="4956942"/>
                <wp:effectExtent l="0" t="0" r="16510" b="15240"/>
                <wp:wrapNone/>
                <wp:docPr id="258" name="Group 258"/>
                <wp:cNvGraphicFramePr/>
                <a:graphic xmlns:a="http://schemas.openxmlformats.org/drawingml/2006/main">
                  <a:graphicData uri="http://schemas.microsoft.com/office/word/2010/wordprocessingGroup">
                    <wpg:wgp>
                      <wpg:cNvGrpSpPr/>
                      <wpg:grpSpPr>
                        <a:xfrm>
                          <a:off x="0" y="0"/>
                          <a:ext cx="5870291" cy="4956942"/>
                          <a:chOff x="0" y="0"/>
                          <a:chExt cx="5870291" cy="4956942"/>
                        </a:xfrm>
                      </wpg:grpSpPr>
                      <wps:wsp>
                        <wps:cNvPr id="257" name="Straight Connector 257"/>
                        <wps:cNvCnPr/>
                        <wps:spPr>
                          <a:xfrm flipH="1">
                            <a:off x="2364828" y="2159876"/>
                            <a:ext cx="1150620" cy="137160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256" name="Straight Connector 256"/>
                        <wps:cNvCnPr/>
                        <wps:spPr>
                          <a:xfrm>
                            <a:off x="2364828" y="2175642"/>
                            <a:ext cx="1150620" cy="137160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254" name="Straight Connector 254"/>
                        <wps:cNvCnPr/>
                        <wps:spPr>
                          <a:xfrm>
                            <a:off x="1213945" y="551793"/>
                            <a:ext cx="0" cy="403860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255" name="Straight Connector 255"/>
                        <wps:cNvCnPr/>
                        <wps:spPr>
                          <a:xfrm>
                            <a:off x="4761187" y="394138"/>
                            <a:ext cx="0" cy="403860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253" name="Straight Connector 253"/>
                        <wps:cNvCnPr/>
                        <wps:spPr>
                          <a:xfrm flipV="1">
                            <a:off x="1213945" y="4414345"/>
                            <a:ext cx="3543300" cy="1905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251" name="Straight Connector 251"/>
                        <wps:cNvCnPr/>
                        <wps:spPr>
                          <a:xfrm flipV="1">
                            <a:off x="1213945" y="378373"/>
                            <a:ext cx="3543300" cy="1905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245" name="Text Box 2"/>
                        <wps:cNvSpPr txBox="1">
                          <a:spLocks noChangeArrowheads="1"/>
                        </wps:cNvSpPr>
                        <wps:spPr bwMode="auto">
                          <a:xfrm>
                            <a:off x="15766" y="0"/>
                            <a:ext cx="2354580" cy="838200"/>
                          </a:xfrm>
                          <a:prstGeom prst="rect">
                            <a:avLst/>
                          </a:prstGeom>
                          <a:solidFill>
                            <a:srgbClr val="FFFFFF"/>
                          </a:solidFill>
                          <a:ln w="9525">
                            <a:solidFill>
                              <a:srgbClr val="000000"/>
                            </a:solidFill>
                            <a:miter lim="800000"/>
                            <a:headEnd/>
                            <a:tailEnd/>
                          </a:ln>
                        </wps:spPr>
                        <wps:txbx>
                          <w:txbxContent>
                            <w:p w14:paraId="443923F5" w14:textId="77777777" w:rsidR="00936756" w:rsidRPr="005A316B" w:rsidRDefault="00936756" w:rsidP="005A316B">
                              <w:pPr>
                                <w:jc w:val="center"/>
                                <w:rPr>
                                  <w:b/>
                                  <w:sz w:val="32"/>
                                  <w:szCs w:val="32"/>
                                </w:rPr>
                              </w:pPr>
                              <w:r w:rsidRPr="005A316B">
                                <w:rPr>
                                  <w:b/>
                                  <w:sz w:val="32"/>
                                  <w:szCs w:val="32"/>
                                </w:rPr>
                                <w:t>Santa Ana College</w:t>
                              </w:r>
                            </w:p>
                          </w:txbxContent>
                        </wps:txbx>
                        <wps:bodyPr rot="0" vert="horz" wrap="square" lIns="91440" tIns="45720" rIns="91440" bIns="45720" anchor="ctr" anchorCtr="0">
                          <a:noAutofit/>
                        </wps:bodyPr>
                      </wps:wsp>
                      <wps:wsp>
                        <wps:cNvPr id="246" name="Text Box 2"/>
                        <wps:cNvSpPr txBox="1">
                          <a:spLocks noChangeArrowheads="1"/>
                        </wps:cNvSpPr>
                        <wps:spPr bwMode="auto">
                          <a:xfrm>
                            <a:off x="15766" y="1529255"/>
                            <a:ext cx="2354580" cy="1352550"/>
                          </a:xfrm>
                          <a:prstGeom prst="rect">
                            <a:avLst/>
                          </a:prstGeom>
                          <a:solidFill>
                            <a:srgbClr val="FFFFFF"/>
                          </a:solidFill>
                          <a:ln w="9525">
                            <a:solidFill>
                              <a:srgbClr val="000000"/>
                            </a:solidFill>
                            <a:miter lim="800000"/>
                            <a:headEnd/>
                            <a:tailEnd/>
                          </a:ln>
                        </wps:spPr>
                        <wps:txbx>
                          <w:txbxContent>
                            <w:p w14:paraId="33508601" w14:textId="77777777" w:rsidR="00936756" w:rsidRDefault="00936756" w:rsidP="005A316B">
                              <w:pPr>
                                <w:jc w:val="center"/>
                                <w:rPr>
                                  <w:b/>
                                  <w:sz w:val="32"/>
                                  <w:szCs w:val="32"/>
                                </w:rPr>
                              </w:pPr>
                              <w:r>
                                <w:rPr>
                                  <w:b/>
                                  <w:sz w:val="32"/>
                                  <w:szCs w:val="32"/>
                                </w:rPr>
                                <w:t>Director</w:t>
                              </w:r>
                            </w:p>
                            <w:p w14:paraId="3331AEA7" w14:textId="77777777" w:rsidR="00936756" w:rsidRPr="005A316B" w:rsidRDefault="00936756" w:rsidP="005A316B">
                              <w:pPr>
                                <w:jc w:val="center"/>
                                <w:rPr>
                                  <w:b/>
                                  <w:sz w:val="32"/>
                                  <w:szCs w:val="32"/>
                                </w:rPr>
                              </w:pPr>
                              <w:r>
                                <w:rPr>
                                  <w:b/>
                                  <w:sz w:val="32"/>
                                  <w:szCs w:val="32"/>
                                </w:rPr>
                                <w:t>Assistant Director</w:t>
                              </w:r>
                            </w:p>
                          </w:txbxContent>
                        </wps:txbx>
                        <wps:bodyPr rot="0" vert="horz" wrap="square" lIns="91440" tIns="45720" rIns="91440" bIns="45720" anchor="ctr" anchorCtr="0">
                          <a:noAutofit/>
                        </wps:bodyPr>
                      </wps:wsp>
                      <wps:wsp>
                        <wps:cNvPr id="247" name="Text Box 2"/>
                        <wps:cNvSpPr txBox="1">
                          <a:spLocks noChangeArrowheads="1"/>
                        </wps:cNvSpPr>
                        <wps:spPr bwMode="auto">
                          <a:xfrm>
                            <a:off x="0" y="3531476"/>
                            <a:ext cx="2360930" cy="1417955"/>
                          </a:xfrm>
                          <a:prstGeom prst="rect">
                            <a:avLst/>
                          </a:prstGeom>
                          <a:solidFill>
                            <a:srgbClr val="FFFFFF"/>
                          </a:solidFill>
                          <a:ln w="9525">
                            <a:solidFill>
                              <a:srgbClr val="000000"/>
                            </a:solidFill>
                            <a:miter lim="800000"/>
                            <a:headEnd/>
                            <a:tailEnd/>
                          </a:ln>
                        </wps:spPr>
                        <wps:txbx>
                          <w:txbxContent>
                            <w:p w14:paraId="47E5330C" w14:textId="77777777" w:rsidR="00936756" w:rsidRPr="005A316B" w:rsidRDefault="00936756" w:rsidP="005A316B">
                              <w:pPr>
                                <w:jc w:val="center"/>
                                <w:rPr>
                                  <w:b/>
                                  <w:sz w:val="32"/>
                                  <w:szCs w:val="32"/>
                                </w:rPr>
                              </w:pPr>
                              <w:r>
                                <w:rPr>
                                  <w:b/>
                                  <w:sz w:val="32"/>
                                  <w:szCs w:val="32"/>
                                </w:rPr>
                                <w:t>Nursing Faculty</w:t>
                              </w:r>
                            </w:p>
                          </w:txbxContent>
                        </wps:txbx>
                        <wps:bodyPr rot="0" vert="horz" wrap="square" lIns="91440" tIns="45720" rIns="91440" bIns="45720" anchor="ctr" anchorCtr="0">
                          <a:noAutofit/>
                        </wps:bodyPr>
                      </wps:wsp>
                      <wps:wsp>
                        <wps:cNvPr id="248" name="Text Box 2"/>
                        <wps:cNvSpPr txBox="1">
                          <a:spLocks noChangeArrowheads="1"/>
                        </wps:cNvSpPr>
                        <wps:spPr bwMode="auto">
                          <a:xfrm>
                            <a:off x="3515711" y="0"/>
                            <a:ext cx="2354580" cy="838200"/>
                          </a:xfrm>
                          <a:prstGeom prst="rect">
                            <a:avLst/>
                          </a:prstGeom>
                          <a:solidFill>
                            <a:srgbClr val="FFFFFF"/>
                          </a:solidFill>
                          <a:ln w="9525">
                            <a:solidFill>
                              <a:srgbClr val="000000"/>
                            </a:solidFill>
                            <a:miter lim="800000"/>
                            <a:headEnd/>
                            <a:tailEnd/>
                          </a:ln>
                        </wps:spPr>
                        <wps:txbx>
                          <w:txbxContent>
                            <w:p w14:paraId="513F7F5D" w14:textId="77777777" w:rsidR="00936756" w:rsidRPr="005A316B" w:rsidRDefault="00936756" w:rsidP="005A316B">
                              <w:pPr>
                                <w:jc w:val="center"/>
                                <w:rPr>
                                  <w:b/>
                                  <w:sz w:val="32"/>
                                  <w:szCs w:val="32"/>
                                </w:rPr>
                              </w:pPr>
                              <w:r>
                                <w:rPr>
                                  <w:b/>
                                  <w:sz w:val="32"/>
                                  <w:szCs w:val="32"/>
                                </w:rPr>
                                <w:t>Clinical Facilities</w:t>
                              </w:r>
                            </w:p>
                          </w:txbxContent>
                        </wps:txbx>
                        <wps:bodyPr rot="0" vert="horz" wrap="square" lIns="91440" tIns="45720" rIns="91440" bIns="45720" anchor="ctr" anchorCtr="0">
                          <a:noAutofit/>
                        </wps:bodyPr>
                      </wps:wsp>
                      <wps:wsp>
                        <wps:cNvPr id="249" name="Text Box 2"/>
                        <wps:cNvSpPr txBox="1">
                          <a:spLocks noChangeArrowheads="1"/>
                        </wps:cNvSpPr>
                        <wps:spPr bwMode="auto">
                          <a:xfrm>
                            <a:off x="3515711" y="1529255"/>
                            <a:ext cx="2354580" cy="1352550"/>
                          </a:xfrm>
                          <a:prstGeom prst="rect">
                            <a:avLst/>
                          </a:prstGeom>
                          <a:solidFill>
                            <a:srgbClr val="FFFFFF"/>
                          </a:solidFill>
                          <a:ln w="9525">
                            <a:solidFill>
                              <a:srgbClr val="000000"/>
                            </a:solidFill>
                            <a:miter lim="800000"/>
                            <a:headEnd/>
                            <a:tailEnd/>
                          </a:ln>
                        </wps:spPr>
                        <wps:txbx>
                          <w:txbxContent>
                            <w:p w14:paraId="5CB7CC40" w14:textId="77777777" w:rsidR="00936756" w:rsidRDefault="00936756" w:rsidP="005A316B">
                              <w:pPr>
                                <w:jc w:val="center"/>
                                <w:rPr>
                                  <w:b/>
                                  <w:sz w:val="32"/>
                                  <w:szCs w:val="32"/>
                                </w:rPr>
                              </w:pPr>
                              <w:r>
                                <w:rPr>
                                  <w:b/>
                                  <w:sz w:val="32"/>
                                  <w:szCs w:val="32"/>
                                </w:rPr>
                                <w:t>Chief Nursing Officer/Executive</w:t>
                              </w:r>
                            </w:p>
                            <w:p w14:paraId="12239137" w14:textId="77777777" w:rsidR="00936756" w:rsidRDefault="00936756" w:rsidP="005A316B">
                              <w:pPr>
                                <w:jc w:val="center"/>
                                <w:rPr>
                                  <w:b/>
                                  <w:sz w:val="32"/>
                                  <w:szCs w:val="32"/>
                                </w:rPr>
                              </w:pPr>
                              <w:r>
                                <w:rPr>
                                  <w:b/>
                                  <w:sz w:val="32"/>
                                  <w:szCs w:val="32"/>
                                </w:rPr>
                                <w:t>Staff Development</w:t>
                              </w:r>
                            </w:p>
                            <w:p w14:paraId="798695E9" w14:textId="77777777" w:rsidR="00936756" w:rsidRPr="005A316B" w:rsidRDefault="00936756" w:rsidP="005A316B">
                              <w:pPr>
                                <w:jc w:val="center"/>
                                <w:rPr>
                                  <w:b/>
                                  <w:sz w:val="32"/>
                                  <w:szCs w:val="32"/>
                                </w:rPr>
                              </w:pPr>
                              <w:r>
                                <w:rPr>
                                  <w:b/>
                                  <w:sz w:val="32"/>
                                  <w:szCs w:val="32"/>
                                </w:rPr>
                                <w:t>In-Service Education</w:t>
                              </w:r>
                            </w:p>
                          </w:txbxContent>
                        </wps:txbx>
                        <wps:bodyPr rot="0" vert="horz" wrap="square" lIns="91440" tIns="45720" rIns="91440" bIns="45720" anchor="ctr" anchorCtr="0">
                          <a:noAutofit/>
                        </wps:bodyPr>
                      </wps:wsp>
                      <wps:wsp>
                        <wps:cNvPr id="250" name="Text Box 2"/>
                        <wps:cNvSpPr txBox="1">
                          <a:spLocks noChangeArrowheads="1"/>
                        </wps:cNvSpPr>
                        <wps:spPr bwMode="auto">
                          <a:xfrm>
                            <a:off x="3515711" y="3547242"/>
                            <a:ext cx="2354580" cy="1409700"/>
                          </a:xfrm>
                          <a:prstGeom prst="rect">
                            <a:avLst/>
                          </a:prstGeom>
                          <a:solidFill>
                            <a:srgbClr val="FFFFFF"/>
                          </a:solidFill>
                          <a:ln w="9525">
                            <a:solidFill>
                              <a:srgbClr val="000000"/>
                            </a:solidFill>
                            <a:miter lim="800000"/>
                            <a:headEnd/>
                            <a:tailEnd/>
                          </a:ln>
                        </wps:spPr>
                        <wps:txbx>
                          <w:txbxContent>
                            <w:p w14:paraId="0A733035" w14:textId="77777777" w:rsidR="00936756" w:rsidRDefault="00936756" w:rsidP="005A316B">
                              <w:pPr>
                                <w:jc w:val="center"/>
                                <w:rPr>
                                  <w:b/>
                                  <w:sz w:val="32"/>
                                  <w:szCs w:val="32"/>
                                </w:rPr>
                              </w:pPr>
                              <w:r>
                                <w:rPr>
                                  <w:b/>
                                  <w:sz w:val="32"/>
                                  <w:szCs w:val="32"/>
                                </w:rPr>
                                <w:t>Nurse Managers</w:t>
                              </w:r>
                            </w:p>
                            <w:p w14:paraId="000D04C6" w14:textId="77777777" w:rsidR="00936756" w:rsidRDefault="00936756" w:rsidP="005A316B">
                              <w:pPr>
                                <w:jc w:val="center"/>
                                <w:rPr>
                                  <w:b/>
                                  <w:sz w:val="32"/>
                                  <w:szCs w:val="32"/>
                                </w:rPr>
                              </w:pPr>
                              <w:r>
                                <w:rPr>
                                  <w:b/>
                                  <w:sz w:val="32"/>
                                  <w:szCs w:val="32"/>
                                </w:rPr>
                                <w:t>Nursing Staff</w:t>
                              </w:r>
                            </w:p>
                            <w:p w14:paraId="0E7CD728" w14:textId="77777777" w:rsidR="00936756" w:rsidRPr="005A316B" w:rsidRDefault="00936756" w:rsidP="005A316B">
                              <w:pPr>
                                <w:jc w:val="center"/>
                                <w:rPr>
                                  <w:b/>
                                  <w:sz w:val="32"/>
                                  <w:szCs w:val="32"/>
                                </w:rPr>
                              </w:pPr>
                              <w:r>
                                <w:rPr>
                                  <w:b/>
                                  <w:sz w:val="32"/>
                                  <w:szCs w:val="32"/>
                                </w:rPr>
                                <w:t>Allied Health Staff</w:t>
                              </w:r>
                            </w:p>
                          </w:txbxContent>
                        </wps:txbx>
                        <wps:bodyPr rot="0" vert="horz" wrap="square" lIns="91440" tIns="45720" rIns="91440" bIns="45720" anchor="ctr" anchorCtr="0">
                          <a:noAutofit/>
                        </wps:bodyPr>
                      </wps:wsp>
                    </wpg:wgp>
                  </a:graphicData>
                </a:graphic>
              </wp:anchor>
            </w:drawing>
          </mc:Choice>
          <mc:Fallback>
            <w:pict>
              <v:group w14:anchorId="78A6546D" id="Group 258" o:spid="_x0000_s1060" style="position:absolute;margin-left:-1.25pt;margin-top:7.05pt;width:462.25pt;height:390.3pt;z-index:251741184" coordsize="58702,4956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">
                <v:line id="Straight Connector 257" o:spid="_x0000_s1061" style="position:absolute;flip:x;visibility:visible;mso-wrap-style:square" from="23648,21598" to="35154,3531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" strokecolor="black [3200]" strokeweight="1.5pt">
                  <v:stroke joinstyle="miter"/>
                </v:line>
                <v:line id="Straight Connector 256" o:spid="_x0000_s1062" style="position:absolute;visibility:visible;mso-wrap-style:square" from="23648,21756" to="35154,3547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" strokecolor="black [3200]" strokeweight="1.5pt">
                  <v:stroke joinstyle="miter"/>
                </v:line>
                <v:line id="Straight Connector 254" o:spid="_x0000_s1063" style="position:absolute;visibility:visible;mso-wrap-style:square" from="12139,5517" to="12139,4590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" strokecolor="black [3200]" strokeweight="1.5pt">
                  <v:stroke joinstyle="miter"/>
                </v:line>
                <v:line id="Straight Connector 255" o:spid="_x0000_s1064" style="position:absolute;visibility:visible;mso-wrap-style:square" from="47611,3941" to="47611,4432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" strokecolor="black [3200]" strokeweight="1.5pt">
                  <v:stroke joinstyle="miter"/>
                </v:line>
                <v:line id="Straight Connector 253" o:spid="_x0000_s1065" style="position:absolute;flip:y;visibility:visible;mso-wrap-style:square" from="12139,44143" to="47572,4433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" strokecolor="black [3200]" strokeweight="1.5pt">
                  <v:stroke joinstyle="miter"/>
                </v:line>
                <v:line id="Straight Connector 251" o:spid="_x0000_s1066" style="position:absolute;flip:y;visibility:visible;mso-wrap-style:square" from="12139,3783" to="47572,397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" strokecolor="black [3200]" strokeweight="1.5pt">
                  <v:stroke joinstyle="miter"/>
                </v:line>
                <v:shape id="_x0000_s1067" type="#_x0000_t202" style="position:absolute;left:157;width:23546;height:838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">
                  <v:textbox>
                    <w:txbxContent>
                      <w:p w14:paraId="443923F5" w14:textId="77777777" w:rsidR="00936756" w:rsidRPr="005A316B" w:rsidRDefault="00936756" w:rsidP="005A316B">
                        <w:pPr>
                          <w:jc w:val="center"/>
                          <w:rPr>
                            <w:b/>
                            <w:sz w:val="32"/>
                            <w:szCs w:val="32"/>
                          </w:rPr>
                        </w:pPr>
                        <w:r w:rsidRPr="005A316B">
                          <w:rPr>
                            <w:b/>
                            <w:sz w:val="32"/>
                            <w:szCs w:val="32"/>
                          </w:rPr>
                          <w:t>Santa Ana College</w:t>
                        </w:r>
                      </w:p>
                    </w:txbxContent>
                  </v:textbox>
                </v:shape>
                <v:shape id="_x0000_s1068" type="#_x0000_t202" style="position:absolute;left:157;top:15292;width:23546;height:1352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">
                  <v:textbox>
                    <w:txbxContent>
                      <w:p w14:paraId="33508601" w14:textId="77777777" w:rsidR="00936756" w:rsidRDefault="00936756" w:rsidP="005A316B">
                        <w:pPr>
                          <w:jc w:val="center"/>
                          <w:rPr>
                            <w:b/>
                            <w:sz w:val="32"/>
                            <w:szCs w:val="32"/>
                          </w:rPr>
                        </w:pPr>
                        <w:r>
                          <w:rPr>
                            <w:b/>
                            <w:sz w:val="32"/>
                            <w:szCs w:val="32"/>
                          </w:rPr>
                          <w:t>Director</w:t>
                        </w:r>
                      </w:p>
                      <w:p w14:paraId="3331AEA7" w14:textId="77777777" w:rsidR="00936756" w:rsidRPr="005A316B" w:rsidRDefault="00936756" w:rsidP="005A316B">
                        <w:pPr>
                          <w:jc w:val="center"/>
                          <w:rPr>
                            <w:b/>
                            <w:sz w:val="32"/>
                            <w:szCs w:val="32"/>
                          </w:rPr>
                        </w:pPr>
                        <w:r>
                          <w:rPr>
                            <w:b/>
                            <w:sz w:val="32"/>
                            <w:szCs w:val="32"/>
                          </w:rPr>
                          <w:t>Assistant Director</w:t>
                        </w:r>
                      </w:p>
                    </w:txbxContent>
                  </v:textbox>
                </v:shape>
                <v:shape id="_x0000_s1069" type="#_x0000_t202" style="position:absolute;top:35314;width:23609;height:1418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">
                  <v:textbox>
                    <w:txbxContent>
                      <w:p w14:paraId="47E5330C" w14:textId="77777777" w:rsidR="00936756" w:rsidRPr="005A316B" w:rsidRDefault="00936756" w:rsidP="005A316B">
                        <w:pPr>
                          <w:jc w:val="center"/>
                          <w:rPr>
                            <w:b/>
                            <w:sz w:val="32"/>
                            <w:szCs w:val="32"/>
                          </w:rPr>
                        </w:pPr>
                        <w:r>
                          <w:rPr>
                            <w:b/>
                            <w:sz w:val="32"/>
                            <w:szCs w:val="32"/>
                          </w:rPr>
                          <w:t>Nursing Faculty</w:t>
                        </w:r>
                      </w:p>
                    </w:txbxContent>
                  </v:textbox>
                </v:shape>
                <v:shape id="_x0000_s1070" type="#_x0000_t202" style="position:absolute;left:35157;width:23545;height:838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">
                  <v:textbox>
                    <w:txbxContent>
                      <w:p w14:paraId="513F7F5D" w14:textId="77777777" w:rsidR="00936756" w:rsidRPr="005A316B" w:rsidRDefault="00936756" w:rsidP="005A316B">
                        <w:pPr>
                          <w:jc w:val="center"/>
                          <w:rPr>
                            <w:b/>
                            <w:sz w:val="32"/>
                            <w:szCs w:val="32"/>
                          </w:rPr>
                        </w:pPr>
                        <w:r>
                          <w:rPr>
                            <w:b/>
                            <w:sz w:val="32"/>
                            <w:szCs w:val="32"/>
                          </w:rPr>
                          <w:t>Clinical Facilities</w:t>
                        </w:r>
                      </w:p>
                    </w:txbxContent>
                  </v:textbox>
                </v:shape>
                <v:shape id="_x0000_s1071" type="#_x0000_t202" style="position:absolute;left:35157;top:15292;width:23545;height:1352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">
                  <v:textbox>
                    <w:txbxContent>
                      <w:p w14:paraId="5CB7CC40" w14:textId="77777777" w:rsidR="00936756" w:rsidRDefault="00936756" w:rsidP="005A316B">
                        <w:pPr>
                          <w:jc w:val="center"/>
                          <w:rPr>
                            <w:b/>
                            <w:sz w:val="32"/>
                            <w:szCs w:val="32"/>
                          </w:rPr>
                        </w:pPr>
                        <w:r>
                          <w:rPr>
                            <w:b/>
                            <w:sz w:val="32"/>
                            <w:szCs w:val="32"/>
                          </w:rPr>
                          <w:t>Chief Nursing Officer/Executive</w:t>
                        </w:r>
                      </w:p>
                      <w:p w14:paraId="12239137" w14:textId="77777777" w:rsidR="00936756" w:rsidRDefault="00936756" w:rsidP="005A316B">
                        <w:pPr>
                          <w:jc w:val="center"/>
                          <w:rPr>
                            <w:b/>
                            <w:sz w:val="32"/>
                            <w:szCs w:val="32"/>
                          </w:rPr>
                        </w:pPr>
                        <w:r>
                          <w:rPr>
                            <w:b/>
                            <w:sz w:val="32"/>
                            <w:szCs w:val="32"/>
                          </w:rPr>
                          <w:t>Staff Development</w:t>
                        </w:r>
                      </w:p>
                      <w:p w14:paraId="798695E9" w14:textId="77777777" w:rsidR="00936756" w:rsidRPr="005A316B" w:rsidRDefault="00936756" w:rsidP="005A316B">
                        <w:pPr>
                          <w:jc w:val="center"/>
                          <w:rPr>
                            <w:b/>
                            <w:sz w:val="32"/>
                            <w:szCs w:val="32"/>
                          </w:rPr>
                        </w:pPr>
                        <w:r>
                          <w:rPr>
                            <w:b/>
                            <w:sz w:val="32"/>
                            <w:szCs w:val="32"/>
                          </w:rPr>
                          <w:t>In-Service Education</w:t>
                        </w:r>
                      </w:p>
                    </w:txbxContent>
                  </v:textbox>
                </v:shape>
                <v:shape id="_x0000_s1072" type="#_x0000_t202" style="position:absolute;left:35157;top:35472;width:23545;height:1409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">
                  <v:textbox>
                    <w:txbxContent>
                      <w:p w14:paraId="0A733035" w14:textId="77777777" w:rsidR="00936756" w:rsidRDefault="00936756" w:rsidP="005A316B">
                        <w:pPr>
                          <w:jc w:val="center"/>
                          <w:rPr>
                            <w:b/>
                            <w:sz w:val="32"/>
                            <w:szCs w:val="32"/>
                          </w:rPr>
                        </w:pPr>
                        <w:r>
                          <w:rPr>
                            <w:b/>
                            <w:sz w:val="32"/>
                            <w:szCs w:val="32"/>
                          </w:rPr>
                          <w:t>Nurse Managers</w:t>
                        </w:r>
                      </w:p>
                      <w:p w14:paraId="000D04C6" w14:textId="77777777" w:rsidR="00936756" w:rsidRDefault="00936756" w:rsidP="005A316B">
                        <w:pPr>
                          <w:jc w:val="center"/>
                          <w:rPr>
                            <w:b/>
                            <w:sz w:val="32"/>
                            <w:szCs w:val="32"/>
                          </w:rPr>
                        </w:pPr>
                        <w:r>
                          <w:rPr>
                            <w:b/>
                            <w:sz w:val="32"/>
                            <w:szCs w:val="32"/>
                          </w:rPr>
                          <w:t>Nursing Staff</w:t>
                        </w:r>
                      </w:p>
                      <w:p w14:paraId="0E7CD728" w14:textId="77777777" w:rsidR="00936756" w:rsidRPr="005A316B" w:rsidRDefault="00936756" w:rsidP="005A316B">
                        <w:pPr>
                          <w:jc w:val="center"/>
                          <w:rPr>
                            <w:b/>
                            <w:sz w:val="32"/>
                            <w:szCs w:val="32"/>
                          </w:rPr>
                        </w:pPr>
                        <w:r>
                          <w:rPr>
                            <w:b/>
                            <w:sz w:val="32"/>
                            <w:szCs w:val="32"/>
                          </w:rPr>
                          <w:t>Allied Health Staff</w:t>
                        </w:r>
                      </w:p>
                    </w:txbxContent>
                  </v:textbox>
                </v:shape>
              </v:group>
            </w:pict>
          </mc:Fallback>
        </mc:AlternateContent>
      </w:r>
    </w:p>
    <w:p w14:paraId="504D29E2" w14:textId="77777777" w:rsidR="001A73E1" w:rsidRPr="004E3785" w:rsidRDefault="001A73E1" w:rsidP="00C66776">
      <w:pPr>
        <w:spacing w:after="0" w:line="240" w:lineRule="auto"/>
      </w:pPr>
    </w:p>
    <w:p w14:paraId="3B4CA136" w14:textId="77777777" w:rsidR="001A73E1" w:rsidRPr="004E3785" w:rsidRDefault="001A73E1" w:rsidP="00C66776">
      <w:pPr>
        <w:spacing w:after="0" w:line="240" w:lineRule="auto"/>
      </w:pPr>
    </w:p>
    <w:p w14:paraId="05D173DB" w14:textId="77777777" w:rsidR="001A73E1" w:rsidRPr="004E3785" w:rsidRDefault="001A73E1" w:rsidP="00C66776">
      <w:pPr>
        <w:spacing w:after="0" w:line="240" w:lineRule="auto"/>
      </w:pPr>
    </w:p>
    <w:p w14:paraId="4F5646DD" w14:textId="77777777" w:rsidR="001A73E1" w:rsidRPr="004E3785" w:rsidRDefault="001A73E1" w:rsidP="00C66776">
      <w:pPr>
        <w:spacing w:after="0" w:line="240" w:lineRule="auto"/>
      </w:pPr>
    </w:p>
    <w:p w14:paraId="3BE96FDE" w14:textId="77777777" w:rsidR="001A73E1" w:rsidRPr="004E3785" w:rsidRDefault="001A73E1" w:rsidP="00C66776">
      <w:pPr>
        <w:spacing w:after="0" w:line="240" w:lineRule="auto"/>
      </w:pPr>
    </w:p>
    <w:p w14:paraId="05755A7D" w14:textId="77777777" w:rsidR="001A73E1" w:rsidRPr="004E3785" w:rsidRDefault="001A73E1" w:rsidP="00C66776">
      <w:pPr>
        <w:spacing w:after="0" w:line="240" w:lineRule="auto"/>
      </w:pPr>
    </w:p>
    <w:p w14:paraId="021D21CA" w14:textId="77777777" w:rsidR="001A73E1" w:rsidRPr="004E3785" w:rsidRDefault="00BF2009" w:rsidP="00C66776">
      <w:pPr>
        <w:spacing w:after="0" w:line="240" w:lineRule="auto"/>
      </w:pPr>
      <w:r w:rsidRPr="004E3785">
        <w:rPr>
          <w:noProof/>
        </w:rPr>
        <mc:AlternateContent>
          <mc:Choice Requires="wps">
            <w:drawing>
              <wp:anchor distT="0" distB="0" distL="114300" distR="114300" simplePos="0" relativeHeight="251637752" behindDoc="0" locked="0" layoutInCell="1" allowOverlap="1" wp14:anchorId="019A6466" wp14:editId="47958268">
                <wp:simplePos x="0" y="0"/>
                <wp:positionH relativeFrom="column">
                  <wp:posOffset>1200150</wp:posOffset>
                </wp:positionH>
                <wp:positionV relativeFrom="paragraph">
                  <wp:posOffset>244475</wp:posOffset>
                </wp:positionV>
                <wp:extent cx="3543300" cy="19050"/>
                <wp:effectExtent l="0" t="0" r="19050" b="19050"/>
                <wp:wrapNone/>
                <wp:docPr id="252" name="Straight Connector 252"/>
                <wp:cNvGraphicFramePr/>
                <a:graphic xmlns:a="http://schemas.openxmlformats.org/drawingml/2006/main">
                  <a:graphicData uri="http://schemas.microsoft.com/office/word/2010/wordprocessingShape">
                    <wps:wsp>
                      <wps:cNvCnPr/>
                      <wps:spPr>
                        <a:xfrm flipV="1">
                          <a:off x="0" y="0"/>
                          <a:ext cx="3543300" cy="1905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line w14:anchorId="520753AF" id="Straight Connector 252" o:spid="_x0000_s1026" style="position:absolute;flip:y;z-index:251637752;visibility:visible;mso-wrap-style:square;mso-wrap-distance-left:9pt;mso-wrap-distance-top:0;mso-wrap-distance-right:9pt;mso-wrap-distance-bottom:0;mso-position-horizontal:absolute;mso-position-horizontal-relative:text;mso-position-vertical:absolute;mso-position-vertical-relative:text" from="94.5pt,19.25pt" to="373.5pt,20.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" strokecolor="black [3200]" strokeweight="1.5pt">
                <v:stroke joinstyle="miter"/>
              </v:line>
            </w:pict>
          </mc:Fallback>
        </mc:AlternateContent>
      </w:r>
    </w:p>
    <w:p w14:paraId="32A5F496" w14:textId="77777777" w:rsidR="001A73E1" w:rsidRPr="004E3785" w:rsidRDefault="001A73E1" w:rsidP="00C66776">
      <w:pPr>
        <w:spacing w:after="0" w:line="240" w:lineRule="auto"/>
      </w:pPr>
    </w:p>
    <w:p w14:paraId="23A4ECCC" w14:textId="77777777" w:rsidR="001A73E1" w:rsidRPr="004E3785" w:rsidRDefault="001A73E1" w:rsidP="00C66776">
      <w:pPr>
        <w:spacing w:after="0" w:line="240" w:lineRule="auto"/>
      </w:pPr>
    </w:p>
    <w:p w14:paraId="091D1179" w14:textId="77777777" w:rsidR="001A73E1" w:rsidRPr="004E3785" w:rsidRDefault="001A73E1" w:rsidP="00C66776">
      <w:pPr>
        <w:spacing w:after="0" w:line="240" w:lineRule="auto"/>
      </w:pPr>
    </w:p>
    <w:p w14:paraId="3B340DBF" w14:textId="77777777" w:rsidR="001A73E1" w:rsidRPr="004E3785" w:rsidRDefault="001A73E1" w:rsidP="00C66776">
      <w:pPr>
        <w:spacing w:after="0" w:line="240" w:lineRule="auto"/>
      </w:pPr>
    </w:p>
    <w:p w14:paraId="57003A77" w14:textId="77777777" w:rsidR="001A73E1" w:rsidRPr="004E3785" w:rsidRDefault="001A73E1" w:rsidP="00C66776">
      <w:pPr>
        <w:spacing w:after="0" w:line="240" w:lineRule="auto"/>
      </w:pPr>
    </w:p>
    <w:p w14:paraId="3ECFDE84" w14:textId="77777777" w:rsidR="001A73E1" w:rsidRPr="004E3785" w:rsidRDefault="001A73E1" w:rsidP="00C66776">
      <w:pPr>
        <w:spacing w:after="0" w:line="240" w:lineRule="auto"/>
      </w:pPr>
    </w:p>
    <w:p w14:paraId="47984E63" w14:textId="77777777" w:rsidR="001A73E1" w:rsidRPr="004E3785" w:rsidRDefault="001A73E1" w:rsidP="00C66776">
      <w:pPr>
        <w:spacing w:after="0" w:line="240" w:lineRule="auto"/>
      </w:pPr>
    </w:p>
    <w:p w14:paraId="3903FD0A" w14:textId="77777777" w:rsidR="001A73E1" w:rsidRPr="004E3785" w:rsidRDefault="001A73E1" w:rsidP="00C66776">
      <w:pPr>
        <w:spacing w:after="0" w:line="240" w:lineRule="auto"/>
      </w:pPr>
    </w:p>
    <w:p w14:paraId="690F30A3" w14:textId="77777777" w:rsidR="005A316B" w:rsidRPr="004E3785" w:rsidRDefault="005A316B" w:rsidP="00C66776">
      <w:pPr>
        <w:spacing w:after="0" w:line="240" w:lineRule="auto"/>
      </w:pPr>
    </w:p>
    <w:p w14:paraId="06C9CC6A" w14:textId="77777777" w:rsidR="005A316B" w:rsidRPr="004E3785" w:rsidRDefault="005A316B" w:rsidP="00C66776">
      <w:pPr>
        <w:spacing w:after="0" w:line="240" w:lineRule="auto"/>
      </w:pPr>
    </w:p>
    <w:p w14:paraId="06B3A0E7" w14:textId="77777777" w:rsidR="001A73E1" w:rsidRPr="004E3785" w:rsidRDefault="001A73E1" w:rsidP="00C66776">
      <w:pPr>
        <w:spacing w:after="0" w:line="240" w:lineRule="auto"/>
      </w:pPr>
    </w:p>
    <w:p w14:paraId="34307FB5" w14:textId="77777777" w:rsidR="001A73E1" w:rsidRPr="004E3785" w:rsidRDefault="001A73E1" w:rsidP="00C66776">
      <w:pPr>
        <w:spacing w:after="0" w:line="240" w:lineRule="auto"/>
      </w:pPr>
    </w:p>
    <w:p w14:paraId="31A149FD" w14:textId="77777777" w:rsidR="001A73E1" w:rsidRPr="004E3785" w:rsidRDefault="001A73E1" w:rsidP="00C66776">
      <w:pPr>
        <w:spacing w:after="0" w:line="240" w:lineRule="auto"/>
      </w:pPr>
    </w:p>
    <w:p w14:paraId="04A11B9E" w14:textId="77777777" w:rsidR="0064300C" w:rsidRPr="004E3785" w:rsidRDefault="0064300C" w:rsidP="00C66776">
      <w:pPr>
        <w:spacing w:after="0" w:line="240" w:lineRule="auto"/>
      </w:pPr>
    </w:p>
    <w:p w14:paraId="18685B26" w14:textId="77777777" w:rsidR="0064300C" w:rsidRPr="004E3785" w:rsidRDefault="0064300C" w:rsidP="00C66776">
      <w:pPr>
        <w:spacing w:after="0" w:line="240" w:lineRule="auto"/>
      </w:pPr>
    </w:p>
    <w:p w14:paraId="49975526" w14:textId="7911CEC4" w:rsidR="00001471" w:rsidRPr="004E3785" w:rsidRDefault="00001471" w:rsidP="00C66776">
      <w:pPr>
        <w:spacing w:after="0" w:line="240" w:lineRule="auto"/>
      </w:pPr>
      <w:r w:rsidRPr="004E3785">
        <w:br w:type="page"/>
      </w:r>
    </w:p>
    <w:bookmarkStart w:id="5" w:name="_Toc132306495"/>
    <w:p w14:paraId="5BE5314D" w14:textId="42AD6C7C" w:rsidR="00BF2009" w:rsidRPr="004E3785" w:rsidRDefault="001967B4" w:rsidP="00C66776">
      <w:pPr>
        <w:pStyle w:val="Heading1"/>
        <w:spacing w:line="240" w:lineRule="auto"/>
        <w:jc w:val="center"/>
        <w:rPr>
          <w:rStyle w:val="IntenseEmphasis"/>
          <w:i w:val="0"/>
          <w:iCs w:val="0"/>
          <w:color w:val="2E74B5" w:themeColor="accent1" w:themeShade="BF"/>
        </w:rPr>
      </w:pPr>
      <w:r w:rsidRPr="004E3785">
        <w:rPr>
          <w:noProof/>
        </w:rPr>
        <w:lastRenderedPageBreak/>
        <mc:AlternateContent>
          <mc:Choice Requires="wpg">
            <w:drawing>
              <wp:anchor distT="0" distB="0" distL="114300" distR="114300" simplePos="0" relativeHeight="251863040" behindDoc="0" locked="0" layoutInCell="1" allowOverlap="1" wp14:anchorId="5D028980" wp14:editId="4DB8B35C">
                <wp:simplePos x="0" y="0"/>
                <wp:positionH relativeFrom="column">
                  <wp:posOffset>0</wp:posOffset>
                </wp:positionH>
                <wp:positionV relativeFrom="paragraph">
                  <wp:posOffset>-52899</wp:posOffset>
                </wp:positionV>
                <wp:extent cx="5943600" cy="392965"/>
                <wp:effectExtent l="0" t="0" r="12700" b="13970"/>
                <wp:wrapNone/>
                <wp:docPr id="32" name="Group 32"/>
                <wp:cNvGraphicFramePr/>
                <a:graphic xmlns:a="http://schemas.openxmlformats.org/drawingml/2006/main">
                  <a:graphicData uri="http://schemas.microsoft.com/office/word/2010/wordprocessingGroup">
                    <wpg:wgp>
                      <wpg:cNvGrpSpPr/>
                      <wpg:grpSpPr>
                        <a:xfrm>
                          <a:off x="0" y="0"/>
                          <a:ext cx="5943600" cy="392965"/>
                          <a:chOff x="0" y="0"/>
                          <a:chExt cx="1917510" cy="586853"/>
                        </a:xfrm>
                      </wpg:grpSpPr>
                      <wps:wsp>
                        <wps:cNvPr id="33" name="Straight Connector 33"/>
                        <wps:cNvCnPr/>
                        <wps:spPr>
                          <a:xfrm>
                            <a:off x="0" y="0"/>
                            <a:ext cx="191751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4" name="Straight Connector 34"/>
                        <wps:cNvCnPr/>
                        <wps:spPr>
                          <a:xfrm>
                            <a:off x="0" y="586853"/>
                            <a:ext cx="1917510" cy="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w:pict>
              <v:group w14:anchorId="779B4D04" id="Group 32" o:spid="_x0000_s1026" style="position:absolute;margin-left:0;margin-top:-4.15pt;width:468pt;height:30.95pt;z-index:251863040;mso-width-relative:margin;mso-height-relative:margin" coordsize="19175,586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">
                <v:line id="Straight Connector 33" o:spid="_x0000_s1027" style="position:absolute;visibility:visible;mso-wrap-style:square" from="0,0" to="19175,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" strokecolor="#5b9bd5 [3204]" strokeweight=".5pt">
                  <v:stroke joinstyle="miter"/>
                </v:line>
                <v:line id="Straight Connector 34" o:spid="_x0000_s1028" style="position:absolute;visibility:visible;mso-wrap-style:square" from="0,5868" to="19175,586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" strokecolor="#5b9bd5 [3204]" strokeweight=".5pt">
                  <v:stroke joinstyle="miter"/>
                </v:line>
              </v:group>
            </w:pict>
          </mc:Fallback>
        </mc:AlternateContent>
      </w:r>
      <w:r w:rsidR="00BF2009" w:rsidRPr="004E3785">
        <w:rPr>
          <w:rStyle w:val="IntenseEmphasis"/>
          <w:i w:val="0"/>
          <w:iCs w:val="0"/>
          <w:color w:val="2E74B5" w:themeColor="accent1" w:themeShade="BF"/>
        </w:rPr>
        <w:t>History of Nursing at</w:t>
      </w:r>
      <w:bookmarkStart w:id="6" w:name="_Toc513204924"/>
      <w:r w:rsidRPr="004E3785">
        <w:rPr>
          <w:rStyle w:val="IntenseEmphasis"/>
          <w:i w:val="0"/>
          <w:iCs w:val="0"/>
          <w:color w:val="2E74B5" w:themeColor="accent1" w:themeShade="BF"/>
        </w:rPr>
        <w:t xml:space="preserve"> </w:t>
      </w:r>
      <w:r w:rsidR="00BF2009" w:rsidRPr="004E3785">
        <w:rPr>
          <w:rStyle w:val="IntenseEmphasis"/>
          <w:i w:val="0"/>
          <w:iCs w:val="0"/>
          <w:color w:val="2E74B5" w:themeColor="accent1" w:themeShade="BF"/>
        </w:rPr>
        <w:t>Santa Ana College</w:t>
      </w:r>
      <w:bookmarkEnd w:id="5"/>
      <w:bookmarkEnd w:id="6"/>
    </w:p>
    <w:p w14:paraId="02A134B6" w14:textId="77777777" w:rsidR="0034035B" w:rsidRPr="004E3785" w:rsidRDefault="0034035B" w:rsidP="00C66776">
      <w:pPr>
        <w:pStyle w:val="BodyText"/>
        <w:rPr>
          <w:rFonts w:asciiTheme="minorHAnsi" w:hAnsiTheme="minorHAnsi" w:cstheme="minorHAnsi"/>
        </w:rPr>
      </w:pPr>
    </w:p>
    <w:p w14:paraId="7D6FE682" w14:textId="77777777" w:rsidR="00BF2009" w:rsidRPr="004E3785" w:rsidRDefault="00BF2009" w:rsidP="00C66776">
      <w:pPr>
        <w:pStyle w:val="BodyText"/>
        <w:contextualSpacing/>
        <w:rPr>
          <w:rFonts w:asciiTheme="minorHAnsi" w:hAnsiTheme="minorHAnsi" w:cstheme="minorHAnsi"/>
        </w:rPr>
      </w:pPr>
      <w:r w:rsidRPr="004E3785">
        <w:rPr>
          <w:rFonts w:asciiTheme="minorHAnsi" w:hAnsiTheme="minorHAnsi" w:cstheme="minorHAnsi"/>
        </w:rPr>
        <w:t>Santa Ana College was established in 1915 and is one of the oldest community colleges in California. Its present 65-acre campus was developed in 1947 at the corner of 17th Street and Bristol Street, Santa Ana.</w:t>
      </w:r>
    </w:p>
    <w:p w14:paraId="48EAF281" w14:textId="77777777" w:rsidR="00BF2009" w:rsidRPr="004E3785" w:rsidRDefault="00BF2009" w:rsidP="00C66776">
      <w:pPr>
        <w:pStyle w:val="BodyText"/>
        <w:contextualSpacing/>
        <w:rPr>
          <w:rFonts w:asciiTheme="minorHAnsi" w:hAnsiTheme="minorHAnsi" w:cstheme="minorHAnsi"/>
        </w:rPr>
      </w:pPr>
    </w:p>
    <w:p w14:paraId="78661135" w14:textId="77777777" w:rsidR="00BF2009" w:rsidRPr="004E3785" w:rsidRDefault="00BF2009" w:rsidP="00C66776">
      <w:pPr>
        <w:pStyle w:val="BodyText"/>
        <w:contextualSpacing/>
        <w:rPr>
          <w:rFonts w:asciiTheme="minorHAnsi" w:hAnsiTheme="minorHAnsi" w:cstheme="minorHAnsi"/>
        </w:rPr>
      </w:pPr>
      <w:r w:rsidRPr="004E3785">
        <w:rPr>
          <w:rFonts w:asciiTheme="minorHAnsi" w:hAnsiTheme="minorHAnsi" w:cstheme="minorHAnsi"/>
        </w:rPr>
        <w:t xml:space="preserve">The college is fully accredited by the Accrediting Commission of Community and Junior Colleges, the Western Association of </w:t>
      </w:r>
      <w:proofErr w:type="gramStart"/>
      <w:r w:rsidRPr="004E3785">
        <w:rPr>
          <w:rFonts w:asciiTheme="minorHAnsi" w:hAnsiTheme="minorHAnsi" w:cstheme="minorHAnsi"/>
        </w:rPr>
        <w:t>Schools</w:t>
      </w:r>
      <w:proofErr w:type="gramEnd"/>
      <w:r w:rsidRPr="004E3785">
        <w:rPr>
          <w:rFonts w:asciiTheme="minorHAnsi" w:hAnsiTheme="minorHAnsi" w:cstheme="minorHAnsi"/>
        </w:rPr>
        <w:t xml:space="preserve"> and Colleges. The college offers a wide range of transfer and occupational courses. The Nursing Program is approved by the California Board of Registered Nursing (BRN) and accredited by the Accreditation Commission for Education in Nursing (ACEN).</w:t>
      </w:r>
    </w:p>
    <w:p w14:paraId="7EAF0FFE" w14:textId="77777777" w:rsidR="00BF2009" w:rsidRPr="004E3785" w:rsidRDefault="00BF2009" w:rsidP="00C66776">
      <w:pPr>
        <w:pStyle w:val="BodyText"/>
        <w:contextualSpacing/>
        <w:rPr>
          <w:rFonts w:asciiTheme="minorHAnsi" w:hAnsiTheme="minorHAnsi" w:cstheme="minorHAnsi"/>
        </w:rPr>
      </w:pPr>
    </w:p>
    <w:p w14:paraId="1D05794A" w14:textId="48EF02D7" w:rsidR="00BF2009" w:rsidRPr="004E3785" w:rsidRDefault="00BF2009" w:rsidP="00C66776">
      <w:pPr>
        <w:pStyle w:val="BodyText"/>
        <w:ind w:hanging="1"/>
        <w:contextualSpacing/>
        <w:jc w:val="both"/>
        <w:rPr>
          <w:rFonts w:asciiTheme="minorHAnsi" w:hAnsiTheme="minorHAnsi" w:cstheme="minorHAnsi"/>
        </w:rPr>
      </w:pPr>
      <w:r w:rsidRPr="004E3785">
        <w:rPr>
          <w:rFonts w:asciiTheme="minorHAnsi" w:hAnsiTheme="minorHAnsi" w:cstheme="minorHAnsi"/>
        </w:rPr>
        <w:t xml:space="preserve">Santa Ana College established a Health Sciences Department in May of </w:t>
      </w:r>
      <w:r w:rsidR="001967B4" w:rsidRPr="004E3785">
        <w:rPr>
          <w:rFonts w:asciiTheme="minorHAnsi" w:hAnsiTheme="minorHAnsi" w:cstheme="minorHAnsi"/>
        </w:rPr>
        <w:t>1</w:t>
      </w:r>
      <w:r w:rsidRPr="004E3785">
        <w:rPr>
          <w:rFonts w:asciiTheme="minorHAnsi" w:hAnsiTheme="minorHAnsi" w:cstheme="minorHAnsi"/>
        </w:rPr>
        <w:t>970. The college decided to enter the health/nursing fields and chose a Licensed Vocational Nursing (LVN) program as its beginning.</w:t>
      </w:r>
    </w:p>
    <w:p w14:paraId="760AC2A7" w14:textId="77777777" w:rsidR="00BF2009" w:rsidRPr="004E3785" w:rsidRDefault="00BF2009" w:rsidP="00C66776">
      <w:pPr>
        <w:pStyle w:val="BodyText"/>
        <w:contextualSpacing/>
        <w:rPr>
          <w:rFonts w:asciiTheme="minorHAnsi" w:hAnsiTheme="minorHAnsi" w:cstheme="minorHAnsi"/>
        </w:rPr>
      </w:pPr>
    </w:p>
    <w:p w14:paraId="15DA7868" w14:textId="7819B033" w:rsidR="00BF2009" w:rsidRPr="004E3785" w:rsidRDefault="00BF2009" w:rsidP="00C66776">
      <w:pPr>
        <w:pStyle w:val="BodyText"/>
        <w:contextualSpacing/>
        <w:rPr>
          <w:rFonts w:asciiTheme="minorHAnsi" w:hAnsiTheme="minorHAnsi" w:cstheme="minorHAnsi"/>
        </w:rPr>
      </w:pPr>
      <w:r w:rsidRPr="004E3785">
        <w:rPr>
          <w:rFonts w:asciiTheme="minorHAnsi" w:hAnsiTheme="minorHAnsi" w:cstheme="minorHAnsi"/>
        </w:rPr>
        <w:t xml:space="preserve">In </w:t>
      </w:r>
      <w:r w:rsidR="001967B4" w:rsidRPr="004E3785">
        <w:rPr>
          <w:rFonts w:asciiTheme="minorHAnsi" w:hAnsiTheme="minorHAnsi" w:cstheme="minorHAnsi"/>
        </w:rPr>
        <w:t>1</w:t>
      </w:r>
      <w:r w:rsidRPr="004E3785">
        <w:rPr>
          <w:rFonts w:asciiTheme="minorHAnsi" w:hAnsiTheme="minorHAnsi" w:cstheme="minorHAnsi"/>
        </w:rPr>
        <w:t>97</w:t>
      </w:r>
      <w:r w:rsidR="001967B4" w:rsidRPr="004E3785">
        <w:rPr>
          <w:rFonts w:asciiTheme="minorHAnsi" w:hAnsiTheme="minorHAnsi" w:cstheme="minorHAnsi"/>
        </w:rPr>
        <w:t>1</w:t>
      </w:r>
      <w:r w:rsidRPr="004E3785">
        <w:rPr>
          <w:rFonts w:asciiTheme="minorHAnsi" w:hAnsiTheme="minorHAnsi" w:cstheme="minorHAnsi"/>
        </w:rPr>
        <w:t xml:space="preserve">, a career ladder philosophy of nursing was developed. The college’s next step was an experimental </w:t>
      </w:r>
      <w:proofErr w:type="gramStart"/>
      <w:r w:rsidRPr="004E3785">
        <w:rPr>
          <w:rFonts w:asciiTheme="minorHAnsi" w:hAnsiTheme="minorHAnsi" w:cstheme="minorHAnsi"/>
        </w:rPr>
        <w:t>Associate Degree in Nursing</w:t>
      </w:r>
      <w:proofErr w:type="gramEnd"/>
      <w:r w:rsidRPr="004E3785">
        <w:rPr>
          <w:rFonts w:asciiTheme="minorHAnsi" w:hAnsiTheme="minorHAnsi" w:cstheme="minorHAnsi"/>
        </w:rPr>
        <w:t xml:space="preserve"> (ADN) program. LVN applicants were accepted into a one-year LVN-to-ADN program which was implemented in 1973. Additionally, a Nursing Assistant course was designed for the fall of l973. This enabled the career ladder at Santa Ana College to extend from Nursing Assistant to LVN to RN. In 1982 the SANTA ANA COLLEGE CONCEPTUAL FRAMEWORK FOR NURSING was developed and copyrighted. The conceptual framework is the unifying thread of the nursing department curriculum. Copies of the Santa Ana College Conceptual Framework for Nursing are available for </w:t>
      </w:r>
      <w:r w:rsidR="00586DCF" w:rsidRPr="004E3785">
        <w:rPr>
          <w:rFonts w:asciiTheme="minorHAnsi" w:hAnsiTheme="minorHAnsi" w:cstheme="minorHAnsi"/>
        </w:rPr>
        <w:t>download from Canvas in NRN171 and NRN200</w:t>
      </w:r>
      <w:r w:rsidRPr="004E3785">
        <w:rPr>
          <w:rFonts w:asciiTheme="minorHAnsi" w:hAnsiTheme="minorHAnsi" w:cstheme="minorHAnsi"/>
        </w:rPr>
        <w:t>. In response to shifts in healthcare delivery, the LVN program was phased out in 1986 and a two-year generic Associate Degree in Nursing program was implemented.</w:t>
      </w:r>
    </w:p>
    <w:p w14:paraId="7949EB72" w14:textId="753070E1" w:rsidR="00BF2009" w:rsidRPr="004E3785" w:rsidRDefault="00BF2009" w:rsidP="00C66776">
      <w:pPr>
        <w:pStyle w:val="BodyText"/>
        <w:ind w:hanging="1"/>
        <w:contextualSpacing/>
        <w:jc w:val="both"/>
        <w:rPr>
          <w:rFonts w:asciiTheme="minorHAnsi" w:hAnsiTheme="minorHAnsi" w:cstheme="minorHAnsi"/>
        </w:rPr>
      </w:pPr>
      <w:r w:rsidRPr="004E3785">
        <w:rPr>
          <w:rFonts w:asciiTheme="minorHAnsi" w:hAnsiTheme="minorHAnsi" w:cstheme="minorHAnsi"/>
        </w:rPr>
        <w:t>Advanced placement for previous learning in nursing was granted to qualified students (</w:t>
      </w:r>
      <w:r w:rsidR="00261E47" w:rsidRPr="004E3785">
        <w:rPr>
          <w:rFonts w:asciiTheme="minorHAnsi" w:hAnsiTheme="minorHAnsi" w:cstheme="minorHAnsi"/>
        </w:rPr>
        <w:t>i.e.,</w:t>
      </w:r>
      <w:r w:rsidRPr="004E3785">
        <w:rPr>
          <w:rFonts w:asciiTheme="minorHAnsi" w:hAnsiTheme="minorHAnsi" w:cstheme="minorHAnsi"/>
        </w:rPr>
        <w:t xml:space="preserve"> Licensed Psychiatric Technicians and Licensed Vocational Nurses). The Nursing Assistant program was phased out in the 1990s.</w:t>
      </w:r>
    </w:p>
    <w:p w14:paraId="23DA6110" w14:textId="77777777" w:rsidR="00BF2009" w:rsidRPr="004E3785" w:rsidRDefault="00BF2009" w:rsidP="00C66776">
      <w:pPr>
        <w:pStyle w:val="BodyText"/>
        <w:contextualSpacing/>
        <w:rPr>
          <w:rFonts w:asciiTheme="minorHAnsi" w:hAnsiTheme="minorHAnsi" w:cstheme="minorHAnsi"/>
        </w:rPr>
      </w:pPr>
    </w:p>
    <w:p w14:paraId="0BCA64FA" w14:textId="77777777" w:rsidR="00BF2009" w:rsidRPr="004E3785" w:rsidRDefault="00BF2009" w:rsidP="00C66776">
      <w:pPr>
        <w:pStyle w:val="BodyText"/>
        <w:contextualSpacing/>
        <w:rPr>
          <w:rFonts w:asciiTheme="minorHAnsi" w:hAnsiTheme="minorHAnsi" w:cstheme="minorHAnsi"/>
        </w:rPr>
      </w:pPr>
      <w:r w:rsidRPr="004E3785">
        <w:rPr>
          <w:rFonts w:asciiTheme="minorHAnsi" w:hAnsiTheme="minorHAnsi" w:cstheme="minorHAnsi"/>
        </w:rPr>
        <w:t>The Health Sciences Skills Lab was developed in fall 1991, with multiple subsequent renovations and expansions. It currently consists of a skills area, simulation lab, computer lab, and study area. In 1994, the nursing program received initial accreditation from NLNAC (formerly National League for Nursing; presently ACEN). The program has subsequently received re-accreditation for the maximum years each time re-accreditation was due.</w:t>
      </w:r>
    </w:p>
    <w:p w14:paraId="6E908D34" w14:textId="77777777" w:rsidR="00BF2009" w:rsidRPr="004E3785" w:rsidRDefault="00BF2009" w:rsidP="00C66776">
      <w:pPr>
        <w:pStyle w:val="BodyText"/>
        <w:contextualSpacing/>
        <w:rPr>
          <w:rFonts w:asciiTheme="minorHAnsi" w:hAnsiTheme="minorHAnsi" w:cstheme="minorHAnsi"/>
        </w:rPr>
      </w:pPr>
    </w:p>
    <w:p w14:paraId="3A86018C" w14:textId="77777777" w:rsidR="00BF2009" w:rsidRPr="004E3785" w:rsidRDefault="00BF2009" w:rsidP="00C66776">
      <w:pPr>
        <w:pStyle w:val="BodyText"/>
        <w:contextualSpacing/>
        <w:rPr>
          <w:rFonts w:asciiTheme="minorHAnsi" w:hAnsiTheme="minorHAnsi" w:cstheme="minorHAnsi"/>
        </w:rPr>
      </w:pPr>
      <w:r w:rsidRPr="004E3785">
        <w:rPr>
          <w:rFonts w:asciiTheme="minorHAnsi" w:hAnsiTheme="minorHAnsi" w:cstheme="minorHAnsi"/>
        </w:rPr>
        <w:t>Alternative scheduling in an evening/weekend format began as a pilot in 1998. In 2002, this alternative scheduling began at the off-campus site of St. Joseph Hospital of Orange. The Extended Campus Program (ECP) continues at this off-campus site as an ongoing collaborative project between the Rancho Santiago Community College District and St. Joseph Hospital.</w:t>
      </w:r>
    </w:p>
    <w:p w14:paraId="41F622DD" w14:textId="77777777" w:rsidR="00BF2009" w:rsidRPr="004E3785" w:rsidRDefault="00BF2009" w:rsidP="00C66776">
      <w:pPr>
        <w:pStyle w:val="BodyText"/>
        <w:contextualSpacing/>
        <w:rPr>
          <w:rFonts w:asciiTheme="minorHAnsi" w:hAnsiTheme="minorHAnsi" w:cstheme="minorHAnsi"/>
        </w:rPr>
      </w:pPr>
    </w:p>
    <w:p w14:paraId="1AA44B4F" w14:textId="77777777" w:rsidR="00BF2009" w:rsidRPr="004E3785" w:rsidRDefault="00BF2009" w:rsidP="00C66776">
      <w:pPr>
        <w:pStyle w:val="BodyText"/>
        <w:contextualSpacing/>
        <w:rPr>
          <w:rFonts w:asciiTheme="minorHAnsi" w:hAnsiTheme="minorHAnsi" w:cstheme="minorHAnsi"/>
        </w:rPr>
      </w:pPr>
      <w:r w:rsidRPr="004E3785">
        <w:rPr>
          <w:rFonts w:asciiTheme="minorHAnsi" w:hAnsiTheme="minorHAnsi" w:cstheme="minorHAnsi"/>
        </w:rPr>
        <w:t xml:space="preserve">In 2010, it was decided to begin a multi-criteria admission selection process when the entry list neared depletion. The multi-criteria admission selection process is based on points given for the science prerequisites’ GPA, completion of English and general education courses, previous degrees, recent work in healthcare, life experiences, fluency in specific languages, and results on the Test of Essential Academic Skills (TEAS V/ATI TEAS) test. The Nursing website at </w:t>
      </w:r>
      <w:hyperlink r:id="rId14">
        <w:r w:rsidRPr="004E3785">
          <w:rPr>
            <w:rFonts w:asciiTheme="minorHAnsi" w:hAnsiTheme="minorHAnsi" w:cstheme="minorHAnsi"/>
            <w:u w:val="single"/>
          </w:rPr>
          <w:t>www.sac.edu/nursing</w:t>
        </w:r>
        <w:r w:rsidRPr="004E3785">
          <w:rPr>
            <w:rFonts w:asciiTheme="minorHAnsi" w:hAnsiTheme="minorHAnsi" w:cstheme="minorHAnsi"/>
          </w:rPr>
          <w:t xml:space="preserve"> </w:t>
        </w:r>
      </w:hyperlink>
      <w:r w:rsidRPr="004E3785">
        <w:rPr>
          <w:rFonts w:asciiTheme="minorHAnsi" w:hAnsiTheme="minorHAnsi" w:cstheme="minorHAnsi"/>
        </w:rPr>
        <w:t>gives the specific point breakdown.</w:t>
      </w:r>
    </w:p>
    <w:p w14:paraId="2BE9D311" w14:textId="77777777" w:rsidR="00BF2009" w:rsidRPr="004E3785" w:rsidRDefault="00BF2009" w:rsidP="00C66776">
      <w:pPr>
        <w:pStyle w:val="BodyText"/>
        <w:contextualSpacing/>
        <w:rPr>
          <w:rFonts w:asciiTheme="minorHAnsi" w:hAnsiTheme="minorHAnsi" w:cstheme="minorHAnsi"/>
        </w:rPr>
      </w:pPr>
    </w:p>
    <w:p w14:paraId="445303F3" w14:textId="77777777" w:rsidR="001A73E1" w:rsidRPr="004E3785" w:rsidRDefault="00BF2009" w:rsidP="00C66776">
      <w:pPr>
        <w:pStyle w:val="BodyText"/>
        <w:contextualSpacing/>
        <w:rPr>
          <w:rFonts w:asciiTheme="minorHAnsi" w:hAnsiTheme="minorHAnsi" w:cstheme="minorHAnsi"/>
        </w:rPr>
      </w:pPr>
      <w:r w:rsidRPr="004E3785">
        <w:rPr>
          <w:rFonts w:asciiTheme="minorHAnsi" w:hAnsiTheme="minorHAnsi" w:cstheme="minorHAnsi"/>
        </w:rPr>
        <w:t xml:space="preserve">A Concept-Based Curriculum (CBC) was implemented in Spring 2017 following approval by the BRN and </w:t>
      </w:r>
      <w:r w:rsidRPr="004E3785">
        <w:rPr>
          <w:rFonts w:asciiTheme="minorHAnsi" w:hAnsiTheme="minorHAnsi" w:cstheme="minorHAnsi"/>
        </w:rPr>
        <w:lastRenderedPageBreak/>
        <w:t>ACEN. The curriculum has been phased in through the</w:t>
      </w:r>
      <w:r w:rsidR="0034035B" w:rsidRPr="004E3785">
        <w:rPr>
          <w:rFonts w:asciiTheme="minorHAnsi" w:hAnsiTheme="minorHAnsi" w:cstheme="minorHAnsi"/>
        </w:rPr>
        <w:t xml:space="preserve"> four semesters as of Fall 2018.</w:t>
      </w:r>
    </w:p>
    <w:p w14:paraId="403331E6" w14:textId="0D9095D5" w:rsidR="009556A4" w:rsidRPr="004E3785" w:rsidRDefault="0034035B" w:rsidP="00C66776">
      <w:pPr>
        <w:pStyle w:val="BodyText"/>
        <w:contextualSpacing/>
        <w:rPr>
          <w:rFonts w:asciiTheme="minorHAnsi" w:hAnsiTheme="minorHAnsi" w:cstheme="minorHAnsi"/>
        </w:rPr>
      </w:pPr>
      <w:r w:rsidRPr="004E3785">
        <w:rPr>
          <w:rFonts w:asciiTheme="minorHAnsi" w:hAnsiTheme="minorHAnsi" w:cstheme="minorHAnsi"/>
        </w:rPr>
        <w:t>The RN Program has articulation agreements with the California State University and University of California systems to facilitate matriculation of credits for any graduate pursuing a Bachelor of Science in Nursing degree. A collaboration with many universities, including</w:t>
      </w:r>
      <w:r w:rsidR="00D71B76" w:rsidRPr="004E3785">
        <w:rPr>
          <w:rFonts w:asciiTheme="minorHAnsi" w:hAnsiTheme="minorHAnsi" w:cstheme="minorHAnsi"/>
        </w:rPr>
        <w:t>,</w:t>
      </w:r>
      <w:r w:rsidRPr="004E3785">
        <w:rPr>
          <w:rFonts w:asciiTheme="minorHAnsi" w:hAnsiTheme="minorHAnsi" w:cstheme="minorHAnsi"/>
        </w:rPr>
        <w:t xml:space="preserve"> </w:t>
      </w:r>
      <w:r w:rsidR="00D71B76" w:rsidRPr="004E3785">
        <w:rPr>
          <w:rFonts w:asciiTheme="minorHAnsi" w:hAnsiTheme="minorHAnsi" w:cstheme="minorHAnsi"/>
        </w:rPr>
        <w:t>but not limited to</w:t>
      </w:r>
      <w:r w:rsidR="00FA356D" w:rsidRPr="004E3785">
        <w:rPr>
          <w:rFonts w:asciiTheme="minorHAnsi" w:hAnsiTheme="minorHAnsi" w:cstheme="minorHAnsi"/>
        </w:rPr>
        <w:t>,</w:t>
      </w:r>
      <w:r w:rsidR="00D71B76" w:rsidRPr="004E3785">
        <w:rPr>
          <w:rFonts w:asciiTheme="minorHAnsi" w:hAnsiTheme="minorHAnsi" w:cstheme="minorHAnsi"/>
        </w:rPr>
        <w:t xml:space="preserve"> </w:t>
      </w:r>
      <w:r w:rsidRPr="004E3785">
        <w:rPr>
          <w:rFonts w:asciiTheme="minorHAnsi" w:hAnsiTheme="minorHAnsi" w:cstheme="minorHAnsi"/>
        </w:rPr>
        <w:t xml:space="preserve">CSU Fullerton, Vanguard University, </w:t>
      </w:r>
      <w:r w:rsidR="00586DCF" w:rsidRPr="004E3785">
        <w:rPr>
          <w:rFonts w:asciiTheme="minorHAnsi" w:hAnsiTheme="minorHAnsi" w:cstheme="minorHAnsi"/>
        </w:rPr>
        <w:t xml:space="preserve">and </w:t>
      </w:r>
      <w:r w:rsidR="00F53973" w:rsidRPr="004E3785">
        <w:rPr>
          <w:rFonts w:asciiTheme="minorHAnsi" w:hAnsiTheme="minorHAnsi" w:cstheme="minorHAnsi"/>
        </w:rPr>
        <w:t>Grand Canyon University</w:t>
      </w:r>
      <w:r w:rsidRPr="004E3785">
        <w:rPr>
          <w:rFonts w:asciiTheme="minorHAnsi" w:hAnsiTheme="minorHAnsi" w:cstheme="minorHAnsi"/>
        </w:rPr>
        <w:t xml:space="preserve"> allows collaboration whereby students </w:t>
      </w:r>
      <w:r w:rsidR="00261E47" w:rsidRPr="004E3785">
        <w:rPr>
          <w:rFonts w:asciiTheme="minorHAnsi" w:hAnsiTheme="minorHAnsi" w:cstheme="minorHAnsi"/>
        </w:rPr>
        <w:t>can</w:t>
      </w:r>
      <w:r w:rsidRPr="004E3785">
        <w:rPr>
          <w:rFonts w:asciiTheme="minorHAnsi" w:hAnsiTheme="minorHAnsi" w:cstheme="minorHAnsi"/>
        </w:rPr>
        <w:t xml:space="preserve"> begin a Bachelor of Science in Nursing (BSN) program while in the ADN program and/or complete an AD</w:t>
      </w:r>
      <w:r w:rsidR="00151C2D" w:rsidRPr="004E3785">
        <w:rPr>
          <w:rFonts w:asciiTheme="minorHAnsi" w:hAnsiTheme="minorHAnsi" w:cstheme="minorHAnsi"/>
        </w:rPr>
        <w:t>N</w:t>
      </w:r>
      <w:r w:rsidRPr="004E3785">
        <w:rPr>
          <w:rFonts w:asciiTheme="minorHAnsi" w:hAnsiTheme="minorHAnsi" w:cstheme="minorHAnsi"/>
        </w:rPr>
        <w:t>-to-BSN. See the college catalog for additional information on transfer.</w:t>
      </w:r>
    </w:p>
    <w:bookmarkStart w:id="7" w:name="_Toc132306496"/>
    <w:p w14:paraId="31630DBB" w14:textId="01579CAE" w:rsidR="000E461B" w:rsidRDefault="00C91C67" w:rsidP="00363816">
      <w:pPr>
        <w:pStyle w:val="Heading1"/>
        <w:spacing w:line="240" w:lineRule="auto"/>
        <w:jc w:val="center"/>
        <w:rPr>
          <w:rStyle w:val="IntenseEmphasis"/>
          <w:i w:val="0"/>
          <w:iCs w:val="0"/>
          <w:color w:val="2E74B5" w:themeColor="accent1" w:themeShade="BF"/>
        </w:rPr>
      </w:pPr>
      <w:r w:rsidRPr="004E3785">
        <w:rPr>
          <w:b/>
          <w:i/>
          <w:iCs/>
          <w:noProof/>
          <w:color w:val="5B9BD5" w:themeColor="accent1"/>
        </w:rPr>
        <mc:AlternateContent>
          <mc:Choice Requires="wpg">
            <w:drawing>
              <wp:anchor distT="0" distB="0" distL="114300" distR="114300" simplePos="0" relativeHeight="251753472" behindDoc="0" locked="0" layoutInCell="1" allowOverlap="1" wp14:anchorId="29BAC317" wp14:editId="40720134">
                <wp:simplePos x="0" y="0"/>
                <wp:positionH relativeFrom="column">
                  <wp:posOffset>0</wp:posOffset>
                </wp:positionH>
                <wp:positionV relativeFrom="paragraph">
                  <wp:posOffset>151178</wp:posOffset>
                </wp:positionV>
                <wp:extent cx="5943600" cy="695246"/>
                <wp:effectExtent l="0" t="0" r="12700" b="16510"/>
                <wp:wrapNone/>
                <wp:docPr id="265" name="Group 265"/>
                <wp:cNvGraphicFramePr/>
                <a:graphic xmlns:a="http://schemas.openxmlformats.org/drawingml/2006/main">
                  <a:graphicData uri="http://schemas.microsoft.com/office/word/2010/wordprocessingGroup">
                    <wpg:wgp>
                      <wpg:cNvGrpSpPr/>
                      <wpg:grpSpPr>
                        <a:xfrm>
                          <a:off x="0" y="0"/>
                          <a:ext cx="5943600" cy="695246"/>
                          <a:chOff x="0" y="0"/>
                          <a:chExt cx="1917510" cy="586853"/>
                        </a:xfrm>
                      </wpg:grpSpPr>
                      <wps:wsp>
                        <wps:cNvPr id="266" name="Straight Connector 266"/>
                        <wps:cNvCnPr/>
                        <wps:spPr>
                          <a:xfrm>
                            <a:off x="0" y="0"/>
                            <a:ext cx="191751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67" name="Straight Connector 267"/>
                        <wps:cNvCnPr/>
                        <wps:spPr>
                          <a:xfrm>
                            <a:off x="0" y="586853"/>
                            <a:ext cx="1917510" cy="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w:pict>
              <v:group w14:anchorId="57A6095D" id="Group 265" o:spid="_x0000_s1026" style="position:absolute;margin-left:0;margin-top:11.9pt;width:468pt;height:54.75pt;z-index:251753472;mso-width-relative:margin;mso-height-relative:margin" coordsize="19175,586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">
                <v:line id="Straight Connector 266" o:spid="_x0000_s1027" style="position:absolute;visibility:visible;mso-wrap-style:square" from="0,0" to="19175,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" strokecolor="#5b9bd5 [3204]" strokeweight=".5pt">
                  <v:stroke joinstyle="miter"/>
                </v:line>
                <v:line id="Straight Connector 267" o:spid="_x0000_s1028" style="position:absolute;visibility:visible;mso-wrap-style:square" from="0,5868" to="19175,586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" strokecolor="#5b9bd5 [3204]" strokeweight=".5pt">
                  <v:stroke joinstyle="miter"/>
                </v:line>
              </v:group>
            </w:pict>
          </mc:Fallback>
        </mc:AlternateContent>
      </w:r>
      <w:r w:rsidR="0034035B" w:rsidRPr="004E3785">
        <w:rPr>
          <w:rStyle w:val="IntenseEmphasis"/>
          <w:i w:val="0"/>
          <w:iCs w:val="0"/>
          <w:color w:val="2E74B5" w:themeColor="accent1" w:themeShade="BF"/>
        </w:rPr>
        <w:t xml:space="preserve">Mission, College Institutional Learning Outcomes, </w:t>
      </w:r>
      <w:bookmarkStart w:id="8" w:name="_Toc513204926"/>
      <w:r w:rsidR="000E461B">
        <w:rPr>
          <w:rStyle w:val="IntenseEmphasis"/>
          <w:i w:val="0"/>
          <w:iCs w:val="0"/>
          <w:color w:val="2E74B5" w:themeColor="accent1" w:themeShade="BF"/>
        </w:rPr>
        <w:t>and</w:t>
      </w:r>
    </w:p>
    <w:p w14:paraId="44A80F3E" w14:textId="44DB6FF6" w:rsidR="0034035B" w:rsidRPr="004E3785" w:rsidRDefault="0034035B" w:rsidP="00363816">
      <w:pPr>
        <w:pStyle w:val="Heading1"/>
        <w:spacing w:line="240" w:lineRule="auto"/>
        <w:jc w:val="center"/>
      </w:pPr>
      <w:r w:rsidRPr="004E3785">
        <w:rPr>
          <w:rStyle w:val="IntenseEmphasis"/>
          <w:i w:val="0"/>
          <w:iCs w:val="0"/>
          <w:color w:val="2E74B5" w:themeColor="accent1" w:themeShade="BF"/>
        </w:rPr>
        <w:t>Program Learning Outcome</w:t>
      </w:r>
      <w:bookmarkEnd w:id="7"/>
      <w:bookmarkEnd w:id="8"/>
    </w:p>
    <w:p w14:paraId="69D1F989" w14:textId="77777777" w:rsidR="00C91C67" w:rsidRPr="004E3785" w:rsidRDefault="00C91C67" w:rsidP="00C66776">
      <w:pPr>
        <w:pStyle w:val="BodyText"/>
        <w:rPr>
          <w:rFonts w:asciiTheme="minorHAnsi" w:hAnsiTheme="minorHAnsi" w:cstheme="minorHAnsi"/>
        </w:rPr>
      </w:pPr>
    </w:p>
    <w:p w14:paraId="423E1C0A" w14:textId="308E1A52" w:rsidR="0034035B" w:rsidRPr="004E3785" w:rsidRDefault="0034035B" w:rsidP="00C66776">
      <w:pPr>
        <w:pStyle w:val="BodyText"/>
        <w:rPr>
          <w:rFonts w:asciiTheme="minorHAnsi" w:hAnsiTheme="minorHAnsi" w:cstheme="minorHAnsi"/>
        </w:rPr>
      </w:pPr>
      <w:r w:rsidRPr="004E3785">
        <w:rPr>
          <w:rFonts w:asciiTheme="minorHAnsi" w:hAnsiTheme="minorHAnsi" w:cstheme="minorHAnsi"/>
        </w:rPr>
        <w:t xml:space="preserve">The Santa Ana College Conceptual Framework for Nursing provides an overall guide in designing the curriculum and formulating teaching strategies. The conceptual framework addresses concepts central to the philosophy of nursing, the nursing process, and principles of nursing education and learning. The framework originates with the Santa Ana College Mission statement and carries through the </w:t>
      </w:r>
      <w:r w:rsidR="00586DCF" w:rsidRPr="004E3785">
        <w:rPr>
          <w:rFonts w:asciiTheme="minorHAnsi" w:hAnsiTheme="minorHAnsi" w:cstheme="minorHAnsi"/>
        </w:rPr>
        <w:t>N</w:t>
      </w:r>
      <w:r w:rsidRPr="004E3785">
        <w:rPr>
          <w:rFonts w:asciiTheme="minorHAnsi" w:hAnsiTheme="minorHAnsi" w:cstheme="minorHAnsi"/>
        </w:rPr>
        <w:t xml:space="preserve">ursing </w:t>
      </w:r>
      <w:r w:rsidR="00586DCF" w:rsidRPr="004E3785">
        <w:rPr>
          <w:rFonts w:asciiTheme="minorHAnsi" w:hAnsiTheme="minorHAnsi" w:cstheme="minorHAnsi"/>
        </w:rPr>
        <w:t>P</w:t>
      </w:r>
      <w:r w:rsidRPr="004E3785">
        <w:rPr>
          <w:rFonts w:asciiTheme="minorHAnsi" w:hAnsiTheme="minorHAnsi" w:cstheme="minorHAnsi"/>
        </w:rPr>
        <w:t xml:space="preserve">rogram </w:t>
      </w:r>
      <w:r w:rsidR="00586DCF" w:rsidRPr="004E3785">
        <w:rPr>
          <w:rFonts w:asciiTheme="minorHAnsi" w:hAnsiTheme="minorHAnsi" w:cstheme="minorHAnsi"/>
        </w:rPr>
        <w:t>T</w:t>
      </w:r>
      <w:r w:rsidRPr="004E3785">
        <w:rPr>
          <w:rFonts w:asciiTheme="minorHAnsi" w:hAnsiTheme="minorHAnsi" w:cstheme="minorHAnsi"/>
        </w:rPr>
        <w:t xml:space="preserve">erminal </w:t>
      </w:r>
      <w:r w:rsidR="00586DCF" w:rsidRPr="004E3785">
        <w:rPr>
          <w:rFonts w:asciiTheme="minorHAnsi" w:hAnsiTheme="minorHAnsi" w:cstheme="minorHAnsi"/>
        </w:rPr>
        <w:t>O</w:t>
      </w:r>
      <w:r w:rsidRPr="004E3785">
        <w:rPr>
          <w:rFonts w:asciiTheme="minorHAnsi" w:hAnsiTheme="minorHAnsi" w:cstheme="minorHAnsi"/>
        </w:rPr>
        <w:t>bjectives</w:t>
      </w:r>
      <w:r w:rsidR="00586DCF" w:rsidRPr="004E3785">
        <w:rPr>
          <w:rFonts w:asciiTheme="minorHAnsi" w:hAnsiTheme="minorHAnsi" w:cstheme="minorHAnsi"/>
        </w:rPr>
        <w:t>/End of Program Student Learning Outcomes</w:t>
      </w:r>
      <w:r w:rsidRPr="004E3785">
        <w:rPr>
          <w:rFonts w:asciiTheme="minorHAnsi" w:hAnsiTheme="minorHAnsi" w:cstheme="minorHAnsi"/>
        </w:rPr>
        <w:t xml:space="preserve"> to culminate in the </w:t>
      </w:r>
      <w:r w:rsidR="00586DCF" w:rsidRPr="004E3785">
        <w:rPr>
          <w:rFonts w:asciiTheme="minorHAnsi" w:hAnsiTheme="minorHAnsi" w:cstheme="minorHAnsi"/>
        </w:rPr>
        <w:t>P</w:t>
      </w:r>
      <w:r w:rsidRPr="004E3785">
        <w:rPr>
          <w:rFonts w:asciiTheme="minorHAnsi" w:hAnsiTheme="minorHAnsi" w:cstheme="minorHAnsi"/>
        </w:rPr>
        <w:t xml:space="preserve">rogram </w:t>
      </w:r>
      <w:r w:rsidR="00586DCF" w:rsidRPr="004E3785">
        <w:rPr>
          <w:rFonts w:asciiTheme="minorHAnsi" w:hAnsiTheme="minorHAnsi" w:cstheme="minorHAnsi"/>
        </w:rPr>
        <w:t>L</w:t>
      </w:r>
      <w:r w:rsidRPr="004E3785">
        <w:rPr>
          <w:rFonts w:asciiTheme="minorHAnsi" w:hAnsiTheme="minorHAnsi" w:cstheme="minorHAnsi"/>
        </w:rPr>
        <w:t xml:space="preserve">earning </w:t>
      </w:r>
      <w:r w:rsidR="00586DCF" w:rsidRPr="004E3785">
        <w:rPr>
          <w:rFonts w:asciiTheme="minorHAnsi" w:hAnsiTheme="minorHAnsi" w:cstheme="minorHAnsi"/>
        </w:rPr>
        <w:t>O</w:t>
      </w:r>
      <w:r w:rsidRPr="004E3785">
        <w:rPr>
          <w:rFonts w:asciiTheme="minorHAnsi" w:hAnsiTheme="minorHAnsi" w:cstheme="minorHAnsi"/>
        </w:rPr>
        <w:t>utcome.</w:t>
      </w:r>
    </w:p>
    <w:p w14:paraId="50E4712C" w14:textId="375EF88D" w:rsidR="0034035B" w:rsidRPr="004E3785" w:rsidRDefault="0034035B" w:rsidP="00C66776">
      <w:pPr>
        <w:pStyle w:val="Heading2"/>
        <w:spacing w:before="120" w:line="240" w:lineRule="auto"/>
      </w:pPr>
      <w:bookmarkStart w:id="9" w:name="_Toc132306497"/>
      <w:r w:rsidRPr="004E3785">
        <w:t>Santa Ana College Mission</w:t>
      </w:r>
      <w:bookmarkEnd w:id="9"/>
    </w:p>
    <w:p w14:paraId="5024FB4B" w14:textId="730B904E" w:rsidR="0034035B" w:rsidRPr="004E3785" w:rsidRDefault="0034035B" w:rsidP="00C66776">
      <w:pPr>
        <w:pStyle w:val="BodyText"/>
        <w:rPr>
          <w:rFonts w:asciiTheme="minorHAnsi" w:hAnsiTheme="minorHAnsi" w:cstheme="minorHAnsi"/>
        </w:rPr>
      </w:pPr>
      <w:r w:rsidRPr="004E3785">
        <w:rPr>
          <w:rFonts w:asciiTheme="minorHAnsi" w:hAnsiTheme="minorHAnsi" w:cstheme="minorHAnsi"/>
        </w:rPr>
        <w:t>Santa Ana College inspires, transforms, and empowers a diverse community of learners.</w:t>
      </w:r>
      <w:r w:rsidRPr="004E3785">
        <w:rPr>
          <w:rFonts w:asciiTheme="minorHAnsi" w:hAnsiTheme="minorHAnsi" w:cstheme="minorHAnsi"/>
          <w:vertAlign w:val="superscript"/>
        </w:rPr>
        <w:t>1</w:t>
      </w:r>
      <w:r w:rsidRPr="004E3785">
        <w:rPr>
          <w:rFonts w:asciiTheme="minorHAnsi" w:hAnsiTheme="minorHAnsi" w:cstheme="minorHAnsi"/>
        </w:rPr>
        <w:t xml:space="preserve"> Specialized community and college resources are provided to promote student retention and success. These resources include learning skills programs, job placement and re-entry, counseling and guidance, financial aid and scholarships, tutorial programs, and disabled student programs.</w:t>
      </w:r>
    </w:p>
    <w:p w14:paraId="08A9081A" w14:textId="28893408" w:rsidR="0034035B" w:rsidRPr="004E3785" w:rsidRDefault="0034035B" w:rsidP="00C66776">
      <w:pPr>
        <w:pStyle w:val="Heading2"/>
        <w:spacing w:before="120" w:line="240" w:lineRule="auto"/>
      </w:pPr>
      <w:bookmarkStart w:id="10" w:name="_Toc132306498"/>
      <w:r w:rsidRPr="004E3785">
        <w:t>Santa Ana College Institutional Learning Outcomes</w:t>
      </w:r>
      <w:bookmarkEnd w:id="10"/>
    </w:p>
    <w:p w14:paraId="57A89214" w14:textId="46C95AC7" w:rsidR="0034035B" w:rsidRPr="004E3785" w:rsidRDefault="0034035B" w:rsidP="00C66776">
      <w:pPr>
        <w:pStyle w:val="BodyText"/>
        <w:rPr>
          <w:rFonts w:asciiTheme="minorHAnsi" w:hAnsiTheme="minorHAnsi" w:cstheme="minorHAnsi"/>
        </w:rPr>
      </w:pPr>
      <w:r w:rsidRPr="004E3785">
        <w:rPr>
          <w:rFonts w:asciiTheme="minorHAnsi" w:hAnsiTheme="minorHAnsi" w:cstheme="minorHAnsi"/>
        </w:rPr>
        <w:t xml:space="preserve">At Santa Ana College, curriculum development and course design are guided by institutional </w:t>
      </w:r>
      <w:r w:rsidR="00980868" w:rsidRPr="004E3785">
        <w:rPr>
          <w:rFonts w:asciiTheme="minorHAnsi" w:hAnsiTheme="minorHAnsi" w:cstheme="minorHAnsi"/>
        </w:rPr>
        <w:t xml:space="preserve">learning outcomes </w:t>
      </w:r>
      <w:r w:rsidR="000B43F0" w:rsidRPr="004E3785">
        <w:rPr>
          <w:rFonts w:asciiTheme="minorHAnsi" w:hAnsiTheme="minorHAnsi" w:cstheme="minorHAnsi"/>
        </w:rPr>
        <w:t xml:space="preserve">(core competencies) </w:t>
      </w:r>
      <w:r w:rsidRPr="004E3785">
        <w:rPr>
          <w:rFonts w:asciiTheme="minorHAnsi" w:hAnsiTheme="minorHAnsi" w:cstheme="minorHAnsi"/>
        </w:rPr>
        <w:t>and student learning outcomes. These institutional learning outcomes, which focus on communication skills, thinking and r</w:t>
      </w:r>
      <w:r w:rsidR="001E1368" w:rsidRPr="004E3785">
        <w:rPr>
          <w:rFonts w:asciiTheme="minorHAnsi" w:hAnsiTheme="minorHAnsi" w:cstheme="minorHAnsi"/>
        </w:rPr>
        <w:t>easoning, information management</w:t>
      </w:r>
      <w:r w:rsidRPr="004E3785">
        <w:rPr>
          <w:rFonts w:asciiTheme="minorHAnsi" w:hAnsiTheme="minorHAnsi" w:cstheme="minorHAnsi"/>
        </w:rPr>
        <w:t>, diversity, civic responsibility, life skills, and careers, facilitate structured and effective learning experiences that will lead to achievement of degree and general education requirements.</w:t>
      </w:r>
      <w:r w:rsidR="00E35384" w:rsidRPr="004E3785">
        <w:rPr>
          <w:rStyle w:val="FootnoteReference"/>
          <w:rFonts w:asciiTheme="minorHAnsi" w:hAnsiTheme="minorHAnsi" w:cstheme="minorHAnsi"/>
        </w:rPr>
        <w:footnoteReference w:customMarkFollows="1" w:id="1"/>
        <w:t>1</w:t>
      </w:r>
    </w:p>
    <w:p w14:paraId="78F8F1CA" w14:textId="77777777" w:rsidR="0034035B" w:rsidRPr="004E3785" w:rsidRDefault="0034035B" w:rsidP="00C66776">
      <w:pPr>
        <w:pStyle w:val="BodyText"/>
        <w:rPr>
          <w:rFonts w:asciiTheme="minorHAnsi" w:hAnsiTheme="minorHAnsi" w:cstheme="minorHAnsi"/>
        </w:rPr>
      </w:pPr>
    </w:p>
    <w:p w14:paraId="6105FE38" w14:textId="77777777" w:rsidR="00586DCF" w:rsidRPr="00D275D3" w:rsidRDefault="00586DCF" w:rsidP="00D275D3">
      <w:pPr>
        <w:pStyle w:val="BodyText"/>
        <w:rPr>
          <w:rFonts w:ascii="Calibri" w:hAnsi="Calibri" w:cs="Calibri"/>
        </w:rPr>
      </w:pPr>
      <w:r w:rsidRPr="00D275D3">
        <w:rPr>
          <w:rFonts w:ascii="Calibri" w:hAnsi="Calibri" w:cs="Calibri"/>
        </w:rPr>
        <w:t>At Santa Ana College, curriculum development and course design are guided by</w:t>
      </w:r>
      <w:r w:rsidRPr="00D275D3">
        <w:t xml:space="preserve"> </w:t>
      </w:r>
      <w:r w:rsidRPr="00D275D3">
        <w:rPr>
          <w:rFonts w:ascii="Calibri" w:hAnsi="Calibri" w:cs="Calibri"/>
        </w:rPr>
        <w:t>Institutional Learning Outcomes. These Institutional Learning Outcomes facilitate structured and effective learning experiences that will lead to the achievement of general education requirements and degree.</w:t>
      </w:r>
    </w:p>
    <w:p w14:paraId="3DF6896E" w14:textId="77777777" w:rsidR="00586DCF" w:rsidRPr="00D275D3" w:rsidRDefault="00586DCF" w:rsidP="00D275D3">
      <w:pPr>
        <w:pStyle w:val="BodyText"/>
        <w:rPr>
          <w:rFonts w:ascii="Calibri" w:hAnsi="Calibri" w:cs="Calibri"/>
        </w:rPr>
      </w:pPr>
      <w:r w:rsidRPr="00D275D3">
        <w:rPr>
          <w:rFonts w:ascii="Calibri" w:hAnsi="Calibri" w:cs="Calibri"/>
        </w:rPr>
        <w:t>The Santa Ana College Institutional Learning Outcomes are:</w:t>
      </w:r>
    </w:p>
    <w:p w14:paraId="360307B2" w14:textId="45B35A7D" w:rsidR="00586DCF" w:rsidRPr="00D275D3" w:rsidRDefault="00586DCF" w:rsidP="00D275D3">
      <w:pPr>
        <w:pStyle w:val="ListParagraph"/>
        <w:widowControl w:val="0"/>
        <w:numPr>
          <w:ilvl w:val="0"/>
          <w:numId w:val="1"/>
        </w:numPr>
        <w:tabs>
          <w:tab w:val="left" w:pos="1660"/>
          <w:tab w:val="left" w:pos="1661"/>
        </w:tabs>
        <w:autoSpaceDE w:val="0"/>
        <w:autoSpaceDN w:val="0"/>
        <w:spacing w:after="0" w:line="240" w:lineRule="auto"/>
        <w:contextualSpacing w:val="0"/>
        <w:rPr>
          <w:rFonts w:ascii="Calibri" w:hAnsi="Calibri" w:cs="Calibri"/>
        </w:rPr>
      </w:pPr>
      <w:r w:rsidRPr="00D275D3">
        <w:rPr>
          <w:rFonts w:ascii="Calibri" w:hAnsi="Calibri" w:cs="Calibri"/>
        </w:rPr>
        <w:t>Communication Skills – Students will be able to communicate effectively</w:t>
      </w:r>
      <w:r w:rsidR="00D275D3">
        <w:rPr>
          <w:rFonts w:ascii="Calibri" w:hAnsi="Calibri" w:cs="Calibri"/>
        </w:rPr>
        <w:t>.</w:t>
      </w:r>
    </w:p>
    <w:p w14:paraId="2D4AFD20" w14:textId="77777777" w:rsidR="00586DCF" w:rsidRPr="00D275D3" w:rsidRDefault="00586DCF" w:rsidP="00D275D3">
      <w:pPr>
        <w:pStyle w:val="ListParagraph"/>
        <w:widowControl w:val="0"/>
        <w:numPr>
          <w:ilvl w:val="1"/>
          <w:numId w:val="1"/>
        </w:numPr>
        <w:tabs>
          <w:tab w:val="left" w:pos="2464"/>
          <w:tab w:val="left" w:pos="2465"/>
        </w:tabs>
        <w:autoSpaceDE w:val="0"/>
        <w:autoSpaceDN w:val="0"/>
        <w:spacing w:after="0" w:line="240" w:lineRule="auto"/>
        <w:contextualSpacing w:val="0"/>
        <w:rPr>
          <w:rFonts w:ascii="Calibri" w:hAnsi="Calibri" w:cs="Calibri"/>
        </w:rPr>
      </w:pPr>
      <w:r w:rsidRPr="00D275D3">
        <w:rPr>
          <w:rFonts w:ascii="Calibri" w:hAnsi="Calibri" w:cs="Calibri"/>
        </w:rPr>
        <w:t>Interpreting and Conveying Information - Students will be able to express and explain their ideas and feelings.</w:t>
      </w:r>
    </w:p>
    <w:p w14:paraId="30DD76B7" w14:textId="77777777" w:rsidR="00586DCF" w:rsidRPr="00D275D3" w:rsidRDefault="00586DCF" w:rsidP="00D275D3">
      <w:pPr>
        <w:pStyle w:val="ListParagraph"/>
        <w:widowControl w:val="0"/>
        <w:numPr>
          <w:ilvl w:val="1"/>
          <w:numId w:val="1"/>
        </w:numPr>
        <w:tabs>
          <w:tab w:val="left" w:pos="2464"/>
          <w:tab w:val="left" w:pos="2465"/>
        </w:tabs>
        <w:autoSpaceDE w:val="0"/>
        <w:autoSpaceDN w:val="0"/>
        <w:spacing w:after="0" w:line="240" w:lineRule="auto"/>
        <w:contextualSpacing w:val="0"/>
        <w:rPr>
          <w:rFonts w:ascii="Calibri" w:hAnsi="Calibri" w:cs="Calibri"/>
        </w:rPr>
      </w:pPr>
      <w:r w:rsidRPr="00D275D3">
        <w:rPr>
          <w:rFonts w:ascii="Calibri" w:hAnsi="Calibri" w:cs="Calibri"/>
        </w:rPr>
        <w:t>Reading and writing – Students will be able to effectively read college materials to identify, define, and employ concepts. Students will be able to communicate effectively in writing.</w:t>
      </w:r>
    </w:p>
    <w:p w14:paraId="568F23F7" w14:textId="26773184" w:rsidR="00586DCF" w:rsidRPr="00D275D3" w:rsidRDefault="00586DCF" w:rsidP="00D275D3">
      <w:pPr>
        <w:pStyle w:val="ListParagraph"/>
        <w:widowControl w:val="0"/>
        <w:numPr>
          <w:ilvl w:val="0"/>
          <w:numId w:val="1"/>
        </w:numPr>
        <w:tabs>
          <w:tab w:val="left" w:pos="1660"/>
          <w:tab w:val="left" w:pos="1661"/>
        </w:tabs>
        <w:autoSpaceDE w:val="0"/>
        <w:autoSpaceDN w:val="0"/>
        <w:spacing w:after="0" w:line="240" w:lineRule="auto"/>
        <w:contextualSpacing w:val="0"/>
        <w:rPr>
          <w:rFonts w:ascii="Calibri" w:hAnsi="Calibri" w:cs="Calibri"/>
        </w:rPr>
      </w:pPr>
      <w:r w:rsidRPr="00D275D3">
        <w:rPr>
          <w:rFonts w:ascii="Calibri" w:hAnsi="Calibri" w:cs="Calibri"/>
        </w:rPr>
        <w:t>Critical and Creative Thinking – Students will be able to identify and analyze</w:t>
      </w:r>
      <w:r w:rsidR="00D275D3">
        <w:rPr>
          <w:rFonts w:ascii="Calibri" w:hAnsi="Calibri" w:cs="Calibri"/>
        </w:rPr>
        <w:t xml:space="preserve"> </w:t>
      </w:r>
      <w:r w:rsidRPr="00D275D3">
        <w:rPr>
          <w:rFonts w:ascii="Calibri" w:hAnsi="Calibri" w:cs="Calibri"/>
        </w:rPr>
        <w:t>information and develop, evaluate, and synthesize ideas while applying problem solving skills.</w:t>
      </w:r>
    </w:p>
    <w:p w14:paraId="4C63ABA6" w14:textId="77777777" w:rsidR="00586DCF" w:rsidRPr="00D275D3" w:rsidRDefault="00586DCF" w:rsidP="00D275D3">
      <w:pPr>
        <w:pStyle w:val="ListParagraph"/>
        <w:widowControl w:val="0"/>
        <w:numPr>
          <w:ilvl w:val="1"/>
          <w:numId w:val="1"/>
        </w:numPr>
        <w:tabs>
          <w:tab w:val="left" w:pos="2464"/>
          <w:tab w:val="left" w:pos="2465"/>
        </w:tabs>
        <w:autoSpaceDE w:val="0"/>
        <w:autoSpaceDN w:val="0"/>
        <w:spacing w:after="0" w:line="240" w:lineRule="auto"/>
        <w:contextualSpacing w:val="0"/>
        <w:rPr>
          <w:rFonts w:ascii="Calibri" w:hAnsi="Calibri" w:cs="Calibri"/>
        </w:rPr>
      </w:pPr>
      <w:r w:rsidRPr="00D275D3">
        <w:rPr>
          <w:rFonts w:ascii="Calibri" w:hAnsi="Calibri" w:cs="Calibri"/>
        </w:rPr>
        <w:t xml:space="preserve">Critical Thinking – Students </w:t>
      </w:r>
      <w:proofErr w:type="gramStart"/>
      <w:r w:rsidRPr="00D275D3">
        <w:rPr>
          <w:rFonts w:ascii="Calibri" w:hAnsi="Calibri" w:cs="Calibri"/>
        </w:rPr>
        <w:t>will</w:t>
      </w:r>
      <w:proofErr w:type="gramEnd"/>
      <w:r w:rsidRPr="00D275D3">
        <w:rPr>
          <w:rFonts w:ascii="Calibri" w:hAnsi="Calibri" w:cs="Calibri"/>
        </w:rPr>
        <w:t xml:space="preserve"> able to employ quantitative and scientific reasoning. Students will be able to solve problems, explain their conclusions; and evaluate, </w:t>
      </w:r>
      <w:r w:rsidRPr="00D275D3">
        <w:rPr>
          <w:rFonts w:ascii="Calibri" w:hAnsi="Calibri" w:cs="Calibri"/>
        </w:rPr>
        <w:lastRenderedPageBreak/>
        <w:t>support, or critique the thinking of others.</w:t>
      </w:r>
    </w:p>
    <w:p w14:paraId="26BCCEE1" w14:textId="77777777" w:rsidR="00586DCF" w:rsidRPr="00D275D3" w:rsidRDefault="00586DCF" w:rsidP="00D275D3">
      <w:pPr>
        <w:pStyle w:val="ListParagraph"/>
        <w:widowControl w:val="0"/>
        <w:numPr>
          <w:ilvl w:val="1"/>
          <w:numId w:val="1"/>
        </w:numPr>
        <w:tabs>
          <w:tab w:val="left" w:pos="2464"/>
          <w:tab w:val="left" w:pos="2465"/>
        </w:tabs>
        <w:autoSpaceDE w:val="0"/>
        <w:autoSpaceDN w:val="0"/>
        <w:spacing w:after="0" w:line="240" w:lineRule="auto"/>
        <w:contextualSpacing w:val="0"/>
        <w:rPr>
          <w:rFonts w:ascii="Calibri" w:hAnsi="Calibri" w:cs="Calibri"/>
        </w:rPr>
      </w:pPr>
      <w:r w:rsidRPr="00D275D3">
        <w:rPr>
          <w:rFonts w:ascii="Calibri" w:hAnsi="Calibri" w:cs="Calibri"/>
        </w:rPr>
        <w:t>Creative Thinking – Students will be able to formulate original ideas and concepts integrating those of others int eh creative process.</w:t>
      </w:r>
    </w:p>
    <w:p w14:paraId="345963D5" w14:textId="77777777" w:rsidR="00586DCF" w:rsidRPr="00D275D3" w:rsidRDefault="00586DCF" w:rsidP="00D275D3">
      <w:pPr>
        <w:pStyle w:val="ListParagraph"/>
        <w:widowControl w:val="0"/>
        <w:numPr>
          <w:ilvl w:val="1"/>
          <w:numId w:val="1"/>
        </w:numPr>
        <w:tabs>
          <w:tab w:val="left" w:pos="2464"/>
          <w:tab w:val="left" w:pos="2465"/>
        </w:tabs>
        <w:autoSpaceDE w:val="0"/>
        <w:autoSpaceDN w:val="0"/>
        <w:spacing w:after="0" w:line="240" w:lineRule="auto"/>
        <w:contextualSpacing w:val="0"/>
        <w:rPr>
          <w:rFonts w:ascii="Calibri" w:hAnsi="Calibri" w:cs="Calibri"/>
        </w:rPr>
      </w:pPr>
      <w:r w:rsidRPr="00D275D3">
        <w:rPr>
          <w:rFonts w:ascii="Calibri" w:hAnsi="Calibri" w:cs="Calibri"/>
        </w:rPr>
        <w:t>Quantitative and Scientific Reasoning – Students will be able to use college-level mathematical concepts and methods to analyze and explain issues in quantitative terms. Students will be able to interpret, calculate, analyze, and represent quantitative data. Students will be able to employ quantitative data to empirical date.</w:t>
      </w:r>
    </w:p>
    <w:p w14:paraId="6457B0E7" w14:textId="6C6D50E3" w:rsidR="00586DCF" w:rsidRPr="00D275D3" w:rsidRDefault="00586DCF" w:rsidP="00D275D3">
      <w:pPr>
        <w:pStyle w:val="ListParagraph"/>
        <w:widowControl w:val="0"/>
        <w:numPr>
          <w:ilvl w:val="0"/>
          <w:numId w:val="1"/>
        </w:numPr>
        <w:tabs>
          <w:tab w:val="left" w:pos="1661"/>
        </w:tabs>
        <w:autoSpaceDE w:val="0"/>
        <w:autoSpaceDN w:val="0"/>
        <w:spacing w:after="0" w:line="240" w:lineRule="auto"/>
        <w:contextualSpacing w:val="0"/>
        <w:rPr>
          <w:rFonts w:ascii="Calibri" w:hAnsi="Calibri" w:cs="Calibri"/>
        </w:rPr>
      </w:pPr>
      <w:r w:rsidRPr="00D275D3">
        <w:rPr>
          <w:rFonts w:ascii="Calibri" w:hAnsi="Calibri" w:cs="Calibri"/>
        </w:rPr>
        <w:t>Diversity/Multicultural and Global Awareness – Students will develop individual</w:t>
      </w:r>
      <w:r w:rsidR="00D275D3">
        <w:rPr>
          <w:rFonts w:ascii="Calibri" w:hAnsi="Calibri" w:cs="Calibri"/>
        </w:rPr>
        <w:t xml:space="preserve"> </w:t>
      </w:r>
      <w:r w:rsidRPr="00D275D3">
        <w:rPr>
          <w:rFonts w:ascii="Calibri" w:hAnsi="Calibri" w:cs="Calibri"/>
        </w:rPr>
        <w:t>responsibility, personal integrity, respect for racial, ethnic, sexual orientation, and other diverse groups of people and cultures of the world.</w:t>
      </w:r>
    </w:p>
    <w:p w14:paraId="132A758C" w14:textId="77777777" w:rsidR="00586DCF" w:rsidRPr="00D275D3" w:rsidRDefault="00586DCF" w:rsidP="00D275D3">
      <w:pPr>
        <w:pStyle w:val="ListParagraph"/>
        <w:widowControl w:val="0"/>
        <w:numPr>
          <w:ilvl w:val="1"/>
          <w:numId w:val="1"/>
        </w:numPr>
        <w:tabs>
          <w:tab w:val="left" w:pos="2464"/>
          <w:tab w:val="left" w:pos="2465"/>
        </w:tabs>
        <w:autoSpaceDE w:val="0"/>
        <w:autoSpaceDN w:val="0"/>
        <w:spacing w:after="0" w:line="240" w:lineRule="auto"/>
        <w:contextualSpacing w:val="0"/>
        <w:rPr>
          <w:rFonts w:ascii="Calibri" w:hAnsi="Calibri" w:cs="Calibri"/>
        </w:rPr>
      </w:pPr>
      <w:r w:rsidRPr="00D275D3">
        <w:rPr>
          <w:rFonts w:ascii="Calibri" w:hAnsi="Calibri" w:cs="Calibri"/>
        </w:rPr>
        <w:t>Cultural – Students will be able to respect, engage, and critically evaluate the beliefs and practices of diverse groups of people including those of different cultural and linguistic backgrounds and different abilities.</w:t>
      </w:r>
    </w:p>
    <w:p w14:paraId="5EEC375A" w14:textId="77777777" w:rsidR="00586DCF" w:rsidRPr="00D275D3" w:rsidRDefault="00586DCF" w:rsidP="00D275D3">
      <w:pPr>
        <w:pStyle w:val="ListParagraph"/>
        <w:widowControl w:val="0"/>
        <w:numPr>
          <w:ilvl w:val="1"/>
          <w:numId w:val="1"/>
        </w:numPr>
        <w:tabs>
          <w:tab w:val="left" w:pos="2464"/>
          <w:tab w:val="left" w:pos="2465"/>
        </w:tabs>
        <w:autoSpaceDE w:val="0"/>
        <w:autoSpaceDN w:val="0"/>
        <w:spacing w:after="0" w:line="240" w:lineRule="auto"/>
        <w:contextualSpacing w:val="0"/>
        <w:rPr>
          <w:rFonts w:ascii="Calibri" w:hAnsi="Calibri" w:cs="Calibri"/>
        </w:rPr>
      </w:pPr>
      <w:r w:rsidRPr="00D275D3">
        <w:rPr>
          <w:rFonts w:ascii="Calibri" w:hAnsi="Calibri" w:cs="Calibri"/>
        </w:rPr>
        <w:t>Environmental – Students will be able to evaluate ethical issues for making decisions about the environment.</w:t>
      </w:r>
    </w:p>
    <w:p w14:paraId="27145A14" w14:textId="7C017281" w:rsidR="00586DCF" w:rsidRPr="00D275D3" w:rsidRDefault="00586DCF" w:rsidP="00D275D3">
      <w:pPr>
        <w:pStyle w:val="ListParagraph"/>
        <w:widowControl w:val="0"/>
        <w:numPr>
          <w:ilvl w:val="0"/>
          <w:numId w:val="1"/>
        </w:numPr>
        <w:tabs>
          <w:tab w:val="left" w:pos="1660"/>
          <w:tab w:val="left" w:pos="1661"/>
        </w:tabs>
        <w:autoSpaceDE w:val="0"/>
        <w:autoSpaceDN w:val="0"/>
        <w:spacing w:after="0" w:line="240" w:lineRule="auto"/>
        <w:contextualSpacing w:val="0"/>
        <w:rPr>
          <w:rFonts w:ascii="Calibri" w:hAnsi="Calibri" w:cs="Calibri"/>
        </w:rPr>
      </w:pPr>
      <w:r w:rsidRPr="00D275D3">
        <w:rPr>
          <w:rFonts w:ascii="Calibri" w:hAnsi="Calibri" w:cs="Calibri"/>
        </w:rPr>
        <w:t>Social Responsibility – Students will be able to account for their personal</w:t>
      </w:r>
      <w:r w:rsidR="00D275D3">
        <w:rPr>
          <w:rFonts w:ascii="Calibri" w:hAnsi="Calibri" w:cs="Calibri"/>
        </w:rPr>
        <w:t xml:space="preserve"> </w:t>
      </w:r>
      <w:r w:rsidRPr="00D275D3">
        <w:rPr>
          <w:rFonts w:ascii="Calibri" w:hAnsi="Calibri" w:cs="Calibri"/>
        </w:rPr>
        <w:t>responsibilities in and outside of the classroom.</w:t>
      </w:r>
    </w:p>
    <w:p w14:paraId="52D077B3" w14:textId="77777777" w:rsidR="00586DCF" w:rsidRPr="00D275D3" w:rsidRDefault="00586DCF" w:rsidP="00D275D3">
      <w:pPr>
        <w:pStyle w:val="ListParagraph"/>
        <w:widowControl w:val="0"/>
        <w:numPr>
          <w:ilvl w:val="1"/>
          <w:numId w:val="1"/>
        </w:numPr>
        <w:tabs>
          <w:tab w:val="left" w:pos="2464"/>
          <w:tab w:val="left" w:pos="2465"/>
        </w:tabs>
        <w:autoSpaceDE w:val="0"/>
        <w:autoSpaceDN w:val="0"/>
        <w:spacing w:after="0" w:line="240" w:lineRule="auto"/>
        <w:contextualSpacing w:val="0"/>
        <w:rPr>
          <w:rFonts w:ascii="Calibri" w:hAnsi="Calibri" w:cs="Calibri"/>
        </w:rPr>
      </w:pPr>
      <w:r w:rsidRPr="00D275D3">
        <w:rPr>
          <w:rFonts w:ascii="Calibri" w:hAnsi="Calibri" w:cs="Calibri"/>
        </w:rPr>
        <w:t>Civic Responsibility – Students will be able to evaluate personal responsibility for becoming informed, ethical, and active citizens of their community, their nation, and their world.</w:t>
      </w:r>
    </w:p>
    <w:p w14:paraId="228CDDFA" w14:textId="77777777" w:rsidR="00586DCF" w:rsidRPr="00D275D3" w:rsidRDefault="00586DCF" w:rsidP="00D275D3">
      <w:pPr>
        <w:pStyle w:val="ListParagraph"/>
        <w:widowControl w:val="0"/>
        <w:numPr>
          <w:ilvl w:val="1"/>
          <w:numId w:val="1"/>
        </w:numPr>
        <w:tabs>
          <w:tab w:val="left" w:pos="2464"/>
          <w:tab w:val="left" w:pos="2465"/>
        </w:tabs>
        <w:autoSpaceDE w:val="0"/>
        <w:autoSpaceDN w:val="0"/>
        <w:spacing w:after="0" w:line="240" w:lineRule="auto"/>
        <w:contextualSpacing w:val="0"/>
        <w:rPr>
          <w:rFonts w:ascii="Calibri" w:hAnsi="Calibri" w:cs="Calibri"/>
        </w:rPr>
      </w:pPr>
      <w:r w:rsidRPr="00D275D3">
        <w:rPr>
          <w:rFonts w:ascii="Calibri" w:hAnsi="Calibri" w:cs="Calibri"/>
        </w:rPr>
        <w:t>Ethical Reasoning – Students will be able to evaluate ethical issues that will enhance their capacity for making sound judgments and decisions.</w:t>
      </w:r>
    </w:p>
    <w:p w14:paraId="112C9265" w14:textId="77777777" w:rsidR="00586DCF" w:rsidRPr="00D275D3" w:rsidRDefault="00586DCF" w:rsidP="00D275D3">
      <w:pPr>
        <w:pStyle w:val="ListParagraph"/>
        <w:widowControl w:val="0"/>
        <w:numPr>
          <w:ilvl w:val="1"/>
          <w:numId w:val="1"/>
        </w:numPr>
        <w:tabs>
          <w:tab w:val="left" w:pos="2464"/>
          <w:tab w:val="left" w:pos="2465"/>
        </w:tabs>
        <w:autoSpaceDE w:val="0"/>
        <w:autoSpaceDN w:val="0"/>
        <w:spacing w:after="0" w:line="240" w:lineRule="auto"/>
        <w:contextualSpacing w:val="0"/>
        <w:rPr>
          <w:rFonts w:ascii="Calibri" w:hAnsi="Calibri" w:cs="Calibri"/>
        </w:rPr>
      </w:pPr>
      <w:r w:rsidRPr="00D275D3">
        <w:rPr>
          <w:rFonts w:ascii="Calibri" w:hAnsi="Calibri" w:cs="Calibri"/>
        </w:rPr>
        <w:t>Social – Students will be able to interact with individuals and within groups with integrity and awareness of others’ opinions, feelings, and values.</w:t>
      </w:r>
    </w:p>
    <w:p w14:paraId="75F8E69C" w14:textId="77777777" w:rsidR="00586DCF" w:rsidRPr="00D275D3" w:rsidRDefault="00586DCF" w:rsidP="00D275D3">
      <w:pPr>
        <w:pStyle w:val="ListParagraph"/>
        <w:widowControl w:val="0"/>
        <w:numPr>
          <w:ilvl w:val="0"/>
          <w:numId w:val="1"/>
        </w:numPr>
        <w:tabs>
          <w:tab w:val="left" w:pos="1660"/>
          <w:tab w:val="left" w:pos="1661"/>
        </w:tabs>
        <w:autoSpaceDE w:val="0"/>
        <w:autoSpaceDN w:val="0"/>
        <w:spacing w:after="0" w:line="240" w:lineRule="auto"/>
        <w:contextualSpacing w:val="0"/>
        <w:rPr>
          <w:rFonts w:ascii="Calibri" w:hAnsi="Calibri" w:cs="Calibri"/>
        </w:rPr>
      </w:pPr>
      <w:r w:rsidRPr="00D275D3">
        <w:rPr>
          <w:rFonts w:ascii="Calibri" w:hAnsi="Calibri" w:cs="Calibri"/>
        </w:rPr>
        <w:t>Personal and Professional Development – Students will be able to demonstrate personal growth through the development and enhancement of specialized skills aimed at professional life and achievement.</w:t>
      </w:r>
    </w:p>
    <w:p w14:paraId="68B3D82B" w14:textId="77777777" w:rsidR="00586DCF" w:rsidRPr="00D275D3" w:rsidRDefault="00586DCF" w:rsidP="00D275D3">
      <w:pPr>
        <w:pStyle w:val="ListParagraph"/>
        <w:widowControl w:val="0"/>
        <w:numPr>
          <w:ilvl w:val="1"/>
          <w:numId w:val="1"/>
        </w:numPr>
        <w:tabs>
          <w:tab w:val="left" w:pos="2464"/>
          <w:tab w:val="left" w:pos="2465"/>
        </w:tabs>
        <w:autoSpaceDE w:val="0"/>
        <w:autoSpaceDN w:val="0"/>
        <w:spacing w:after="0" w:line="240" w:lineRule="auto"/>
        <w:contextualSpacing w:val="0"/>
        <w:rPr>
          <w:rFonts w:ascii="Calibri" w:hAnsi="Calibri" w:cs="Calibri"/>
        </w:rPr>
      </w:pPr>
      <w:r w:rsidRPr="00D275D3">
        <w:rPr>
          <w:rFonts w:ascii="Calibri" w:hAnsi="Calibri" w:cs="Calibri"/>
        </w:rPr>
        <w:t>Aesthetic Appreciation – Students will be able to evaluate artistic and creative expression.</w:t>
      </w:r>
    </w:p>
    <w:p w14:paraId="5678E03B" w14:textId="77777777" w:rsidR="00586DCF" w:rsidRPr="00D275D3" w:rsidRDefault="00586DCF" w:rsidP="00D275D3">
      <w:pPr>
        <w:pStyle w:val="ListParagraph"/>
        <w:widowControl w:val="0"/>
        <w:numPr>
          <w:ilvl w:val="1"/>
          <w:numId w:val="1"/>
        </w:numPr>
        <w:tabs>
          <w:tab w:val="left" w:pos="2464"/>
          <w:tab w:val="left" w:pos="2465"/>
        </w:tabs>
        <w:autoSpaceDE w:val="0"/>
        <w:autoSpaceDN w:val="0"/>
        <w:spacing w:after="0" w:line="240" w:lineRule="auto"/>
        <w:contextualSpacing w:val="0"/>
        <w:rPr>
          <w:rFonts w:ascii="Calibri" w:hAnsi="Calibri" w:cs="Calibri"/>
        </w:rPr>
      </w:pPr>
      <w:r w:rsidRPr="00D275D3">
        <w:rPr>
          <w:rFonts w:ascii="Calibri" w:hAnsi="Calibri" w:cs="Calibri"/>
        </w:rPr>
        <w:t>Creative Expression – Students will be able to produce artistic and creative forms of expression.</w:t>
      </w:r>
    </w:p>
    <w:p w14:paraId="763F25E0" w14:textId="77777777" w:rsidR="00586DCF" w:rsidRPr="00D275D3" w:rsidRDefault="00586DCF" w:rsidP="00D275D3">
      <w:pPr>
        <w:pStyle w:val="ListParagraph"/>
        <w:widowControl w:val="0"/>
        <w:numPr>
          <w:ilvl w:val="1"/>
          <w:numId w:val="1"/>
        </w:numPr>
        <w:tabs>
          <w:tab w:val="left" w:pos="2464"/>
          <w:tab w:val="left" w:pos="2465"/>
        </w:tabs>
        <w:autoSpaceDE w:val="0"/>
        <w:autoSpaceDN w:val="0"/>
        <w:spacing w:after="0" w:line="240" w:lineRule="auto"/>
        <w:contextualSpacing w:val="0"/>
        <w:rPr>
          <w:rFonts w:ascii="Calibri" w:hAnsi="Calibri" w:cs="Calibri"/>
        </w:rPr>
      </w:pPr>
      <w:r w:rsidRPr="00D275D3">
        <w:rPr>
          <w:rFonts w:ascii="Calibri" w:hAnsi="Calibri" w:cs="Calibri"/>
        </w:rPr>
        <w:t>Personal Growth – Students will be able to evaluate habits of intellectual exploration, personal responsibility, practical and physical well-being.</w:t>
      </w:r>
    </w:p>
    <w:p w14:paraId="6F9CF889" w14:textId="77777777" w:rsidR="00586DCF" w:rsidRPr="00D275D3" w:rsidRDefault="00586DCF" w:rsidP="00D275D3">
      <w:pPr>
        <w:pStyle w:val="ListParagraph"/>
        <w:widowControl w:val="0"/>
        <w:numPr>
          <w:ilvl w:val="1"/>
          <w:numId w:val="1"/>
        </w:numPr>
        <w:tabs>
          <w:tab w:val="left" w:pos="2464"/>
          <w:tab w:val="left" w:pos="2465"/>
        </w:tabs>
        <w:autoSpaceDE w:val="0"/>
        <w:autoSpaceDN w:val="0"/>
        <w:spacing w:after="0" w:line="240" w:lineRule="auto"/>
        <w:contextualSpacing w:val="0"/>
        <w:rPr>
          <w:rFonts w:ascii="Calibri" w:hAnsi="Calibri" w:cs="Calibri"/>
        </w:rPr>
      </w:pPr>
      <w:r w:rsidRPr="00D275D3">
        <w:rPr>
          <w:rFonts w:ascii="Calibri" w:hAnsi="Calibri" w:cs="Calibri"/>
        </w:rPr>
        <w:t>Interpersonal Skills – Students will be able to evaluate their participation in teams, committees, task forces, and in other group efforts to facilitate decision making and to seek and achieve consensus.</w:t>
      </w:r>
    </w:p>
    <w:p w14:paraId="73F78AD7" w14:textId="77777777" w:rsidR="00586DCF" w:rsidRPr="00D275D3" w:rsidRDefault="00586DCF" w:rsidP="00D275D3">
      <w:pPr>
        <w:pStyle w:val="ListParagraph"/>
        <w:widowControl w:val="0"/>
        <w:numPr>
          <w:ilvl w:val="1"/>
          <w:numId w:val="1"/>
        </w:numPr>
        <w:tabs>
          <w:tab w:val="left" w:pos="2464"/>
          <w:tab w:val="left" w:pos="2465"/>
        </w:tabs>
        <w:autoSpaceDE w:val="0"/>
        <w:autoSpaceDN w:val="0"/>
        <w:spacing w:after="0" w:line="240" w:lineRule="auto"/>
        <w:contextualSpacing w:val="0"/>
        <w:rPr>
          <w:rFonts w:ascii="Calibri" w:hAnsi="Calibri" w:cs="Calibri"/>
        </w:rPr>
      </w:pPr>
      <w:r w:rsidRPr="00D275D3">
        <w:rPr>
          <w:rFonts w:ascii="Calibri" w:hAnsi="Calibri" w:cs="Calibri"/>
        </w:rPr>
        <w:t xml:space="preserve">Careers – Students will be able to evaluate the knowledge and skills necessary to select and </w:t>
      </w:r>
      <w:proofErr w:type="gramStart"/>
      <w:r w:rsidRPr="00D275D3">
        <w:rPr>
          <w:rFonts w:ascii="Calibri" w:hAnsi="Calibri" w:cs="Calibri"/>
        </w:rPr>
        <w:t>compare and contrast</w:t>
      </w:r>
      <w:proofErr w:type="gramEnd"/>
      <w:r w:rsidRPr="00D275D3">
        <w:rPr>
          <w:rFonts w:ascii="Calibri" w:hAnsi="Calibri" w:cs="Calibri"/>
        </w:rPr>
        <w:t xml:space="preserve"> careers.</w:t>
      </w:r>
    </w:p>
    <w:p w14:paraId="464AFAB5" w14:textId="3F275D20" w:rsidR="0034035B" w:rsidRPr="00D275D3" w:rsidRDefault="00586DCF" w:rsidP="00D275D3">
      <w:pPr>
        <w:pStyle w:val="ListParagraph"/>
        <w:widowControl w:val="0"/>
        <w:numPr>
          <w:ilvl w:val="1"/>
          <w:numId w:val="1"/>
        </w:numPr>
        <w:tabs>
          <w:tab w:val="left" w:pos="2464"/>
          <w:tab w:val="left" w:pos="2465"/>
        </w:tabs>
        <w:autoSpaceDE w:val="0"/>
        <w:autoSpaceDN w:val="0"/>
        <w:spacing w:after="0" w:line="240" w:lineRule="auto"/>
        <w:contextualSpacing w:val="0"/>
      </w:pPr>
      <w:r w:rsidRPr="00D275D3">
        <w:rPr>
          <w:rFonts w:ascii="Calibri" w:hAnsi="Calibri" w:cs="Calibri"/>
        </w:rPr>
        <w:t>Technology Competency – Students will be able to use technology learning tools and technology applications to active discipline-specific course requirements and standards.</w:t>
      </w:r>
    </w:p>
    <w:p w14:paraId="7B459E69" w14:textId="76C93ADA" w:rsidR="0034035B" w:rsidRPr="004E3785" w:rsidRDefault="008F3742" w:rsidP="008F3742">
      <w:pPr>
        <w:pStyle w:val="Heading2"/>
      </w:pPr>
      <w:bookmarkStart w:id="11" w:name="_Toc132306499"/>
      <w:r w:rsidRPr="004E3785">
        <w:t xml:space="preserve">End of Program Student Learning Outcomes and the </w:t>
      </w:r>
      <w:r w:rsidR="0034035B" w:rsidRPr="004E3785">
        <w:t>Nursing Program Learning Outcome</w:t>
      </w:r>
      <w:bookmarkEnd w:id="11"/>
    </w:p>
    <w:p w14:paraId="48C1ADAA" w14:textId="000B1FA4" w:rsidR="0034035B" w:rsidRPr="004E3785" w:rsidRDefault="008F3742" w:rsidP="00C66776">
      <w:pPr>
        <w:pStyle w:val="BodyText"/>
        <w:rPr>
          <w:rFonts w:asciiTheme="minorHAnsi" w:hAnsiTheme="minorHAnsi" w:cstheme="minorHAnsi"/>
        </w:rPr>
      </w:pPr>
      <w:r w:rsidRPr="004E3785">
        <w:rPr>
          <w:rFonts w:asciiTheme="minorHAnsi" w:hAnsiTheme="minorHAnsi" w:cstheme="minorHAnsi"/>
        </w:rPr>
        <w:t xml:space="preserve">The Nursing faculty merged the Institutional Learning Outcomes into the End-of-Program Student Learning Outcomes of Thinking and Reasoning, Communication, Information Management, Diversity, Civic Responsibility, Life Skills, and Careers. </w:t>
      </w:r>
      <w:r w:rsidR="00980868" w:rsidRPr="004E3785">
        <w:rPr>
          <w:rFonts w:asciiTheme="minorHAnsi" w:hAnsiTheme="minorHAnsi" w:cstheme="minorHAnsi"/>
        </w:rPr>
        <w:t>The N</w:t>
      </w:r>
      <w:r w:rsidR="0034035B" w:rsidRPr="004E3785">
        <w:rPr>
          <w:rFonts w:asciiTheme="minorHAnsi" w:hAnsiTheme="minorHAnsi" w:cstheme="minorHAnsi"/>
        </w:rPr>
        <w:t xml:space="preserve">ursing </w:t>
      </w:r>
      <w:r w:rsidR="00980868" w:rsidRPr="004E3785">
        <w:rPr>
          <w:rFonts w:asciiTheme="minorHAnsi" w:hAnsiTheme="minorHAnsi" w:cstheme="minorHAnsi"/>
        </w:rPr>
        <w:t>F</w:t>
      </w:r>
      <w:r w:rsidR="0034035B" w:rsidRPr="004E3785">
        <w:rPr>
          <w:rFonts w:asciiTheme="minorHAnsi" w:hAnsiTheme="minorHAnsi" w:cstheme="minorHAnsi"/>
        </w:rPr>
        <w:t>aculty</w:t>
      </w:r>
      <w:r w:rsidR="00980868" w:rsidRPr="004E3785">
        <w:rPr>
          <w:rFonts w:asciiTheme="minorHAnsi" w:hAnsiTheme="minorHAnsi" w:cstheme="minorHAnsi"/>
        </w:rPr>
        <w:t xml:space="preserve"> </w:t>
      </w:r>
      <w:r w:rsidR="0034035B" w:rsidRPr="004E3785">
        <w:rPr>
          <w:rFonts w:asciiTheme="minorHAnsi" w:hAnsiTheme="minorHAnsi" w:cstheme="minorHAnsi"/>
        </w:rPr>
        <w:t xml:space="preserve">believe the program learning outcome of “Careers” encompasses </w:t>
      </w:r>
      <w:proofErr w:type="gramStart"/>
      <w:r w:rsidR="0034035B" w:rsidRPr="004E3785">
        <w:rPr>
          <w:rFonts w:asciiTheme="minorHAnsi" w:hAnsiTheme="minorHAnsi" w:cstheme="minorHAnsi"/>
        </w:rPr>
        <w:t>all of</w:t>
      </w:r>
      <w:proofErr w:type="gramEnd"/>
      <w:r w:rsidR="0034035B" w:rsidRPr="004E3785">
        <w:rPr>
          <w:rFonts w:asciiTheme="minorHAnsi" w:hAnsiTheme="minorHAnsi" w:cstheme="minorHAnsi"/>
        </w:rPr>
        <w:t xml:space="preserve"> the </w:t>
      </w:r>
      <w:r w:rsidRPr="004E3785">
        <w:rPr>
          <w:rFonts w:asciiTheme="minorHAnsi" w:hAnsiTheme="minorHAnsi" w:cstheme="minorHAnsi"/>
        </w:rPr>
        <w:t>I</w:t>
      </w:r>
      <w:r w:rsidR="0034035B" w:rsidRPr="004E3785">
        <w:rPr>
          <w:rFonts w:asciiTheme="minorHAnsi" w:hAnsiTheme="minorHAnsi" w:cstheme="minorHAnsi"/>
        </w:rPr>
        <w:t xml:space="preserve">nstitutional </w:t>
      </w:r>
      <w:r w:rsidRPr="004E3785">
        <w:rPr>
          <w:rFonts w:asciiTheme="minorHAnsi" w:hAnsiTheme="minorHAnsi" w:cstheme="minorHAnsi"/>
        </w:rPr>
        <w:t>L</w:t>
      </w:r>
      <w:r w:rsidR="0034035B" w:rsidRPr="004E3785">
        <w:rPr>
          <w:rFonts w:asciiTheme="minorHAnsi" w:hAnsiTheme="minorHAnsi" w:cstheme="minorHAnsi"/>
        </w:rPr>
        <w:t xml:space="preserve">earning </w:t>
      </w:r>
      <w:r w:rsidRPr="004E3785">
        <w:rPr>
          <w:rFonts w:asciiTheme="minorHAnsi" w:hAnsiTheme="minorHAnsi" w:cstheme="minorHAnsi"/>
        </w:rPr>
        <w:t>O</w:t>
      </w:r>
      <w:r w:rsidR="0034035B" w:rsidRPr="004E3785">
        <w:rPr>
          <w:rFonts w:asciiTheme="minorHAnsi" w:hAnsiTheme="minorHAnsi" w:cstheme="minorHAnsi"/>
        </w:rPr>
        <w:t xml:space="preserve">utcomes for the nursing graduate. The nursing graduate has completed the Registered Nursing Program and is able to function knowledgeably, safely, and effectively in nursing practice within a variety of healthcare settings and will be qualified for </w:t>
      </w:r>
      <w:r w:rsidR="0034035B" w:rsidRPr="004E3785">
        <w:rPr>
          <w:rFonts w:asciiTheme="minorHAnsi" w:hAnsiTheme="minorHAnsi" w:cstheme="minorHAnsi"/>
        </w:rPr>
        <w:lastRenderedPageBreak/>
        <w:t>the licensing examination. The college-wide institutional learning outcomes are operationalized in the Nursing Program through this program learning outcome. The cohesive outcomes of Santa Ana College and the Nursing Program facilitate a collaborative educational endeavor in meeting the learning needs of students that will foster success in the chosen career.</w:t>
      </w:r>
    </w:p>
    <w:p w14:paraId="6DEF9412" w14:textId="77777777" w:rsidR="008F3742" w:rsidRPr="004E3785" w:rsidRDefault="008F3742" w:rsidP="00C66776">
      <w:pPr>
        <w:pStyle w:val="BodyText"/>
        <w:rPr>
          <w:rFonts w:ascii="Calibri" w:hAnsi="Calibri" w:cs="Calibri"/>
        </w:rPr>
      </w:pPr>
    </w:p>
    <w:p w14:paraId="40A68977" w14:textId="1FC544DD" w:rsidR="00293CFF" w:rsidRPr="004E3785" w:rsidRDefault="008F3742" w:rsidP="00C66776">
      <w:pPr>
        <w:pStyle w:val="BodyText"/>
        <w:rPr>
          <w:rFonts w:asciiTheme="minorHAnsi" w:hAnsiTheme="minorHAnsi" w:cstheme="minorHAnsi"/>
        </w:rPr>
      </w:pPr>
      <w:r w:rsidRPr="004E3785">
        <w:rPr>
          <w:rFonts w:ascii="Calibri" w:hAnsi="Calibri" w:cs="Calibri"/>
        </w:rPr>
        <w:t>End-of-Program Student Learning Outcomes measure the California Nursing Practice Act’s “Standards of Competent Performance” (section 1443.5) through Terminal Objectives. These Terminal Objectives/End-of-Program Student Learning Outcomes delineate what the student is expected to have learned upon completion of the Nursing Program.</w:t>
      </w:r>
    </w:p>
    <w:p w14:paraId="5EAB8B2B" w14:textId="77777777" w:rsidR="008F3742" w:rsidRPr="004E3785" w:rsidRDefault="008F3742" w:rsidP="00C66776">
      <w:pPr>
        <w:pStyle w:val="BodyText"/>
        <w:rPr>
          <w:rFonts w:asciiTheme="minorHAnsi" w:hAnsiTheme="minorHAnsi" w:cstheme="minorHAnsi"/>
        </w:rPr>
      </w:pPr>
    </w:p>
    <w:p w14:paraId="4FF46B01" w14:textId="7243F5EB" w:rsidR="0034035B" w:rsidRPr="004E3785" w:rsidRDefault="0034035B" w:rsidP="00C66776">
      <w:pPr>
        <w:pStyle w:val="BodyText"/>
        <w:rPr>
          <w:rFonts w:asciiTheme="minorHAnsi" w:hAnsiTheme="minorHAnsi" w:cstheme="minorHAnsi"/>
        </w:rPr>
      </w:pPr>
      <w:r w:rsidRPr="004E3785">
        <w:rPr>
          <w:rFonts w:asciiTheme="minorHAnsi" w:hAnsiTheme="minorHAnsi" w:cstheme="minorHAnsi"/>
        </w:rPr>
        <w:t xml:space="preserve">It is the </w:t>
      </w:r>
      <w:proofErr w:type="gramStart"/>
      <w:r w:rsidRPr="004E3785">
        <w:rPr>
          <w:rFonts w:asciiTheme="minorHAnsi" w:hAnsiTheme="minorHAnsi" w:cstheme="minorHAnsi"/>
        </w:rPr>
        <w:t>ultimate goal</w:t>
      </w:r>
      <w:proofErr w:type="gramEnd"/>
      <w:r w:rsidRPr="004E3785">
        <w:rPr>
          <w:rFonts w:asciiTheme="minorHAnsi" w:hAnsiTheme="minorHAnsi" w:cstheme="minorHAnsi"/>
        </w:rPr>
        <w:t xml:space="preserve"> and program learning outcome of nursing at Santa Ana College that the graduate is able to function knowledgeably, safely, and effectively in nursing practice within a variety of healthcare settings. Dedication to the protection of life and health, treatment of illness, teaching of health, and respect for the dignity of both life and death is implicit. </w:t>
      </w:r>
      <w:r w:rsidR="008F3742" w:rsidRPr="004E3785">
        <w:rPr>
          <w:rFonts w:asciiTheme="minorHAnsi" w:hAnsiTheme="minorHAnsi" w:cstheme="minorHAnsi"/>
        </w:rPr>
        <w:t>Terminal Objectives/End of Program Student Learning Outcomes are</w:t>
      </w:r>
      <w:r w:rsidRPr="004E3785">
        <w:rPr>
          <w:rFonts w:asciiTheme="minorHAnsi" w:hAnsiTheme="minorHAnsi" w:cstheme="minorHAnsi"/>
        </w:rPr>
        <w:t>:</w:t>
      </w:r>
    </w:p>
    <w:p w14:paraId="6EB9D7DB" w14:textId="77777777" w:rsidR="0034035B" w:rsidRPr="004E3785" w:rsidRDefault="0034035B" w:rsidP="00C66776">
      <w:pPr>
        <w:pStyle w:val="ListParagraph"/>
        <w:widowControl w:val="0"/>
        <w:numPr>
          <w:ilvl w:val="0"/>
          <w:numId w:val="2"/>
        </w:numPr>
        <w:tabs>
          <w:tab w:val="left" w:pos="720"/>
        </w:tabs>
        <w:autoSpaceDE w:val="0"/>
        <w:autoSpaceDN w:val="0"/>
        <w:spacing w:before="83" w:after="0" w:line="240" w:lineRule="auto"/>
        <w:ind w:left="720" w:right="1020" w:hanging="359"/>
        <w:contextualSpacing w:val="0"/>
      </w:pPr>
      <w:r w:rsidRPr="004E3785">
        <w:t xml:space="preserve">Modify the nursing process to meet the patient’s biological and psychosocial </w:t>
      </w:r>
      <w:proofErr w:type="spellStart"/>
      <w:r w:rsidRPr="004E3785">
        <w:t>systems</w:t>
      </w:r>
      <w:proofErr w:type="spellEnd"/>
      <w:r w:rsidRPr="004E3785">
        <w:t xml:space="preserve"> needs, which are influenced by the interaction of the physical, social, cultural, and spiritual environments, </w:t>
      </w:r>
      <w:proofErr w:type="gramStart"/>
      <w:r w:rsidRPr="004E3785">
        <w:t>in order to</w:t>
      </w:r>
      <w:proofErr w:type="gramEnd"/>
      <w:r w:rsidRPr="004E3785">
        <w:t xml:space="preserve"> maximize health and wellness;</w:t>
      </w:r>
    </w:p>
    <w:p w14:paraId="6A9AEC3C" w14:textId="77777777" w:rsidR="0034035B" w:rsidRPr="004E3785" w:rsidRDefault="0034035B" w:rsidP="00C66776">
      <w:pPr>
        <w:pStyle w:val="ListParagraph"/>
        <w:widowControl w:val="0"/>
        <w:numPr>
          <w:ilvl w:val="0"/>
          <w:numId w:val="2"/>
        </w:numPr>
        <w:tabs>
          <w:tab w:val="left" w:pos="720"/>
        </w:tabs>
        <w:autoSpaceDE w:val="0"/>
        <w:autoSpaceDN w:val="0"/>
        <w:spacing w:before="3" w:after="0" w:line="240" w:lineRule="auto"/>
        <w:ind w:left="720" w:right="1006" w:hanging="359"/>
        <w:contextualSpacing w:val="0"/>
      </w:pPr>
      <w:r w:rsidRPr="004E3785">
        <w:t xml:space="preserve">Select theories related to natural, behavioral, and social sciences that influence a patient’s biological and psychosocial systems needs </w:t>
      </w:r>
      <w:proofErr w:type="gramStart"/>
      <w:r w:rsidRPr="004E3785">
        <w:t>in order to</w:t>
      </w:r>
      <w:proofErr w:type="gramEnd"/>
      <w:r w:rsidRPr="004E3785">
        <w:t xml:space="preserve"> provide individualized nursing care;</w:t>
      </w:r>
    </w:p>
    <w:p w14:paraId="500DB8EC" w14:textId="4F9EAA9B" w:rsidR="00F709BE" w:rsidRPr="004E3785" w:rsidRDefault="0034035B" w:rsidP="00C66776">
      <w:pPr>
        <w:pStyle w:val="ListParagraph"/>
        <w:widowControl w:val="0"/>
        <w:numPr>
          <w:ilvl w:val="0"/>
          <w:numId w:val="2"/>
        </w:numPr>
        <w:tabs>
          <w:tab w:val="left" w:pos="720"/>
        </w:tabs>
        <w:autoSpaceDE w:val="0"/>
        <w:autoSpaceDN w:val="0"/>
        <w:spacing w:after="0" w:line="240" w:lineRule="auto"/>
        <w:ind w:left="720" w:right="1373" w:hanging="359"/>
        <w:contextualSpacing w:val="0"/>
      </w:pPr>
      <w:r w:rsidRPr="004E3785">
        <w:t xml:space="preserve">Design the healthcare teaching plan to assist the patient and family to recover optimal fulfillment of </w:t>
      </w:r>
      <w:proofErr w:type="spellStart"/>
      <w:r w:rsidRPr="004E3785">
        <w:t>systems</w:t>
      </w:r>
      <w:proofErr w:type="spellEnd"/>
      <w:r w:rsidRPr="004E3785">
        <w:t xml:space="preserve"> needs;</w:t>
      </w:r>
    </w:p>
    <w:p w14:paraId="376A2373" w14:textId="1503EC2E" w:rsidR="00F709BE" w:rsidRPr="004E3785" w:rsidRDefault="0034035B" w:rsidP="00C66776">
      <w:pPr>
        <w:pStyle w:val="ListParagraph"/>
        <w:widowControl w:val="0"/>
        <w:numPr>
          <w:ilvl w:val="0"/>
          <w:numId w:val="2"/>
        </w:numPr>
        <w:tabs>
          <w:tab w:val="left" w:pos="720"/>
        </w:tabs>
        <w:autoSpaceDE w:val="0"/>
        <w:autoSpaceDN w:val="0"/>
        <w:spacing w:after="0" w:line="240" w:lineRule="auto"/>
        <w:ind w:left="720" w:right="1373" w:hanging="359"/>
        <w:contextualSpacing w:val="0"/>
      </w:pPr>
      <w:r w:rsidRPr="004E3785">
        <w:t>Manage effective, accurate, and congruent transfer of information using therapeutic verbal and non-verbal communication with the patient, family</w:t>
      </w:r>
      <w:r w:rsidR="00C91C67" w:rsidRPr="004E3785">
        <w:t>,</w:t>
      </w:r>
      <w:r w:rsidRPr="004E3785">
        <w:t xml:space="preserve"> and healthcare team;</w:t>
      </w:r>
    </w:p>
    <w:p w14:paraId="0A449038" w14:textId="54295A90" w:rsidR="00F709BE" w:rsidRPr="004E3785" w:rsidRDefault="0034035B" w:rsidP="00C66776">
      <w:pPr>
        <w:pStyle w:val="ListParagraph"/>
        <w:widowControl w:val="0"/>
        <w:numPr>
          <w:ilvl w:val="0"/>
          <w:numId w:val="2"/>
        </w:numPr>
        <w:tabs>
          <w:tab w:val="left" w:pos="720"/>
        </w:tabs>
        <w:autoSpaceDE w:val="0"/>
        <w:autoSpaceDN w:val="0"/>
        <w:spacing w:after="0" w:line="240" w:lineRule="auto"/>
        <w:ind w:left="720" w:right="1373" w:hanging="359"/>
        <w:contextualSpacing w:val="0"/>
      </w:pPr>
      <w:r w:rsidRPr="004E3785">
        <w:t>Demonstrate appropriate delegation of care to members of the healthcare team in various healthcare settings;</w:t>
      </w:r>
    </w:p>
    <w:p w14:paraId="7A3E1F12" w14:textId="77777777" w:rsidR="00F709BE" w:rsidRPr="004E3785" w:rsidRDefault="0034035B" w:rsidP="00C66776">
      <w:pPr>
        <w:pStyle w:val="ListParagraph"/>
        <w:widowControl w:val="0"/>
        <w:numPr>
          <w:ilvl w:val="0"/>
          <w:numId w:val="2"/>
        </w:numPr>
        <w:tabs>
          <w:tab w:val="left" w:pos="720"/>
        </w:tabs>
        <w:autoSpaceDE w:val="0"/>
        <w:autoSpaceDN w:val="0"/>
        <w:spacing w:after="0" w:line="240" w:lineRule="auto"/>
        <w:ind w:left="720" w:right="1373" w:hanging="359"/>
        <w:contextualSpacing w:val="0"/>
      </w:pPr>
      <w:r w:rsidRPr="004E3785">
        <w:t>Evaluate one’s own accountability and responsibility for nursing practice within legal/ethical boundaries;</w:t>
      </w:r>
    </w:p>
    <w:p w14:paraId="46527825" w14:textId="77777777" w:rsidR="00F709BE" w:rsidRPr="004E3785" w:rsidRDefault="0034035B" w:rsidP="00C66776">
      <w:pPr>
        <w:pStyle w:val="ListParagraph"/>
        <w:widowControl w:val="0"/>
        <w:numPr>
          <w:ilvl w:val="0"/>
          <w:numId w:val="2"/>
        </w:numPr>
        <w:tabs>
          <w:tab w:val="left" w:pos="720"/>
        </w:tabs>
        <w:autoSpaceDE w:val="0"/>
        <w:autoSpaceDN w:val="0"/>
        <w:spacing w:after="0" w:line="240" w:lineRule="auto"/>
        <w:ind w:left="720" w:right="1373" w:hanging="359"/>
        <w:contextualSpacing w:val="0"/>
      </w:pPr>
      <w:r w:rsidRPr="004E3785">
        <w:t>Evaluate one’s own development of professional awareness, commitment, education, and growth; and,</w:t>
      </w:r>
    </w:p>
    <w:p w14:paraId="76C80BF0" w14:textId="52F8E68B" w:rsidR="0034035B" w:rsidRPr="004E3785" w:rsidRDefault="0034035B" w:rsidP="00C66776">
      <w:pPr>
        <w:pStyle w:val="ListParagraph"/>
        <w:widowControl w:val="0"/>
        <w:numPr>
          <w:ilvl w:val="0"/>
          <w:numId w:val="2"/>
        </w:numPr>
        <w:tabs>
          <w:tab w:val="left" w:pos="720"/>
        </w:tabs>
        <w:autoSpaceDE w:val="0"/>
        <w:autoSpaceDN w:val="0"/>
        <w:spacing w:after="0" w:line="240" w:lineRule="auto"/>
        <w:ind w:left="720" w:right="1373" w:hanging="359"/>
        <w:contextualSpacing w:val="0"/>
      </w:pPr>
      <w:r w:rsidRPr="004E3785">
        <w:t xml:space="preserve">Operate as an advocate in the care of patients with biological and psychosocial </w:t>
      </w:r>
      <w:proofErr w:type="spellStart"/>
      <w:r w:rsidRPr="004E3785">
        <w:t>systems</w:t>
      </w:r>
      <w:proofErr w:type="spellEnd"/>
      <w:r w:rsidRPr="004E3785">
        <w:t xml:space="preserve"> needs.</w:t>
      </w:r>
    </w:p>
    <w:p w14:paraId="5F8366E7" w14:textId="77777777" w:rsidR="008F3742" w:rsidRPr="004E3785" w:rsidRDefault="008F3742" w:rsidP="008F3742">
      <w:pPr>
        <w:widowControl w:val="0"/>
        <w:tabs>
          <w:tab w:val="left" w:pos="720"/>
        </w:tabs>
        <w:autoSpaceDE w:val="0"/>
        <w:autoSpaceDN w:val="0"/>
        <w:spacing w:after="0" w:line="240" w:lineRule="auto"/>
        <w:rPr>
          <w:highlight w:val="lightGray"/>
        </w:rPr>
      </w:pPr>
    </w:p>
    <w:p w14:paraId="31B14A33" w14:textId="4F0F8681" w:rsidR="008F3742" w:rsidRPr="004E3785" w:rsidRDefault="008F3742" w:rsidP="008F3742">
      <w:pPr>
        <w:widowControl w:val="0"/>
        <w:tabs>
          <w:tab w:val="left" w:pos="720"/>
        </w:tabs>
        <w:autoSpaceDE w:val="0"/>
        <w:autoSpaceDN w:val="0"/>
        <w:spacing w:after="0" w:line="240" w:lineRule="auto"/>
      </w:pPr>
      <w:r w:rsidRPr="004E3785">
        <w:t>Student Learning Outcomes are derived from these End-of-Program Student Learning Outcomes and measure expected behaviors at each level as the student progresses through the nursing program. Behavioral objectives emerge from the Student Learning Outcomes to outline course content. This content is reflected in course modules.</w:t>
      </w:r>
    </w:p>
    <w:p w14:paraId="66F90082" w14:textId="68E74307" w:rsidR="0034035B" w:rsidRPr="004E3785" w:rsidRDefault="0034035B" w:rsidP="00C66776">
      <w:pPr>
        <w:pStyle w:val="Heading2"/>
        <w:spacing w:before="120" w:line="240" w:lineRule="auto"/>
      </w:pPr>
      <w:bookmarkStart w:id="12" w:name="Philosophy_of_Nursing_at_Santa_Ana_Colle"/>
      <w:bookmarkStart w:id="13" w:name="_bookmark5"/>
      <w:bookmarkStart w:id="14" w:name="_Toc132306500"/>
      <w:bookmarkEnd w:id="12"/>
      <w:bookmarkEnd w:id="13"/>
      <w:r w:rsidRPr="004E3785">
        <w:t>Philosophy of Nursing at Santa Ana College</w:t>
      </w:r>
      <w:bookmarkEnd w:id="14"/>
    </w:p>
    <w:p w14:paraId="79955A9B" w14:textId="77777777" w:rsidR="0034035B" w:rsidRPr="004E3785" w:rsidRDefault="0034035B" w:rsidP="00C66776">
      <w:pPr>
        <w:pStyle w:val="BodyText"/>
        <w:rPr>
          <w:rFonts w:asciiTheme="minorHAnsi" w:hAnsiTheme="minorHAnsi" w:cstheme="minorHAnsi"/>
        </w:rPr>
      </w:pPr>
      <w:r w:rsidRPr="004E3785">
        <w:rPr>
          <w:rFonts w:asciiTheme="minorHAnsi" w:hAnsiTheme="minorHAnsi" w:cstheme="minorHAnsi"/>
        </w:rPr>
        <w:t>The Nursing Program Philosophy consists of two components. The first component defines Nursing’s metaparadigm of person, health/illness, environment, and nursing. The second component addresses nursing education.</w:t>
      </w:r>
    </w:p>
    <w:p w14:paraId="71C1F546" w14:textId="77777777" w:rsidR="0034035B" w:rsidRPr="004E3785" w:rsidRDefault="0034035B" w:rsidP="00C66776">
      <w:pPr>
        <w:pStyle w:val="BodyText"/>
        <w:rPr>
          <w:rFonts w:asciiTheme="minorHAnsi" w:hAnsiTheme="minorHAnsi" w:cstheme="minorHAnsi"/>
        </w:rPr>
      </w:pPr>
    </w:p>
    <w:p w14:paraId="38EB8022" w14:textId="518435F4" w:rsidR="0034035B" w:rsidRPr="004E3785" w:rsidRDefault="0034035B" w:rsidP="00C66776">
      <w:pPr>
        <w:pStyle w:val="BodyText"/>
        <w:rPr>
          <w:rFonts w:asciiTheme="minorHAnsi" w:hAnsiTheme="minorHAnsi" w:cstheme="minorHAnsi"/>
        </w:rPr>
      </w:pPr>
      <w:r w:rsidRPr="004E3785">
        <w:rPr>
          <w:rFonts w:asciiTheme="minorHAnsi" w:hAnsiTheme="minorHAnsi" w:cstheme="minorHAnsi"/>
        </w:rPr>
        <w:t xml:space="preserve">The Nursing Program curriculum utilizes a conceptual framework for nursing based on the concepts of person, health/illness, environment, and nursing developed from the biological and psychosocial sciences and is driven by the program learning outcome. In this conceptual framework, nursing is </w:t>
      </w:r>
      <w:r w:rsidRPr="004E3785">
        <w:rPr>
          <w:rFonts w:asciiTheme="minorHAnsi" w:hAnsiTheme="minorHAnsi" w:cstheme="minorHAnsi"/>
        </w:rPr>
        <w:lastRenderedPageBreak/>
        <w:t>viewed as an essential health service impacting healthcare recipients and that nursing has the right and responsibility to be involved in that care.</w:t>
      </w:r>
    </w:p>
    <w:p w14:paraId="3D9F5C03" w14:textId="77777777" w:rsidR="0034035B" w:rsidRPr="004E3785" w:rsidRDefault="0034035B" w:rsidP="00C66776">
      <w:pPr>
        <w:pStyle w:val="BodyText"/>
        <w:rPr>
          <w:rFonts w:asciiTheme="minorHAnsi" w:hAnsiTheme="minorHAnsi" w:cstheme="minorHAnsi"/>
        </w:rPr>
      </w:pPr>
    </w:p>
    <w:p w14:paraId="2599B9C1" w14:textId="77777777" w:rsidR="0034035B" w:rsidRPr="004E3785" w:rsidRDefault="0034035B" w:rsidP="00C66776">
      <w:pPr>
        <w:pStyle w:val="BodyText"/>
        <w:rPr>
          <w:rFonts w:asciiTheme="minorHAnsi" w:hAnsiTheme="minorHAnsi" w:cstheme="minorHAnsi"/>
        </w:rPr>
      </w:pPr>
      <w:r w:rsidRPr="004E3785">
        <w:rPr>
          <w:rFonts w:asciiTheme="minorHAnsi" w:hAnsiTheme="minorHAnsi" w:cstheme="minorHAnsi"/>
        </w:rPr>
        <w:t>The Program is based on the concept of nursing that believes people are composed of biological and psychosocial systems. Each of these systems has needs, which must be met if persons are to maintain health and life. The conceptualization of person in the Santa Ana College Conceptual Framework for Nursing is composed of interacting biological and psychosocial systems and each of these systems has needs. Those systems where the needs are met are considered an asset. A system whose needs are not being met is considered a deficit. The acuity or severity and complexity of the systems needs determine the complexity of the nursing care.</w:t>
      </w:r>
    </w:p>
    <w:p w14:paraId="1577F2B7" w14:textId="77777777" w:rsidR="0034035B" w:rsidRPr="004E3785" w:rsidRDefault="0034035B" w:rsidP="00C66776">
      <w:pPr>
        <w:pStyle w:val="BodyText"/>
        <w:rPr>
          <w:rFonts w:asciiTheme="minorHAnsi" w:hAnsiTheme="minorHAnsi" w:cstheme="minorHAnsi"/>
        </w:rPr>
      </w:pPr>
    </w:p>
    <w:p w14:paraId="35A7028A" w14:textId="77777777" w:rsidR="0034035B" w:rsidRPr="004E3785" w:rsidRDefault="0034035B" w:rsidP="00C66776">
      <w:pPr>
        <w:pStyle w:val="BodyText"/>
        <w:rPr>
          <w:rFonts w:asciiTheme="minorHAnsi" w:hAnsiTheme="minorHAnsi" w:cstheme="minorHAnsi"/>
        </w:rPr>
      </w:pPr>
      <w:r w:rsidRPr="004E3785">
        <w:rPr>
          <w:rFonts w:asciiTheme="minorHAnsi" w:hAnsiTheme="minorHAnsi" w:cstheme="minorHAnsi"/>
        </w:rPr>
        <w:t xml:space="preserve">Health is defined as the optimum fulfillment of the person’s biological and psychosocial </w:t>
      </w:r>
      <w:proofErr w:type="spellStart"/>
      <w:r w:rsidRPr="004E3785">
        <w:rPr>
          <w:rFonts w:asciiTheme="minorHAnsi" w:hAnsiTheme="minorHAnsi" w:cstheme="minorHAnsi"/>
        </w:rPr>
        <w:t>systems</w:t>
      </w:r>
      <w:proofErr w:type="spellEnd"/>
      <w:r w:rsidRPr="004E3785">
        <w:rPr>
          <w:rFonts w:asciiTheme="minorHAnsi" w:hAnsiTheme="minorHAnsi" w:cstheme="minorHAnsi"/>
        </w:rPr>
        <w:t xml:space="preserve"> needs. On the other end of the continuum, illness develops when biological and/or psychosocial systems needs are not being met. The interaction of systems needs can be modified or enhanced by the environment – physical, social, cultural, and spiritual facets.</w:t>
      </w:r>
    </w:p>
    <w:p w14:paraId="63193A7A" w14:textId="77777777" w:rsidR="0034035B" w:rsidRPr="004E3785" w:rsidRDefault="0034035B" w:rsidP="00C66776">
      <w:pPr>
        <w:pStyle w:val="BodyText"/>
        <w:rPr>
          <w:rFonts w:asciiTheme="minorHAnsi" w:hAnsiTheme="minorHAnsi" w:cstheme="minorHAnsi"/>
        </w:rPr>
      </w:pPr>
    </w:p>
    <w:p w14:paraId="59E54C0F" w14:textId="64D7F2DD" w:rsidR="0034035B" w:rsidRPr="004E3785" w:rsidRDefault="0034035B" w:rsidP="00C66776">
      <w:pPr>
        <w:pStyle w:val="BodyText"/>
        <w:rPr>
          <w:rFonts w:asciiTheme="minorHAnsi" w:hAnsiTheme="minorHAnsi" w:cstheme="minorHAnsi"/>
        </w:rPr>
      </w:pPr>
      <w:r w:rsidRPr="004E3785">
        <w:rPr>
          <w:rFonts w:asciiTheme="minorHAnsi" w:hAnsiTheme="minorHAnsi" w:cstheme="minorHAnsi"/>
        </w:rPr>
        <w:t xml:space="preserve">It is to the life and health of a person, as mutually defined by both the person and the nurse, that nursing is committed. Working with and through others, both professional and non-professional, nursing strives, with the full participation of the individual, to treat illness and teach health by assisting persons to recover optimal fulfillment of their </w:t>
      </w:r>
      <w:proofErr w:type="spellStart"/>
      <w:r w:rsidRPr="004E3785">
        <w:rPr>
          <w:rFonts w:asciiTheme="minorHAnsi" w:hAnsiTheme="minorHAnsi" w:cstheme="minorHAnsi"/>
        </w:rPr>
        <w:t>systems</w:t>
      </w:r>
      <w:proofErr w:type="spellEnd"/>
      <w:r w:rsidRPr="004E3785">
        <w:rPr>
          <w:rFonts w:asciiTheme="minorHAnsi" w:hAnsiTheme="minorHAnsi" w:cstheme="minorHAnsi"/>
        </w:rPr>
        <w:t xml:space="preserve"> needs.</w:t>
      </w:r>
    </w:p>
    <w:p w14:paraId="4CA3D150" w14:textId="77777777" w:rsidR="009F4FF3" w:rsidRPr="004E3785" w:rsidRDefault="009F4FF3" w:rsidP="00C66776">
      <w:pPr>
        <w:pStyle w:val="BodyText"/>
        <w:rPr>
          <w:rFonts w:asciiTheme="minorHAnsi" w:hAnsiTheme="minorHAnsi" w:cstheme="minorHAnsi"/>
        </w:rPr>
      </w:pPr>
    </w:p>
    <w:p w14:paraId="2E4A3916" w14:textId="4D8558B7" w:rsidR="0034035B" w:rsidRPr="004E3785" w:rsidRDefault="00C90181" w:rsidP="00C90181">
      <w:pPr>
        <w:pStyle w:val="BodyText"/>
        <w:rPr>
          <w:rFonts w:asciiTheme="minorHAnsi" w:hAnsiTheme="minorHAnsi" w:cstheme="minorHAnsi"/>
        </w:rPr>
      </w:pPr>
      <w:r>
        <w:rPr>
          <w:rFonts w:asciiTheme="minorHAnsi" w:hAnsiTheme="minorHAnsi" w:cstheme="minorHAnsi"/>
        </w:rPr>
        <w:t xml:space="preserve">The Nursing Faculty believes that nursing education should be structured in a knowledgeable, scientific, professional, and culturally diverse setting. </w:t>
      </w:r>
      <w:r w:rsidR="0034035B" w:rsidRPr="00C90181">
        <w:rPr>
          <w:rFonts w:asciiTheme="minorHAnsi" w:hAnsiTheme="minorHAnsi" w:cstheme="minorHAnsi"/>
        </w:rPr>
        <w:t>Instructional approaches address a vari</w:t>
      </w:r>
      <w:r w:rsidR="0034035B" w:rsidRPr="004E3785">
        <w:rPr>
          <w:rFonts w:asciiTheme="minorHAnsi" w:hAnsiTheme="minorHAnsi" w:cstheme="minorHAnsi"/>
        </w:rPr>
        <w:t>ety of learning styles and are selected to foster critical thinking skills. Therefore, both theoretical and clinical instruction are offered in diverse forms including, but not limited to patient care experiences, computer-assisted learning, audiovisual materials, demonstrations in a skills laboratory, simulation, and class discussion.</w:t>
      </w:r>
      <w:r w:rsidR="00E35384" w:rsidRPr="004E3785">
        <w:rPr>
          <w:rStyle w:val="FootnoteReference"/>
          <w:rFonts w:asciiTheme="minorHAnsi" w:hAnsiTheme="minorHAnsi" w:cstheme="minorHAnsi"/>
        </w:rPr>
        <w:footnoteReference w:customMarkFollows="1" w:id="2"/>
        <w:t>2</w:t>
      </w:r>
    </w:p>
    <w:p w14:paraId="7D26BA1D" w14:textId="64042AA5" w:rsidR="0034035B" w:rsidRPr="004E3785" w:rsidRDefault="0034035B" w:rsidP="00C66776">
      <w:pPr>
        <w:pStyle w:val="Heading2"/>
        <w:spacing w:before="120" w:line="240" w:lineRule="auto"/>
      </w:pPr>
      <w:bookmarkStart w:id="15" w:name="OPTIONS"/>
      <w:bookmarkStart w:id="16" w:name="_bookmark6"/>
      <w:bookmarkStart w:id="17" w:name="_Toc132306501"/>
      <w:bookmarkEnd w:id="15"/>
      <w:bookmarkEnd w:id="16"/>
      <w:r w:rsidRPr="004E3785">
        <w:t>O</w:t>
      </w:r>
      <w:r w:rsidR="00F709BE" w:rsidRPr="004E3785">
        <w:t>ptions</w:t>
      </w:r>
      <w:bookmarkEnd w:id="17"/>
    </w:p>
    <w:p w14:paraId="51BEE198" w14:textId="77777777" w:rsidR="00151C2D" w:rsidRPr="004E3785" w:rsidRDefault="0034035B" w:rsidP="00C66776">
      <w:pPr>
        <w:pStyle w:val="BodyText"/>
        <w:rPr>
          <w:rFonts w:asciiTheme="minorHAnsi" w:hAnsiTheme="minorHAnsi" w:cstheme="minorHAnsi"/>
        </w:rPr>
      </w:pPr>
      <w:r w:rsidRPr="004E3785">
        <w:rPr>
          <w:rFonts w:asciiTheme="minorHAnsi" w:hAnsiTheme="minorHAnsi" w:cstheme="minorHAnsi"/>
        </w:rPr>
        <w:t xml:space="preserve">Option I – Generic RN, academic program of two years. </w:t>
      </w:r>
    </w:p>
    <w:p w14:paraId="22E17630" w14:textId="77777777" w:rsidR="0034035B" w:rsidRPr="004E3785" w:rsidRDefault="0034035B" w:rsidP="00C66776">
      <w:pPr>
        <w:pStyle w:val="BodyText"/>
        <w:rPr>
          <w:rFonts w:asciiTheme="minorHAnsi" w:hAnsiTheme="minorHAnsi" w:cstheme="minorHAnsi"/>
        </w:rPr>
      </w:pPr>
      <w:r w:rsidRPr="004E3785">
        <w:rPr>
          <w:rFonts w:asciiTheme="minorHAnsi" w:hAnsiTheme="minorHAnsi" w:cstheme="minorHAnsi"/>
        </w:rPr>
        <w:t>Option II – LVN to RN, academic program of one year.</w:t>
      </w:r>
    </w:p>
    <w:p w14:paraId="47FAAA72" w14:textId="701ED2B9" w:rsidR="0034035B" w:rsidRPr="004E3785" w:rsidRDefault="0034035B" w:rsidP="00C66776">
      <w:pPr>
        <w:pStyle w:val="BodyText"/>
        <w:rPr>
          <w:rFonts w:asciiTheme="minorHAnsi" w:hAnsiTheme="minorHAnsi" w:cstheme="minorHAnsi"/>
        </w:rPr>
      </w:pPr>
      <w:r w:rsidRPr="004E3785">
        <w:rPr>
          <w:rFonts w:asciiTheme="minorHAnsi" w:hAnsiTheme="minorHAnsi" w:cstheme="minorHAnsi"/>
        </w:rPr>
        <w:t xml:space="preserve">Option III – Thirty (30) Unit Option, academic program of </w:t>
      </w:r>
      <w:r w:rsidR="00261E47" w:rsidRPr="004E3785">
        <w:rPr>
          <w:rFonts w:asciiTheme="minorHAnsi" w:hAnsiTheme="minorHAnsi" w:cstheme="minorHAnsi"/>
        </w:rPr>
        <w:t>one-year</w:t>
      </w:r>
      <w:r w:rsidRPr="004E3785">
        <w:rPr>
          <w:rFonts w:asciiTheme="minorHAnsi" w:hAnsiTheme="minorHAnsi" w:cstheme="minorHAnsi"/>
        </w:rPr>
        <w:t>, non-degree (California Board of Registered Nursing requirement).</w:t>
      </w:r>
    </w:p>
    <w:p w14:paraId="4ED906C3" w14:textId="6F77F4DA" w:rsidR="0034035B" w:rsidRPr="004E3785" w:rsidRDefault="0034035B" w:rsidP="00C66776">
      <w:pPr>
        <w:pStyle w:val="Heading2"/>
        <w:spacing w:before="120" w:line="240" w:lineRule="auto"/>
      </w:pPr>
      <w:bookmarkStart w:id="18" w:name="GENERAL_INFORMATION"/>
      <w:bookmarkStart w:id="19" w:name="_bookmark7"/>
      <w:bookmarkStart w:id="20" w:name="_Toc132306502"/>
      <w:bookmarkEnd w:id="18"/>
      <w:bookmarkEnd w:id="19"/>
      <w:r w:rsidRPr="004E3785">
        <w:t>G</w:t>
      </w:r>
      <w:r w:rsidR="00F709BE" w:rsidRPr="004E3785">
        <w:t>eneral</w:t>
      </w:r>
      <w:r w:rsidRPr="004E3785">
        <w:t xml:space="preserve"> I</w:t>
      </w:r>
      <w:r w:rsidR="00F709BE" w:rsidRPr="004E3785">
        <w:t>nformat</w:t>
      </w:r>
      <w:r w:rsidR="00001471" w:rsidRPr="004E3785">
        <w:t>i</w:t>
      </w:r>
      <w:r w:rsidR="00F709BE" w:rsidRPr="004E3785">
        <w:t>on</w:t>
      </w:r>
      <w:bookmarkEnd w:id="20"/>
    </w:p>
    <w:p w14:paraId="76E534D6" w14:textId="4EDE15F4" w:rsidR="0034035B" w:rsidRPr="004E3785" w:rsidRDefault="0034035B" w:rsidP="00C66776">
      <w:pPr>
        <w:pStyle w:val="BodyText"/>
        <w:rPr>
          <w:rFonts w:asciiTheme="minorHAnsi" w:hAnsiTheme="minorHAnsi" w:cstheme="minorHAnsi"/>
        </w:rPr>
      </w:pPr>
      <w:r w:rsidRPr="004E3785">
        <w:rPr>
          <w:rFonts w:asciiTheme="minorHAnsi" w:hAnsiTheme="minorHAnsi" w:cstheme="minorHAnsi"/>
        </w:rPr>
        <w:t xml:space="preserve">While </w:t>
      </w:r>
      <w:proofErr w:type="gramStart"/>
      <w:r w:rsidRPr="004E3785">
        <w:rPr>
          <w:rFonts w:asciiTheme="minorHAnsi" w:hAnsiTheme="minorHAnsi" w:cstheme="minorHAnsi"/>
        </w:rPr>
        <w:t>all of</w:t>
      </w:r>
      <w:proofErr w:type="gramEnd"/>
      <w:r w:rsidRPr="004E3785">
        <w:rPr>
          <w:rFonts w:asciiTheme="minorHAnsi" w:hAnsiTheme="minorHAnsi" w:cstheme="minorHAnsi"/>
        </w:rPr>
        <w:t xml:space="preserve"> the counselors can assist Nursing students, </w:t>
      </w:r>
      <w:r w:rsidR="00BB0A0D" w:rsidRPr="004E3785">
        <w:rPr>
          <w:rFonts w:asciiTheme="minorHAnsi" w:hAnsiTheme="minorHAnsi" w:cstheme="minorHAnsi"/>
        </w:rPr>
        <w:t>Reina Sanabria</w:t>
      </w:r>
      <w:r w:rsidRPr="004E3785">
        <w:rPr>
          <w:rFonts w:asciiTheme="minorHAnsi" w:hAnsiTheme="minorHAnsi" w:cstheme="minorHAnsi"/>
        </w:rPr>
        <w:t xml:space="preserve"> is designated as the Nursing counselor. The counselor should be contacted regarding program inquiries. Appointments can be arranged for </w:t>
      </w:r>
      <w:r w:rsidR="00BB0A0D" w:rsidRPr="004E3785">
        <w:rPr>
          <w:rFonts w:asciiTheme="minorHAnsi" w:hAnsiTheme="minorHAnsi" w:cstheme="minorHAnsi"/>
        </w:rPr>
        <w:t>Reina Sanabria</w:t>
      </w:r>
      <w:r w:rsidRPr="004E3785">
        <w:rPr>
          <w:rFonts w:asciiTheme="minorHAnsi" w:hAnsiTheme="minorHAnsi" w:cstheme="minorHAnsi"/>
        </w:rPr>
        <w:t xml:space="preserve"> at (714) 564-6103.</w:t>
      </w:r>
    </w:p>
    <w:p w14:paraId="5228F951" w14:textId="77777777" w:rsidR="0034035B" w:rsidRPr="004E3785" w:rsidRDefault="0034035B" w:rsidP="00C66776">
      <w:pPr>
        <w:pStyle w:val="BodyText"/>
        <w:rPr>
          <w:rFonts w:asciiTheme="minorHAnsi" w:hAnsiTheme="minorHAnsi" w:cstheme="minorHAnsi"/>
        </w:rPr>
      </w:pPr>
    </w:p>
    <w:p w14:paraId="08F170C5" w14:textId="77777777" w:rsidR="0034035B" w:rsidRPr="004E3785" w:rsidRDefault="0034035B" w:rsidP="00C66776">
      <w:pPr>
        <w:pStyle w:val="BodyText"/>
        <w:rPr>
          <w:rFonts w:asciiTheme="minorHAnsi" w:hAnsiTheme="minorHAnsi" w:cstheme="minorHAnsi"/>
        </w:rPr>
      </w:pPr>
      <w:r w:rsidRPr="004E3785">
        <w:rPr>
          <w:rFonts w:asciiTheme="minorHAnsi" w:hAnsiTheme="minorHAnsi" w:cstheme="minorHAnsi"/>
        </w:rPr>
        <w:t>Nursing students may meet with a counselor to design a plan for matriculation from the ADN to BSN and MSN/MN programs at California State Universities and in the University of California system. Transfer to other college or university nursing programs requires special counseling appointments to acquaint the student with the catalog requirements for selected institutions.</w:t>
      </w:r>
    </w:p>
    <w:p w14:paraId="317FEEF6" w14:textId="77777777" w:rsidR="0034035B" w:rsidRPr="004E3785" w:rsidRDefault="0034035B" w:rsidP="00C66776">
      <w:pPr>
        <w:pStyle w:val="BodyText"/>
        <w:rPr>
          <w:rFonts w:asciiTheme="minorHAnsi" w:hAnsiTheme="minorHAnsi" w:cstheme="minorHAnsi"/>
        </w:rPr>
      </w:pPr>
    </w:p>
    <w:p w14:paraId="13FF3274" w14:textId="31325B99" w:rsidR="0034035B" w:rsidRPr="004E3785" w:rsidRDefault="0034035B" w:rsidP="00C66776">
      <w:pPr>
        <w:pStyle w:val="BodyText"/>
        <w:rPr>
          <w:rFonts w:asciiTheme="minorHAnsi" w:hAnsiTheme="minorHAnsi" w:cstheme="minorHAnsi"/>
        </w:rPr>
      </w:pPr>
      <w:r w:rsidRPr="004E3785">
        <w:rPr>
          <w:rFonts w:asciiTheme="minorHAnsi" w:hAnsiTheme="minorHAnsi" w:cstheme="minorHAnsi"/>
        </w:rPr>
        <w:t xml:space="preserve">The office of the Associate Dean </w:t>
      </w:r>
      <w:r w:rsidR="00B00289" w:rsidRPr="004E3785">
        <w:rPr>
          <w:rFonts w:asciiTheme="minorHAnsi" w:hAnsiTheme="minorHAnsi" w:cstheme="minorHAnsi"/>
        </w:rPr>
        <w:t xml:space="preserve">of </w:t>
      </w:r>
      <w:r w:rsidRPr="004E3785">
        <w:rPr>
          <w:rFonts w:asciiTheme="minorHAnsi" w:hAnsiTheme="minorHAnsi" w:cstheme="minorHAnsi"/>
        </w:rPr>
        <w:t>Health Science</w:t>
      </w:r>
      <w:r w:rsidR="00B00289" w:rsidRPr="004E3785">
        <w:rPr>
          <w:rFonts w:asciiTheme="minorHAnsi" w:hAnsiTheme="minorHAnsi" w:cstheme="minorHAnsi"/>
        </w:rPr>
        <w:t>s</w:t>
      </w:r>
      <w:r w:rsidRPr="004E3785">
        <w:rPr>
          <w:rFonts w:asciiTheme="minorHAnsi" w:hAnsiTheme="minorHAnsi" w:cstheme="minorHAnsi"/>
        </w:rPr>
        <w:t>/Nursing Program Director</w:t>
      </w:r>
      <w:r w:rsidR="00B00289" w:rsidRPr="004E3785">
        <w:rPr>
          <w:rFonts w:asciiTheme="minorHAnsi" w:hAnsiTheme="minorHAnsi" w:cstheme="minorHAnsi"/>
        </w:rPr>
        <w:t xml:space="preserve">, Mary </w:t>
      </w:r>
      <w:proofErr w:type="spellStart"/>
      <w:r w:rsidR="00B00289" w:rsidRPr="004E3785">
        <w:rPr>
          <w:rFonts w:asciiTheme="minorHAnsi" w:hAnsiTheme="minorHAnsi" w:cstheme="minorHAnsi"/>
        </w:rPr>
        <w:t>Steckler</w:t>
      </w:r>
      <w:proofErr w:type="spellEnd"/>
      <w:r w:rsidR="00B00289" w:rsidRPr="004E3785">
        <w:rPr>
          <w:rFonts w:asciiTheme="minorHAnsi" w:hAnsiTheme="minorHAnsi" w:cstheme="minorHAnsi"/>
        </w:rPr>
        <w:t>,</w:t>
      </w:r>
      <w:r w:rsidRPr="004E3785">
        <w:rPr>
          <w:rFonts w:asciiTheme="minorHAnsi" w:hAnsiTheme="minorHAnsi" w:cstheme="minorHAnsi"/>
        </w:rPr>
        <w:t xml:space="preserve"> </w:t>
      </w:r>
      <w:proofErr w:type="gramStart"/>
      <w:r w:rsidRPr="004E3785">
        <w:rPr>
          <w:rFonts w:asciiTheme="minorHAnsi" w:hAnsiTheme="minorHAnsi" w:cstheme="minorHAnsi"/>
        </w:rPr>
        <w:t>is located in</w:t>
      </w:r>
      <w:proofErr w:type="gramEnd"/>
      <w:r w:rsidRPr="004E3785">
        <w:rPr>
          <w:rFonts w:asciiTheme="minorHAnsi" w:hAnsiTheme="minorHAnsi" w:cstheme="minorHAnsi"/>
        </w:rPr>
        <w:t xml:space="preserve"> the Health Sciences/Nursing Office, in </w:t>
      </w:r>
      <w:r w:rsidR="00690596">
        <w:rPr>
          <w:rFonts w:asciiTheme="minorHAnsi" w:hAnsiTheme="minorHAnsi" w:cstheme="minorHAnsi"/>
        </w:rPr>
        <w:t>the Health Sciences building, HS101</w:t>
      </w:r>
      <w:r w:rsidRPr="004E3785">
        <w:rPr>
          <w:rFonts w:asciiTheme="minorHAnsi" w:hAnsiTheme="minorHAnsi" w:cstheme="minorHAnsi"/>
        </w:rPr>
        <w:t xml:space="preserve">. </w:t>
      </w:r>
      <w:r w:rsidR="006A46D1" w:rsidRPr="004E3785">
        <w:rPr>
          <w:rFonts w:asciiTheme="minorHAnsi" w:hAnsiTheme="minorHAnsi" w:cstheme="minorHAnsi"/>
        </w:rPr>
        <w:t>The</w:t>
      </w:r>
      <w:r w:rsidRPr="004E3785">
        <w:rPr>
          <w:rFonts w:asciiTheme="minorHAnsi" w:hAnsiTheme="minorHAnsi" w:cstheme="minorHAnsi"/>
        </w:rPr>
        <w:t xml:space="preserve"> Assistant Director of the Extended Campus Program (ECP)</w:t>
      </w:r>
      <w:r w:rsidR="006A46D1" w:rsidRPr="004E3785">
        <w:rPr>
          <w:rFonts w:asciiTheme="minorHAnsi" w:hAnsiTheme="minorHAnsi" w:cstheme="minorHAnsi"/>
        </w:rPr>
        <w:t xml:space="preserve">, </w:t>
      </w:r>
      <w:r w:rsidR="00463CDB" w:rsidRPr="004E3785">
        <w:rPr>
          <w:rFonts w:asciiTheme="minorHAnsi" w:hAnsiTheme="minorHAnsi" w:cstheme="minorHAnsi"/>
        </w:rPr>
        <w:t>Stacey Bass</w:t>
      </w:r>
      <w:r w:rsidR="008443C4" w:rsidRPr="004E3785">
        <w:rPr>
          <w:rFonts w:asciiTheme="minorHAnsi" w:hAnsiTheme="minorHAnsi" w:cstheme="minorHAnsi"/>
        </w:rPr>
        <w:t>, has two offices: SAC</w:t>
      </w:r>
      <w:r w:rsidR="006A46D1" w:rsidRPr="004E3785">
        <w:rPr>
          <w:rFonts w:asciiTheme="minorHAnsi" w:hAnsiTheme="minorHAnsi" w:cstheme="minorHAnsi"/>
        </w:rPr>
        <w:t xml:space="preserve"> </w:t>
      </w:r>
      <w:r w:rsidR="00F53973" w:rsidRPr="004E3785">
        <w:rPr>
          <w:rFonts w:asciiTheme="minorHAnsi" w:hAnsiTheme="minorHAnsi" w:cstheme="minorHAnsi"/>
        </w:rPr>
        <w:t>SC115-2B</w:t>
      </w:r>
      <w:r w:rsidR="00002DF5" w:rsidRPr="004E3785">
        <w:rPr>
          <w:rFonts w:asciiTheme="minorHAnsi" w:hAnsiTheme="minorHAnsi" w:cstheme="minorHAnsi"/>
        </w:rPr>
        <w:t xml:space="preserve"> </w:t>
      </w:r>
      <w:r w:rsidR="008443C4" w:rsidRPr="004E3785">
        <w:rPr>
          <w:rFonts w:asciiTheme="minorHAnsi" w:hAnsiTheme="minorHAnsi" w:cstheme="minorHAnsi"/>
        </w:rPr>
        <w:t>and on the second floor of the St. Joseph Hospital Northeast Building</w:t>
      </w:r>
      <w:r w:rsidR="006A46D1" w:rsidRPr="004E3785">
        <w:rPr>
          <w:rFonts w:asciiTheme="minorHAnsi" w:hAnsiTheme="minorHAnsi" w:cstheme="minorHAnsi"/>
        </w:rPr>
        <w:t xml:space="preserve">. </w:t>
      </w:r>
      <w:r w:rsidRPr="004E3785">
        <w:rPr>
          <w:rFonts w:asciiTheme="minorHAnsi" w:hAnsiTheme="minorHAnsi" w:cstheme="minorHAnsi"/>
        </w:rPr>
        <w:t xml:space="preserve">The office of the Assistant Director of the Traditional </w:t>
      </w:r>
      <w:r w:rsidRPr="004E3785">
        <w:rPr>
          <w:rFonts w:asciiTheme="minorHAnsi" w:hAnsiTheme="minorHAnsi" w:cstheme="minorHAnsi"/>
        </w:rPr>
        <w:lastRenderedPageBreak/>
        <w:t xml:space="preserve">Program, </w:t>
      </w:r>
      <w:r w:rsidR="00463CDB" w:rsidRPr="004E3785">
        <w:rPr>
          <w:rFonts w:asciiTheme="minorHAnsi" w:hAnsiTheme="minorHAnsi" w:cstheme="minorHAnsi"/>
        </w:rPr>
        <w:t>Louise Jones</w:t>
      </w:r>
      <w:r w:rsidRPr="004E3785">
        <w:rPr>
          <w:rFonts w:asciiTheme="minorHAnsi" w:hAnsiTheme="minorHAnsi" w:cstheme="minorHAnsi"/>
        </w:rPr>
        <w:t xml:space="preserve">, </w:t>
      </w:r>
      <w:proofErr w:type="gramStart"/>
      <w:r w:rsidRPr="004E3785">
        <w:rPr>
          <w:rFonts w:asciiTheme="minorHAnsi" w:hAnsiTheme="minorHAnsi" w:cstheme="minorHAnsi"/>
        </w:rPr>
        <w:t>is located in</w:t>
      </w:r>
      <w:proofErr w:type="gramEnd"/>
      <w:r w:rsidRPr="004E3785">
        <w:rPr>
          <w:rFonts w:asciiTheme="minorHAnsi" w:hAnsiTheme="minorHAnsi" w:cstheme="minorHAnsi"/>
        </w:rPr>
        <w:t xml:space="preserve"> </w:t>
      </w:r>
      <w:r w:rsidR="00690596">
        <w:rPr>
          <w:rFonts w:asciiTheme="minorHAnsi" w:hAnsiTheme="minorHAnsi" w:cstheme="minorHAnsi"/>
        </w:rPr>
        <w:t>the Health Sciences building HS201-5A</w:t>
      </w:r>
      <w:r w:rsidRPr="004E3785">
        <w:rPr>
          <w:rFonts w:asciiTheme="minorHAnsi" w:hAnsiTheme="minorHAnsi" w:cstheme="minorHAnsi"/>
        </w:rPr>
        <w:t xml:space="preserve">. </w:t>
      </w:r>
      <w:r w:rsidR="008443C4" w:rsidRPr="004E3785">
        <w:rPr>
          <w:rFonts w:asciiTheme="minorHAnsi" w:hAnsiTheme="minorHAnsi" w:cstheme="minorHAnsi"/>
        </w:rPr>
        <w:t xml:space="preserve">The office of </w:t>
      </w:r>
      <w:r w:rsidR="00AA3FD7" w:rsidRPr="004E3785">
        <w:rPr>
          <w:rFonts w:asciiTheme="minorHAnsi" w:hAnsiTheme="minorHAnsi" w:cstheme="minorHAnsi"/>
        </w:rPr>
        <w:t>Co-</w:t>
      </w:r>
      <w:r w:rsidR="008443C4" w:rsidRPr="004E3785">
        <w:rPr>
          <w:rFonts w:asciiTheme="minorHAnsi" w:hAnsiTheme="minorHAnsi" w:cstheme="minorHAnsi"/>
        </w:rPr>
        <w:t>Department Chair</w:t>
      </w:r>
      <w:r w:rsidR="00B00289" w:rsidRPr="004E3785">
        <w:rPr>
          <w:rFonts w:asciiTheme="minorHAnsi" w:hAnsiTheme="minorHAnsi" w:cstheme="minorHAnsi"/>
        </w:rPr>
        <w:t>,</w:t>
      </w:r>
      <w:r w:rsidR="008443C4" w:rsidRPr="004E3785">
        <w:rPr>
          <w:rFonts w:asciiTheme="minorHAnsi" w:hAnsiTheme="minorHAnsi" w:cstheme="minorHAnsi"/>
        </w:rPr>
        <w:t xml:space="preserve"> </w:t>
      </w:r>
      <w:r w:rsidR="00463CDB" w:rsidRPr="004E3785">
        <w:rPr>
          <w:rFonts w:asciiTheme="minorHAnsi" w:hAnsiTheme="minorHAnsi" w:cstheme="minorHAnsi"/>
        </w:rPr>
        <w:t xml:space="preserve">Lisa </w:t>
      </w:r>
      <w:proofErr w:type="spellStart"/>
      <w:r w:rsidR="00463CDB" w:rsidRPr="004E3785">
        <w:rPr>
          <w:rFonts w:asciiTheme="minorHAnsi" w:hAnsiTheme="minorHAnsi" w:cstheme="minorHAnsi"/>
        </w:rPr>
        <w:t>Carriger</w:t>
      </w:r>
      <w:proofErr w:type="spellEnd"/>
      <w:r w:rsidR="00B00289" w:rsidRPr="004E3785">
        <w:rPr>
          <w:rFonts w:asciiTheme="minorHAnsi" w:hAnsiTheme="minorHAnsi" w:cstheme="minorHAnsi"/>
        </w:rPr>
        <w:t>,</w:t>
      </w:r>
      <w:r w:rsidR="00E35384" w:rsidRPr="004E3785">
        <w:rPr>
          <w:rFonts w:asciiTheme="minorHAnsi" w:hAnsiTheme="minorHAnsi" w:cstheme="minorHAnsi"/>
        </w:rPr>
        <w:t xml:space="preserve"> </w:t>
      </w:r>
      <w:proofErr w:type="gramStart"/>
      <w:r w:rsidR="00E35384" w:rsidRPr="004E3785">
        <w:rPr>
          <w:rFonts w:asciiTheme="minorHAnsi" w:hAnsiTheme="minorHAnsi" w:cstheme="minorHAnsi"/>
        </w:rPr>
        <w:t>is located in</w:t>
      </w:r>
      <w:proofErr w:type="gramEnd"/>
      <w:r w:rsidR="00E35384" w:rsidRPr="004E3785">
        <w:rPr>
          <w:rFonts w:asciiTheme="minorHAnsi" w:hAnsiTheme="minorHAnsi" w:cstheme="minorHAnsi"/>
        </w:rPr>
        <w:t xml:space="preserve"> </w:t>
      </w:r>
      <w:r w:rsidR="00690596">
        <w:rPr>
          <w:rFonts w:asciiTheme="minorHAnsi" w:hAnsiTheme="minorHAnsi" w:cstheme="minorHAnsi"/>
        </w:rPr>
        <w:t>the Health Sciences building HS201-5B</w:t>
      </w:r>
      <w:r w:rsidR="00E35384" w:rsidRPr="004E3785">
        <w:rPr>
          <w:rFonts w:asciiTheme="minorHAnsi" w:hAnsiTheme="minorHAnsi" w:cstheme="minorHAnsi"/>
        </w:rPr>
        <w:t>,</w:t>
      </w:r>
      <w:r w:rsidR="00463CDB" w:rsidRPr="004E3785">
        <w:rPr>
          <w:rFonts w:asciiTheme="minorHAnsi" w:hAnsiTheme="minorHAnsi" w:cstheme="minorHAnsi"/>
        </w:rPr>
        <w:t xml:space="preserve"> and</w:t>
      </w:r>
      <w:r w:rsidR="00E35384" w:rsidRPr="004E3785">
        <w:rPr>
          <w:rFonts w:asciiTheme="minorHAnsi" w:hAnsiTheme="minorHAnsi" w:cstheme="minorHAnsi"/>
        </w:rPr>
        <w:t xml:space="preserve"> the office of </w:t>
      </w:r>
      <w:r w:rsidR="00AA3FD7" w:rsidRPr="004E3785">
        <w:rPr>
          <w:rFonts w:asciiTheme="minorHAnsi" w:hAnsiTheme="minorHAnsi" w:cstheme="minorHAnsi"/>
        </w:rPr>
        <w:t>Co-</w:t>
      </w:r>
      <w:r w:rsidR="00E35384" w:rsidRPr="004E3785">
        <w:rPr>
          <w:rFonts w:asciiTheme="minorHAnsi" w:hAnsiTheme="minorHAnsi" w:cstheme="minorHAnsi"/>
        </w:rPr>
        <w:t>Department Chair</w:t>
      </w:r>
      <w:r w:rsidR="00B00289" w:rsidRPr="004E3785">
        <w:rPr>
          <w:rFonts w:asciiTheme="minorHAnsi" w:hAnsiTheme="minorHAnsi" w:cstheme="minorHAnsi"/>
        </w:rPr>
        <w:t>,</w:t>
      </w:r>
      <w:r w:rsidR="00463CDB" w:rsidRPr="004E3785">
        <w:rPr>
          <w:rFonts w:asciiTheme="minorHAnsi" w:hAnsiTheme="minorHAnsi" w:cstheme="minorHAnsi"/>
        </w:rPr>
        <w:t xml:space="preserve"> </w:t>
      </w:r>
      <w:proofErr w:type="spellStart"/>
      <w:r w:rsidR="00463CDB" w:rsidRPr="004E3785">
        <w:rPr>
          <w:rFonts w:asciiTheme="minorHAnsi" w:hAnsiTheme="minorHAnsi" w:cstheme="minorHAnsi"/>
        </w:rPr>
        <w:t>Elenor</w:t>
      </w:r>
      <w:proofErr w:type="spellEnd"/>
      <w:r w:rsidR="00463CDB" w:rsidRPr="004E3785">
        <w:rPr>
          <w:rFonts w:asciiTheme="minorHAnsi" w:hAnsiTheme="minorHAnsi" w:cstheme="minorHAnsi"/>
        </w:rPr>
        <w:t xml:space="preserve"> Papa</w:t>
      </w:r>
      <w:r w:rsidR="00B00289" w:rsidRPr="004E3785">
        <w:rPr>
          <w:rFonts w:asciiTheme="minorHAnsi" w:hAnsiTheme="minorHAnsi" w:cstheme="minorHAnsi"/>
        </w:rPr>
        <w:t>,</w:t>
      </w:r>
      <w:r w:rsidR="00463CDB" w:rsidRPr="004E3785">
        <w:rPr>
          <w:rFonts w:asciiTheme="minorHAnsi" w:hAnsiTheme="minorHAnsi" w:cstheme="minorHAnsi"/>
        </w:rPr>
        <w:t xml:space="preserve"> </w:t>
      </w:r>
      <w:r w:rsidR="00E35384" w:rsidRPr="004E3785">
        <w:rPr>
          <w:rFonts w:asciiTheme="minorHAnsi" w:hAnsiTheme="minorHAnsi" w:cstheme="minorHAnsi"/>
        </w:rPr>
        <w:t>is</w:t>
      </w:r>
      <w:r w:rsidR="008443C4" w:rsidRPr="004E3785">
        <w:rPr>
          <w:rFonts w:asciiTheme="minorHAnsi" w:hAnsiTheme="minorHAnsi" w:cstheme="minorHAnsi"/>
        </w:rPr>
        <w:t xml:space="preserve"> located in </w:t>
      </w:r>
      <w:r w:rsidR="00690596">
        <w:rPr>
          <w:rFonts w:asciiTheme="minorHAnsi" w:hAnsiTheme="minorHAnsi" w:cstheme="minorHAnsi"/>
        </w:rPr>
        <w:t>the Health Sciences building HS201-4A</w:t>
      </w:r>
      <w:r w:rsidR="008443C4" w:rsidRPr="004E3785">
        <w:rPr>
          <w:rFonts w:asciiTheme="minorHAnsi" w:hAnsiTheme="minorHAnsi" w:cstheme="minorHAnsi"/>
        </w:rPr>
        <w:t xml:space="preserve">. </w:t>
      </w:r>
      <w:r w:rsidRPr="004E3785">
        <w:rPr>
          <w:rFonts w:asciiTheme="minorHAnsi" w:hAnsiTheme="minorHAnsi" w:cstheme="minorHAnsi"/>
        </w:rPr>
        <w:t xml:space="preserve">The Administrative Secretary, </w:t>
      </w:r>
      <w:r w:rsidR="00463CDB" w:rsidRPr="004E3785">
        <w:rPr>
          <w:rFonts w:asciiTheme="minorHAnsi" w:hAnsiTheme="minorHAnsi" w:cstheme="minorHAnsi"/>
        </w:rPr>
        <w:t>Jessica Avalos</w:t>
      </w:r>
      <w:r w:rsidRPr="004E3785">
        <w:rPr>
          <w:rFonts w:asciiTheme="minorHAnsi" w:hAnsiTheme="minorHAnsi" w:cstheme="minorHAnsi"/>
        </w:rPr>
        <w:t xml:space="preserve">, </w:t>
      </w:r>
      <w:r w:rsidR="00F53973" w:rsidRPr="004E3785">
        <w:rPr>
          <w:rFonts w:asciiTheme="minorHAnsi" w:hAnsiTheme="minorHAnsi" w:cstheme="minorHAnsi"/>
        </w:rPr>
        <w:t xml:space="preserve">and the Intermediate Office Clerk, Kimberly Velazquez, </w:t>
      </w:r>
      <w:proofErr w:type="gramStart"/>
      <w:r w:rsidR="00F53973" w:rsidRPr="004E3785">
        <w:rPr>
          <w:rFonts w:asciiTheme="minorHAnsi" w:hAnsiTheme="minorHAnsi" w:cstheme="minorHAnsi"/>
        </w:rPr>
        <w:t>are</w:t>
      </w:r>
      <w:r w:rsidRPr="004E3785">
        <w:rPr>
          <w:rFonts w:asciiTheme="minorHAnsi" w:hAnsiTheme="minorHAnsi" w:cstheme="minorHAnsi"/>
        </w:rPr>
        <w:t xml:space="preserve"> located in</w:t>
      </w:r>
      <w:proofErr w:type="gramEnd"/>
      <w:r w:rsidRPr="004E3785">
        <w:rPr>
          <w:rFonts w:asciiTheme="minorHAnsi" w:hAnsiTheme="minorHAnsi" w:cstheme="minorHAnsi"/>
        </w:rPr>
        <w:t xml:space="preserve"> </w:t>
      </w:r>
      <w:r w:rsidR="00690596">
        <w:rPr>
          <w:rFonts w:asciiTheme="minorHAnsi" w:hAnsiTheme="minorHAnsi" w:cstheme="minorHAnsi"/>
        </w:rPr>
        <w:t>the Health Sciences building HS101</w:t>
      </w:r>
      <w:r w:rsidRPr="004E3785">
        <w:rPr>
          <w:rFonts w:asciiTheme="minorHAnsi" w:hAnsiTheme="minorHAnsi" w:cstheme="minorHAnsi"/>
        </w:rPr>
        <w:t>.</w:t>
      </w:r>
      <w:r w:rsidR="00C91C67" w:rsidRPr="004E3785">
        <w:rPr>
          <w:rFonts w:asciiTheme="minorHAnsi" w:hAnsiTheme="minorHAnsi" w:cstheme="minorHAnsi"/>
        </w:rPr>
        <w:t xml:space="preserve"> </w:t>
      </w:r>
      <w:r w:rsidRPr="004E3785">
        <w:rPr>
          <w:rFonts w:asciiTheme="minorHAnsi" w:hAnsiTheme="minorHAnsi" w:cstheme="minorHAnsi"/>
        </w:rPr>
        <w:t>The Nursing Department's phone number is (714) 564-6825.</w:t>
      </w:r>
    </w:p>
    <w:p w14:paraId="403F52E0" w14:textId="77777777" w:rsidR="0034035B" w:rsidRPr="004E3785" w:rsidRDefault="0034035B" w:rsidP="00C66776">
      <w:pPr>
        <w:pStyle w:val="BodyText"/>
        <w:rPr>
          <w:rFonts w:asciiTheme="minorHAnsi" w:hAnsiTheme="minorHAnsi" w:cstheme="minorHAnsi"/>
        </w:rPr>
      </w:pPr>
    </w:p>
    <w:p w14:paraId="3B0773D4" w14:textId="57AD423D" w:rsidR="0034035B" w:rsidRPr="001426DC" w:rsidRDefault="0034035B" w:rsidP="00C66776">
      <w:pPr>
        <w:pStyle w:val="BodyText"/>
        <w:rPr>
          <w:rFonts w:asciiTheme="minorHAnsi" w:hAnsiTheme="minorHAnsi" w:cstheme="minorHAnsi"/>
        </w:rPr>
      </w:pPr>
      <w:r w:rsidRPr="004E3785">
        <w:rPr>
          <w:rFonts w:asciiTheme="minorHAnsi" w:hAnsiTheme="minorHAnsi" w:cstheme="minorHAnsi"/>
        </w:rPr>
        <w:t xml:space="preserve">The Nursing Department Computer Lab </w:t>
      </w:r>
      <w:proofErr w:type="gramStart"/>
      <w:r w:rsidRPr="004E3785">
        <w:rPr>
          <w:rFonts w:asciiTheme="minorHAnsi" w:hAnsiTheme="minorHAnsi" w:cstheme="minorHAnsi"/>
        </w:rPr>
        <w:t>is located in</w:t>
      </w:r>
      <w:proofErr w:type="gramEnd"/>
      <w:r w:rsidRPr="004E3785">
        <w:rPr>
          <w:rFonts w:asciiTheme="minorHAnsi" w:hAnsiTheme="minorHAnsi" w:cstheme="minorHAnsi"/>
        </w:rPr>
        <w:t xml:space="preserve"> </w:t>
      </w:r>
      <w:r w:rsidR="00D77173">
        <w:rPr>
          <w:rFonts w:asciiTheme="minorHAnsi" w:hAnsiTheme="minorHAnsi" w:cstheme="minorHAnsi"/>
        </w:rPr>
        <w:t>HS-110</w:t>
      </w:r>
      <w:r w:rsidRPr="004E3785">
        <w:rPr>
          <w:rFonts w:asciiTheme="minorHAnsi" w:hAnsiTheme="minorHAnsi" w:cstheme="minorHAnsi"/>
        </w:rPr>
        <w:t>. The Skills Lab</w:t>
      </w:r>
      <w:r w:rsidR="00B00289" w:rsidRPr="004E3785">
        <w:rPr>
          <w:rFonts w:asciiTheme="minorHAnsi" w:hAnsiTheme="minorHAnsi" w:cstheme="minorHAnsi"/>
        </w:rPr>
        <w:t xml:space="preserve"> </w:t>
      </w:r>
      <w:proofErr w:type="gramStart"/>
      <w:r w:rsidR="00D77173">
        <w:rPr>
          <w:rFonts w:asciiTheme="minorHAnsi" w:hAnsiTheme="minorHAnsi" w:cstheme="minorHAnsi"/>
        </w:rPr>
        <w:t>is</w:t>
      </w:r>
      <w:r w:rsidRPr="004E3785">
        <w:rPr>
          <w:rFonts w:asciiTheme="minorHAnsi" w:hAnsiTheme="minorHAnsi" w:cstheme="minorHAnsi"/>
        </w:rPr>
        <w:t xml:space="preserve"> located in</w:t>
      </w:r>
      <w:proofErr w:type="gramEnd"/>
      <w:r w:rsidRPr="004E3785">
        <w:rPr>
          <w:rFonts w:asciiTheme="minorHAnsi" w:hAnsiTheme="minorHAnsi" w:cstheme="minorHAnsi"/>
        </w:rPr>
        <w:t xml:space="preserve"> </w:t>
      </w:r>
      <w:r w:rsidR="00D77173">
        <w:rPr>
          <w:rFonts w:asciiTheme="minorHAnsi" w:hAnsiTheme="minorHAnsi" w:cstheme="minorHAnsi"/>
        </w:rPr>
        <w:t xml:space="preserve">HS-204 </w:t>
      </w:r>
      <w:r w:rsidRPr="004E3785">
        <w:rPr>
          <w:rFonts w:asciiTheme="minorHAnsi" w:hAnsiTheme="minorHAnsi" w:cstheme="minorHAnsi"/>
        </w:rPr>
        <w:t>and</w:t>
      </w:r>
      <w:r w:rsidR="00D77173">
        <w:rPr>
          <w:rFonts w:asciiTheme="minorHAnsi" w:hAnsiTheme="minorHAnsi" w:cstheme="minorHAnsi"/>
        </w:rPr>
        <w:t xml:space="preserve"> the Simulation Lab is located in</w:t>
      </w:r>
      <w:r w:rsidRPr="004E3785">
        <w:rPr>
          <w:rFonts w:asciiTheme="minorHAnsi" w:hAnsiTheme="minorHAnsi" w:cstheme="minorHAnsi"/>
        </w:rPr>
        <w:t xml:space="preserve"> </w:t>
      </w:r>
      <w:r w:rsidR="00D77173">
        <w:rPr>
          <w:rFonts w:asciiTheme="minorHAnsi" w:hAnsiTheme="minorHAnsi" w:cstheme="minorHAnsi"/>
        </w:rPr>
        <w:t xml:space="preserve">HS-323. There is also a </w:t>
      </w:r>
      <w:r w:rsidRPr="004E3785">
        <w:rPr>
          <w:rFonts w:asciiTheme="minorHAnsi" w:hAnsiTheme="minorHAnsi" w:cstheme="minorHAnsi"/>
        </w:rPr>
        <w:t xml:space="preserve">study area in </w:t>
      </w:r>
      <w:r w:rsidR="00D77173">
        <w:rPr>
          <w:rFonts w:asciiTheme="minorHAnsi" w:hAnsiTheme="minorHAnsi" w:cstheme="minorHAnsi"/>
        </w:rPr>
        <w:t xml:space="preserve">HS-302. There is also a Skills Lab </w:t>
      </w:r>
      <w:r w:rsidRPr="004E3785">
        <w:rPr>
          <w:rFonts w:asciiTheme="minorHAnsi" w:hAnsiTheme="minorHAnsi" w:cstheme="minorHAnsi"/>
        </w:rPr>
        <w:t>at St. Joseph Hospital, Northeast Building, Classroom 5</w:t>
      </w:r>
      <w:r w:rsidR="00002DF5" w:rsidRPr="001426DC">
        <w:rPr>
          <w:rFonts w:asciiTheme="minorHAnsi" w:hAnsiTheme="minorHAnsi" w:cstheme="minorHAnsi"/>
        </w:rPr>
        <w:t>.</w:t>
      </w:r>
      <w:r w:rsidR="001426DC" w:rsidRPr="001426DC">
        <w:rPr>
          <w:rFonts w:asciiTheme="minorHAnsi" w:hAnsiTheme="minorHAnsi" w:cstheme="minorHAnsi"/>
        </w:rPr>
        <w:t xml:space="preserve"> </w:t>
      </w:r>
      <w:r w:rsidR="001426DC" w:rsidRPr="001426DC">
        <w:rPr>
          <w:rFonts w:ascii="Calibri" w:hAnsi="Calibri" w:cs="Calibri"/>
          <w:color w:val="000000"/>
        </w:rPr>
        <w:t xml:space="preserve">There is an additional Skills Lab located at St. Joseph Hospital, </w:t>
      </w:r>
      <w:r w:rsidR="00EE2F99">
        <w:rPr>
          <w:rFonts w:ascii="Calibri" w:hAnsi="Calibri" w:cs="Calibri"/>
          <w:color w:val="000000"/>
        </w:rPr>
        <w:t>Northeast Building, Classroom 5</w:t>
      </w:r>
      <w:r w:rsidR="001426DC" w:rsidRPr="001426DC">
        <w:rPr>
          <w:rFonts w:ascii="Calibri" w:hAnsi="Calibri" w:cs="Calibri"/>
          <w:color w:val="000000"/>
        </w:rPr>
        <w:t>. A student must be enrolled in the Health Science Skills Lab to access the resources. If a student is not enrolled in the Health Science Skills Lab, the student will not be able to attend the lab during open hours due to district policy on liability.</w:t>
      </w:r>
    </w:p>
    <w:p w14:paraId="40C80686" w14:textId="548D2061" w:rsidR="0034035B" w:rsidRPr="004E3785" w:rsidRDefault="007161C5" w:rsidP="00C66776">
      <w:pPr>
        <w:pStyle w:val="Heading2"/>
        <w:spacing w:before="120" w:line="240" w:lineRule="auto"/>
      </w:pPr>
      <w:bookmarkStart w:id="21" w:name="Program_Descriptions"/>
      <w:bookmarkStart w:id="22" w:name="_bookmark8"/>
      <w:bookmarkStart w:id="23" w:name="_Toc132306503"/>
      <w:bookmarkEnd w:id="21"/>
      <w:bookmarkEnd w:id="22"/>
      <w:r w:rsidRPr="004E3785">
        <w:t>P</w:t>
      </w:r>
      <w:r w:rsidR="00F709BE" w:rsidRPr="004E3785">
        <w:t>rogram</w:t>
      </w:r>
      <w:r w:rsidRPr="004E3785">
        <w:t xml:space="preserve"> D</w:t>
      </w:r>
      <w:r w:rsidR="00F709BE" w:rsidRPr="004E3785">
        <w:t>escriptions</w:t>
      </w:r>
      <w:bookmarkEnd w:id="23"/>
    </w:p>
    <w:p w14:paraId="54AF0D3B" w14:textId="6335A91F" w:rsidR="0034035B" w:rsidRPr="004E3785" w:rsidRDefault="0034035B" w:rsidP="00C66776">
      <w:pPr>
        <w:pStyle w:val="BodyText"/>
        <w:rPr>
          <w:rFonts w:asciiTheme="minorHAnsi" w:hAnsiTheme="minorHAnsi" w:cstheme="minorHAnsi"/>
        </w:rPr>
      </w:pPr>
      <w:r w:rsidRPr="004E3785">
        <w:rPr>
          <w:rFonts w:asciiTheme="minorHAnsi" w:hAnsiTheme="minorHAnsi" w:cstheme="minorHAnsi"/>
        </w:rPr>
        <w:t>There is one Santa Ana College Nursing Program. There are two scheduling/location opportunities – the Traditional Program and the Extended Campus Program. The Traditional Program admits students twice each year and is located on the Santa Ana College campus. The semesters are 16 weeks. Theory courses meet 2 times per week. Clinical courses are 12 to 24 hours per week generally on Mondays and/or Tuesdays</w:t>
      </w:r>
      <w:r w:rsidRPr="004E3785">
        <w:rPr>
          <w:rFonts w:asciiTheme="minorHAnsi" w:hAnsiTheme="minorHAnsi" w:cstheme="minorHAnsi"/>
          <w:color w:val="FF0000"/>
        </w:rPr>
        <w:t xml:space="preserve"> </w:t>
      </w:r>
      <w:r w:rsidRPr="004E3785">
        <w:rPr>
          <w:rFonts w:asciiTheme="minorHAnsi" w:hAnsiTheme="minorHAnsi" w:cstheme="minorHAnsi"/>
        </w:rPr>
        <w:t>with some possible Saturdays and Sundays.</w:t>
      </w:r>
    </w:p>
    <w:p w14:paraId="5A9B865F" w14:textId="5D28274F" w:rsidR="0034035B" w:rsidRPr="004E3785" w:rsidRDefault="0034035B" w:rsidP="00C66776">
      <w:pPr>
        <w:pStyle w:val="BodyText"/>
        <w:rPr>
          <w:rFonts w:asciiTheme="minorHAnsi" w:hAnsiTheme="minorHAnsi" w:cstheme="minorHAnsi"/>
        </w:rPr>
      </w:pPr>
    </w:p>
    <w:p w14:paraId="3AB87B01" w14:textId="74D30EEB" w:rsidR="0034035B" w:rsidRPr="004E3785" w:rsidRDefault="00002DF5" w:rsidP="00C66776">
      <w:pPr>
        <w:pStyle w:val="BodyText"/>
        <w:rPr>
          <w:rFonts w:asciiTheme="minorHAnsi" w:hAnsiTheme="minorHAnsi" w:cstheme="minorHAnsi"/>
        </w:rPr>
      </w:pPr>
      <w:r w:rsidRPr="004E3785">
        <w:rPr>
          <w:rFonts w:asciiTheme="minorHAnsi" w:hAnsiTheme="minorHAnsi" w:cstheme="minorHAnsi"/>
        </w:rPr>
        <w:t>The Extended Campus Program (ECP) admits students once each year to first semester in the fall. Theory courses meet 2 days per week in the evening at St. Joseph Hospital of Orange except during fourth semester when they meet twice per week during the day on Santa Ana College campus. Clinical courses are 12 to 24 hours on Saturdays and/or Sundays with Mondays or Tuesdays as needed. ECP theory</w:t>
      </w:r>
      <w:r w:rsidR="00B00289" w:rsidRPr="004E3785">
        <w:rPr>
          <w:rFonts w:asciiTheme="minorHAnsi" w:hAnsiTheme="minorHAnsi" w:cstheme="minorHAnsi"/>
        </w:rPr>
        <w:t xml:space="preserve"> courses (generally) and Skills and Computer Labs are housed at St. Joseph Hospital of Orange. All students may participate in the Skills and Computer Labs at St. Joseph Hospital of Orange and Santa Ana College. Community-based nursing clinical days for both the Traditional and ECP programs are arranged on days other than regular clinical days.</w:t>
      </w:r>
    </w:p>
    <w:p w14:paraId="5253B738" w14:textId="77777777" w:rsidR="0034035B" w:rsidRPr="004E3785" w:rsidRDefault="0034035B" w:rsidP="00C66776">
      <w:pPr>
        <w:pStyle w:val="BodyText"/>
        <w:rPr>
          <w:rFonts w:asciiTheme="minorHAnsi" w:hAnsiTheme="minorHAnsi" w:cstheme="minorHAnsi"/>
        </w:rPr>
      </w:pPr>
    </w:p>
    <w:p w14:paraId="70A8C1B9" w14:textId="77777777" w:rsidR="0034035B" w:rsidRPr="004E3785" w:rsidRDefault="0034035B" w:rsidP="00C66776">
      <w:pPr>
        <w:pStyle w:val="BodyText"/>
        <w:rPr>
          <w:rFonts w:asciiTheme="minorHAnsi" w:hAnsiTheme="minorHAnsi" w:cstheme="minorHAnsi"/>
        </w:rPr>
      </w:pPr>
      <w:r w:rsidRPr="004E3785">
        <w:rPr>
          <w:rFonts w:asciiTheme="minorHAnsi" w:hAnsiTheme="minorHAnsi" w:cstheme="minorHAnsi"/>
        </w:rPr>
        <w:t>Students may request entry to the Traditional and/or ECP program. Determination is based on grant requirements and space availability. If a student begins in one program type but wants to change to the other, the student may place the request in writing and submit the letter to the Assistant Director of ECP or the Program Director. The request will be granted based on space availability.</w:t>
      </w:r>
    </w:p>
    <w:p w14:paraId="151CC301" w14:textId="77777777" w:rsidR="0034035B" w:rsidRPr="004E3785" w:rsidRDefault="0034035B" w:rsidP="00C66776">
      <w:pPr>
        <w:pStyle w:val="BodyText"/>
        <w:rPr>
          <w:rFonts w:asciiTheme="minorHAnsi" w:hAnsiTheme="minorHAnsi" w:cstheme="minorHAnsi"/>
        </w:rPr>
      </w:pPr>
    </w:p>
    <w:p w14:paraId="1C09B4DA" w14:textId="6A8546B8" w:rsidR="007161C5" w:rsidRPr="004E3785" w:rsidRDefault="0034035B" w:rsidP="00C66776">
      <w:pPr>
        <w:pStyle w:val="BodyText"/>
        <w:rPr>
          <w:rFonts w:asciiTheme="minorHAnsi" w:hAnsiTheme="minorHAnsi" w:cstheme="minorHAnsi"/>
        </w:rPr>
      </w:pPr>
      <w:r w:rsidRPr="004E3785">
        <w:rPr>
          <w:rFonts w:asciiTheme="minorHAnsi" w:hAnsiTheme="minorHAnsi" w:cstheme="minorHAnsi"/>
        </w:rPr>
        <w:t>Assignments are made for students to the specific clinical section based on the Santa Ana College registration process and Nursing Program procedure of offering a variety of clinical experiences.</w:t>
      </w:r>
    </w:p>
    <w:bookmarkStart w:id="24" w:name="_Toc132306504"/>
    <w:p w14:paraId="3467E07F" w14:textId="4DE6D4AA" w:rsidR="007161C5" w:rsidRPr="004E3785" w:rsidRDefault="00001471" w:rsidP="00C66776">
      <w:pPr>
        <w:pStyle w:val="Heading1"/>
        <w:spacing w:line="240" w:lineRule="auto"/>
        <w:jc w:val="center"/>
        <w:rPr>
          <w:rStyle w:val="IntenseEmphasis"/>
          <w:i w:val="0"/>
          <w:iCs w:val="0"/>
          <w:color w:val="2E74B5" w:themeColor="accent1" w:themeShade="BF"/>
        </w:rPr>
      </w:pPr>
      <w:r w:rsidRPr="004E3785">
        <w:rPr>
          <w:noProof/>
        </w:rPr>
        <mc:AlternateContent>
          <mc:Choice Requires="wpg">
            <w:drawing>
              <wp:anchor distT="0" distB="0" distL="114300" distR="114300" simplePos="0" relativeHeight="251867136" behindDoc="0" locked="0" layoutInCell="1" allowOverlap="1" wp14:anchorId="4070020B" wp14:editId="78BA4FB5">
                <wp:simplePos x="0" y="0"/>
                <wp:positionH relativeFrom="column">
                  <wp:posOffset>194298</wp:posOffset>
                </wp:positionH>
                <wp:positionV relativeFrom="paragraph">
                  <wp:posOffset>108585</wp:posOffset>
                </wp:positionV>
                <wp:extent cx="5943600" cy="392965"/>
                <wp:effectExtent l="0" t="0" r="12700" b="13970"/>
                <wp:wrapNone/>
                <wp:docPr id="39" name="Group 39"/>
                <wp:cNvGraphicFramePr/>
                <a:graphic xmlns:a="http://schemas.openxmlformats.org/drawingml/2006/main">
                  <a:graphicData uri="http://schemas.microsoft.com/office/word/2010/wordprocessingGroup">
                    <wpg:wgp>
                      <wpg:cNvGrpSpPr/>
                      <wpg:grpSpPr>
                        <a:xfrm>
                          <a:off x="0" y="0"/>
                          <a:ext cx="5943600" cy="392965"/>
                          <a:chOff x="0" y="0"/>
                          <a:chExt cx="1917510" cy="586853"/>
                        </a:xfrm>
                      </wpg:grpSpPr>
                      <wps:wsp>
                        <wps:cNvPr id="40" name="Straight Connector 40"/>
                        <wps:cNvCnPr/>
                        <wps:spPr>
                          <a:xfrm>
                            <a:off x="0" y="0"/>
                            <a:ext cx="191751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1" name="Straight Connector 41"/>
                        <wps:cNvCnPr/>
                        <wps:spPr>
                          <a:xfrm>
                            <a:off x="0" y="586853"/>
                            <a:ext cx="1917510" cy="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w:pict>
              <v:group w14:anchorId="6FAA0F51" id="Group 39" o:spid="_x0000_s1026" style="position:absolute;margin-left:15.3pt;margin-top:8.55pt;width:468pt;height:30.95pt;z-index:251867136;mso-width-relative:margin;mso-height-relative:margin" coordsize="19175,586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">
                <v:line id="Straight Connector 40" o:spid="_x0000_s1027" style="position:absolute;visibility:visible;mso-wrap-style:square" from="0,0" to="19175,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" strokecolor="#5b9bd5 [3204]" strokeweight=".5pt">
                  <v:stroke joinstyle="miter"/>
                </v:line>
                <v:line id="Straight Connector 41" o:spid="_x0000_s1028" style="position:absolute;visibility:visible;mso-wrap-style:square" from="0,5868" to="19175,586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" strokecolor="#5b9bd5 [3204]" strokeweight=".5pt">
                  <v:stroke joinstyle="miter"/>
                </v:line>
              </v:group>
            </w:pict>
          </mc:Fallback>
        </mc:AlternateContent>
      </w:r>
      <w:r w:rsidR="00B41056" w:rsidRPr="004E3785">
        <w:rPr>
          <w:rStyle w:val="IntenseEmphasis"/>
          <w:i w:val="0"/>
          <w:iCs w:val="0"/>
          <w:color w:val="2E74B5" w:themeColor="accent1" w:themeShade="BF"/>
        </w:rPr>
        <w:t xml:space="preserve">Responsibilities of </w:t>
      </w:r>
      <w:bookmarkStart w:id="25" w:name="_Toc513204928"/>
      <w:r w:rsidR="007161C5" w:rsidRPr="004E3785">
        <w:rPr>
          <w:rStyle w:val="IntenseEmphasis"/>
          <w:i w:val="0"/>
          <w:iCs w:val="0"/>
          <w:color w:val="2E74B5" w:themeColor="accent1" w:themeShade="BF"/>
        </w:rPr>
        <w:t>Director of the RN Program</w:t>
      </w:r>
      <w:bookmarkEnd w:id="24"/>
      <w:bookmarkEnd w:id="25"/>
    </w:p>
    <w:p w14:paraId="72DB0C69" w14:textId="77777777" w:rsidR="00C91C67" w:rsidRPr="004E3785" w:rsidRDefault="00C91C67" w:rsidP="00C66776">
      <w:pPr>
        <w:pStyle w:val="BodyText"/>
        <w:rPr>
          <w:rFonts w:asciiTheme="minorHAnsi" w:hAnsiTheme="minorHAnsi" w:cstheme="minorHAnsi"/>
          <w:u w:val="single"/>
        </w:rPr>
      </w:pPr>
    </w:p>
    <w:p w14:paraId="3B647ED1" w14:textId="58780A2F" w:rsidR="007161C5" w:rsidRPr="004E3785" w:rsidRDefault="007161C5" w:rsidP="00C66776">
      <w:pPr>
        <w:pStyle w:val="Heading2"/>
        <w:spacing w:line="240" w:lineRule="auto"/>
      </w:pPr>
      <w:bookmarkStart w:id="26" w:name="_Toc132306505"/>
      <w:r w:rsidRPr="004E3785">
        <w:t>General Responsibilities</w:t>
      </w:r>
      <w:bookmarkEnd w:id="26"/>
    </w:p>
    <w:p w14:paraId="1961DA51" w14:textId="77777777" w:rsidR="007161C5" w:rsidRPr="004E3785" w:rsidRDefault="007161C5" w:rsidP="00C66776">
      <w:pPr>
        <w:pStyle w:val="BodyText"/>
        <w:rPr>
          <w:rFonts w:asciiTheme="minorHAnsi" w:hAnsiTheme="minorHAnsi" w:cstheme="minorHAnsi"/>
        </w:rPr>
      </w:pPr>
      <w:r w:rsidRPr="004E3785">
        <w:rPr>
          <w:rFonts w:asciiTheme="minorHAnsi" w:hAnsiTheme="minorHAnsi" w:cstheme="minorHAnsi"/>
        </w:rPr>
        <w:t>Reporting to the Division Dean, the Associate Dean Health Science/Nursing Program Director assumes delegated responsibility for the administration of Health Science Programs including Registered Nurse (ADN), Nursing Continuing Education, Emergency Medical Technician (EMT), and Medical Assistant (MA). This is an administrative position for 100% time.</w:t>
      </w:r>
    </w:p>
    <w:p w14:paraId="5A01065A" w14:textId="77777777" w:rsidR="007161C5" w:rsidRPr="004E3785" w:rsidRDefault="007161C5" w:rsidP="00C66776">
      <w:pPr>
        <w:pStyle w:val="BodyText"/>
        <w:rPr>
          <w:rFonts w:asciiTheme="minorHAnsi" w:hAnsiTheme="minorHAnsi" w:cstheme="minorHAnsi"/>
        </w:rPr>
      </w:pPr>
    </w:p>
    <w:p w14:paraId="745D9BFC" w14:textId="77777777" w:rsidR="007161C5" w:rsidRPr="004E3785" w:rsidRDefault="007161C5" w:rsidP="00C66776">
      <w:pPr>
        <w:pStyle w:val="BodyText"/>
        <w:rPr>
          <w:rFonts w:asciiTheme="minorHAnsi" w:hAnsiTheme="minorHAnsi" w:cstheme="minorHAnsi"/>
        </w:rPr>
      </w:pPr>
      <w:r w:rsidRPr="004E3785">
        <w:rPr>
          <w:rFonts w:asciiTheme="minorHAnsi" w:hAnsiTheme="minorHAnsi" w:cstheme="minorHAnsi"/>
        </w:rPr>
        <w:t xml:space="preserve">The Director prepares and administers the annual budget for the Health Science Programs, is responsible for staffing classes, and supervises/evaluates faculty and classified personnel. She/ he </w:t>
      </w:r>
      <w:r w:rsidRPr="004E3785">
        <w:rPr>
          <w:rFonts w:asciiTheme="minorHAnsi" w:hAnsiTheme="minorHAnsi" w:cstheme="minorHAnsi"/>
        </w:rPr>
        <w:lastRenderedPageBreak/>
        <w:t>promotes and provides opportunities for staff development and provides leadership and direction in departmental development per California Board of Registered Nursing (BRN) regulations. The Director provides orientation to new staff and students and reviews/monitors admission procedures.</w:t>
      </w:r>
    </w:p>
    <w:p w14:paraId="463604F6" w14:textId="77777777" w:rsidR="007161C5" w:rsidRPr="004E3785" w:rsidRDefault="007161C5" w:rsidP="00C66776">
      <w:pPr>
        <w:pStyle w:val="BodyText"/>
        <w:rPr>
          <w:rFonts w:asciiTheme="minorHAnsi" w:hAnsiTheme="minorHAnsi" w:cstheme="minorHAnsi"/>
        </w:rPr>
      </w:pPr>
    </w:p>
    <w:p w14:paraId="5CC7C99C" w14:textId="7B5B67BC" w:rsidR="007161C5" w:rsidRPr="004E3785" w:rsidRDefault="007161C5" w:rsidP="00C66776">
      <w:pPr>
        <w:pStyle w:val="BodyText"/>
        <w:rPr>
          <w:rFonts w:asciiTheme="minorHAnsi" w:hAnsiTheme="minorHAnsi" w:cstheme="minorHAnsi"/>
        </w:rPr>
      </w:pPr>
      <w:r w:rsidRPr="004E3785">
        <w:rPr>
          <w:rFonts w:asciiTheme="minorHAnsi" w:hAnsiTheme="minorHAnsi" w:cstheme="minorHAnsi"/>
        </w:rPr>
        <w:t xml:space="preserve">The Director initiates and maintains contact as appropriate with the general community regarding programs in Health Sciences. </w:t>
      </w:r>
      <w:proofErr w:type="spellStart"/>
      <w:r w:rsidRPr="004E3785">
        <w:rPr>
          <w:rFonts w:asciiTheme="minorHAnsi" w:hAnsiTheme="minorHAnsi" w:cstheme="minorHAnsi"/>
        </w:rPr>
        <w:t>He/She</w:t>
      </w:r>
      <w:proofErr w:type="spellEnd"/>
      <w:r w:rsidRPr="004E3785">
        <w:rPr>
          <w:rFonts w:asciiTheme="minorHAnsi" w:hAnsiTheme="minorHAnsi" w:cstheme="minorHAnsi"/>
        </w:rPr>
        <w:t xml:space="preserve"> acts as a liaison </w:t>
      </w:r>
      <w:r w:rsidR="0049577F" w:rsidRPr="004E3785">
        <w:rPr>
          <w:rFonts w:asciiTheme="minorHAnsi" w:hAnsiTheme="minorHAnsi" w:cstheme="minorHAnsi"/>
        </w:rPr>
        <w:t>with</w:t>
      </w:r>
      <w:r w:rsidRPr="004E3785">
        <w:rPr>
          <w:rFonts w:asciiTheme="minorHAnsi" w:hAnsiTheme="minorHAnsi" w:cstheme="minorHAnsi"/>
        </w:rPr>
        <w:t xml:space="preserve"> 1) Board of Registered Nursing, 2) Accreditation Commission for Education in Nursing</w:t>
      </w:r>
      <w:r w:rsidR="0049577F" w:rsidRPr="004E3785">
        <w:rPr>
          <w:rFonts w:asciiTheme="minorHAnsi" w:hAnsiTheme="minorHAnsi" w:cstheme="minorHAnsi"/>
        </w:rPr>
        <w:t>,</w:t>
      </w:r>
      <w:r w:rsidRPr="004E3785">
        <w:rPr>
          <w:rFonts w:asciiTheme="minorHAnsi" w:hAnsiTheme="minorHAnsi" w:cstheme="minorHAnsi"/>
        </w:rPr>
        <w:t xml:space="preserve"> and 3) Orange County/Long Beach (OC/LB) Consortium for Nursing. She/he plans for self-study reports for approval/accreditation. The Director interprets program requirements and objectives to other college departments.</w:t>
      </w:r>
    </w:p>
    <w:p w14:paraId="2BB661C2" w14:textId="102B9899" w:rsidR="007161C5" w:rsidRPr="004E3785" w:rsidRDefault="007161C5" w:rsidP="00C66776">
      <w:pPr>
        <w:pStyle w:val="Heading2"/>
        <w:spacing w:before="120" w:line="240" w:lineRule="auto"/>
      </w:pPr>
      <w:bookmarkStart w:id="27" w:name="_Toc132306506"/>
      <w:r w:rsidRPr="004E3785">
        <w:t>Essential Job Functions</w:t>
      </w:r>
      <w:bookmarkEnd w:id="27"/>
    </w:p>
    <w:p w14:paraId="0593037C" w14:textId="40A9E63A" w:rsidR="000708A2" w:rsidRPr="004E3785" w:rsidRDefault="007161C5" w:rsidP="00C66776">
      <w:pPr>
        <w:pStyle w:val="BodyText"/>
        <w:rPr>
          <w:rFonts w:asciiTheme="minorHAnsi" w:hAnsiTheme="minorHAnsi" w:cstheme="minorHAnsi"/>
        </w:rPr>
      </w:pPr>
      <w:r w:rsidRPr="004E3785">
        <w:rPr>
          <w:rFonts w:asciiTheme="minorHAnsi" w:hAnsiTheme="minorHAnsi" w:cstheme="minorHAnsi"/>
        </w:rPr>
        <w:t xml:space="preserve">The Director functions include the responsibility and authority to develop and implement the program budget and plans, </w:t>
      </w:r>
      <w:r w:rsidR="00261E47" w:rsidRPr="004E3785">
        <w:rPr>
          <w:rFonts w:asciiTheme="minorHAnsi" w:hAnsiTheme="minorHAnsi" w:cstheme="minorHAnsi"/>
        </w:rPr>
        <w:t>manages,</w:t>
      </w:r>
      <w:r w:rsidRPr="004E3785">
        <w:rPr>
          <w:rFonts w:asciiTheme="minorHAnsi" w:hAnsiTheme="minorHAnsi" w:cstheme="minorHAnsi"/>
        </w:rPr>
        <w:t xml:space="preserve"> and evaluates all aspects of the program including, but not limited </w:t>
      </w:r>
      <w:r w:rsidR="00261E47" w:rsidRPr="004E3785">
        <w:rPr>
          <w:rFonts w:asciiTheme="minorHAnsi" w:hAnsiTheme="minorHAnsi" w:cstheme="minorHAnsi"/>
        </w:rPr>
        <w:t>to</w:t>
      </w:r>
      <w:r w:rsidRPr="004E3785">
        <w:rPr>
          <w:rFonts w:asciiTheme="minorHAnsi" w:hAnsiTheme="minorHAnsi" w:cstheme="minorHAnsi"/>
        </w:rPr>
        <w:t xml:space="preserve"> faculty and staff, curriculum development and implementation, compliance with </w:t>
      </w:r>
      <w:r w:rsidR="000708A2" w:rsidRPr="004E3785">
        <w:rPr>
          <w:rFonts w:asciiTheme="minorHAnsi" w:hAnsiTheme="minorHAnsi" w:cstheme="minorHAnsi"/>
        </w:rPr>
        <w:t xml:space="preserve">BRN </w:t>
      </w:r>
      <w:r w:rsidRPr="004E3785">
        <w:rPr>
          <w:rFonts w:asciiTheme="minorHAnsi" w:hAnsiTheme="minorHAnsi" w:cstheme="minorHAnsi"/>
        </w:rPr>
        <w:t>rules and regulations, and acts as a student advocate (</w:t>
      </w:r>
      <w:proofErr w:type="gramStart"/>
      <w:r w:rsidRPr="004E3785">
        <w:rPr>
          <w:rFonts w:asciiTheme="minorHAnsi" w:hAnsiTheme="minorHAnsi" w:cstheme="minorHAnsi"/>
        </w:rPr>
        <w:t>Associate Degree</w:t>
      </w:r>
      <w:proofErr w:type="gramEnd"/>
      <w:r w:rsidRPr="004E3785">
        <w:rPr>
          <w:rFonts w:asciiTheme="minorHAnsi" w:hAnsiTheme="minorHAnsi" w:cstheme="minorHAnsi"/>
        </w:rPr>
        <w:t xml:space="preserve"> Nursing Directors’ Handbook). The Director guides the decision-making process of the education program (</w:t>
      </w:r>
      <w:r w:rsidR="00261E47" w:rsidRPr="004E3785">
        <w:rPr>
          <w:rFonts w:asciiTheme="minorHAnsi" w:hAnsiTheme="minorHAnsi" w:cstheme="minorHAnsi"/>
        </w:rPr>
        <w:t>i.e.,</w:t>
      </w:r>
      <w:r w:rsidRPr="004E3785">
        <w:rPr>
          <w:rFonts w:asciiTheme="minorHAnsi" w:hAnsiTheme="minorHAnsi" w:cstheme="minorHAnsi"/>
        </w:rPr>
        <w:t xml:space="preserve"> budgeting and staffing) and the responsibilities assigned to Health Sciences related to administration of the Nursing, Nursing Continuing Education, EMT, and Medical Assistant programs.</w:t>
      </w:r>
      <w:bookmarkStart w:id="28" w:name="Specific_Responsibilities"/>
      <w:bookmarkEnd w:id="28"/>
    </w:p>
    <w:p w14:paraId="42E9114C" w14:textId="7389F228" w:rsidR="007161C5" w:rsidRPr="004E3785" w:rsidRDefault="007161C5" w:rsidP="00C66776">
      <w:pPr>
        <w:pStyle w:val="Heading2"/>
        <w:spacing w:before="120" w:line="240" w:lineRule="auto"/>
      </w:pPr>
      <w:bookmarkStart w:id="29" w:name="_Toc132306507"/>
      <w:r w:rsidRPr="004E3785">
        <w:t>Specific Responsibilities</w:t>
      </w:r>
      <w:bookmarkEnd w:id="29"/>
    </w:p>
    <w:p w14:paraId="02496AC1" w14:textId="77777777" w:rsidR="007161C5" w:rsidRPr="004E3785" w:rsidRDefault="007161C5" w:rsidP="00C66776">
      <w:pPr>
        <w:pStyle w:val="BodyText"/>
        <w:rPr>
          <w:rFonts w:asciiTheme="minorHAnsi" w:hAnsiTheme="minorHAnsi" w:cstheme="minorHAnsi"/>
        </w:rPr>
      </w:pPr>
      <w:bookmarkStart w:id="30" w:name="_bookmark10"/>
      <w:bookmarkEnd w:id="30"/>
      <w:r w:rsidRPr="004E3785">
        <w:rPr>
          <w:rFonts w:asciiTheme="minorHAnsi" w:hAnsiTheme="minorHAnsi" w:cstheme="minorHAnsi"/>
        </w:rPr>
        <w:t>Administration</w:t>
      </w:r>
    </w:p>
    <w:p w14:paraId="17E1B15C" w14:textId="2961A42C" w:rsidR="00001471" w:rsidRPr="004E3785" w:rsidRDefault="007161C5" w:rsidP="00C66776">
      <w:pPr>
        <w:pStyle w:val="BodyText"/>
        <w:numPr>
          <w:ilvl w:val="0"/>
          <w:numId w:val="37"/>
        </w:numPr>
        <w:ind w:left="720"/>
        <w:rPr>
          <w:rFonts w:asciiTheme="minorHAnsi" w:hAnsiTheme="minorHAnsi" w:cstheme="minorHAnsi"/>
        </w:rPr>
      </w:pPr>
      <w:r w:rsidRPr="004E3785">
        <w:rPr>
          <w:rFonts w:asciiTheme="minorHAnsi" w:hAnsiTheme="minorHAnsi" w:cstheme="minorHAnsi"/>
        </w:rPr>
        <w:t xml:space="preserve">Develop and administer the budget with faculty </w:t>
      </w:r>
      <w:proofErr w:type="gramStart"/>
      <w:r w:rsidRPr="004E3785">
        <w:rPr>
          <w:rFonts w:asciiTheme="minorHAnsi" w:hAnsiTheme="minorHAnsi" w:cstheme="minorHAnsi"/>
        </w:rPr>
        <w:t>input</w:t>
      </w:r>
      <w:proofErr w:type="gramEnd"/>
    </w:p>
    <w:p w14:paraId="4A2EB6A9" w14:textId="77777777" w:rsidR="00001471" w:rsidRPr="004E3785" w:rsidRDefault="007161C5" w:rsidP="00C66776">
      <w:pPr>
        <w:pStyle w:val="BodyText"/>
        <w:numPr>
          <w:ilvl w:val="0"/>
          <w:numId w:val="37"/>
        </w:numPr>
        <w:ind w:left="720"/>
        <w:rPr>
          <w:rFonts w:asciiTheme="minorHAnsi" w:hAnsiTheme="minorHAnsi" w:cstheme="minorHAnsi"/>
        </w:rPr>
      </w:pPr>
      <w:r w:rsidRPr="004E3785">
        <w:rPr>
          <w:rFonts w:asciiTheme="minorHAnsi" w:hAnsiTheme="minorHAnsi" w:cstheme="minorHAnsi"/>
        </w:rPr>
        <w:t>Seek additional funding sources, grant development, etc.</w:t>
      </w:r>
    </w:p>
    <w:p w14:paraId="3610248C" w14:textId="19BAABE8" w:rsidR="00001471" w:rsidRPr="004E3785" w:rsidRDefault="007161C5" w:rsidP="00C66776">
      <w:pPr>
        <w:pStyle w:val="BodyText"/>
        <w:numPr>
          <w:ilvl w:val="0"/>
          <w:numId w:val="37"/>
        </w:numPr>
        <w:ind w:left="720"/>
        <w:rPr>
          <w:rFonts w:asciiTheme="minorHAnsi" w:hAnsiTheme="minorHAnsi" w:cstheme="minorHAnsi"/>
        </w:rPr>
      </w:pPr>
      <w:r w:rsidRPr="004E3785">
        <w:rPr>
          <w:rFonts w:asciiTheme="minorHAnsi" w:hAnsiTheme="minorHAnsi" w:cstheme="minorHAnsi"/>
        </w:rPr>
        <w:t xml:space="preserve">Provide required reports for program approval/accreditation and </w:t>
      </w:r>
      <w:proofErr w:type="gramStart"/>
      <w:r w:rsidRPr="004E3785">
        <w:rPr>
          <w:rFonts w:asciiTheme="minorHAnsi" w:hAnsiTheme="minorHAnsi" w:cstheme="minorHAnsi"/>
        </w:rPr>
        <w:t>College</w:t>
      </w:r>
      <w:proofErr w:type="gramEnd"/>
    </w:p>
    <w:p w14:paraId="69A9B293" w14:textId="29F0E62A" w:rsidR="00001471" w:rsidRPr="004E3785" w:rsidRDefault="007161C5" w:rsidP="00C66776">
      <w:pPr>
        <w:pStyle w:val="BodyText"/>
        <w:numPr>
          <w:ilvl w:val="0"/>
          <w:numId w:val="37"/>
        </w:numPr>
        <w:ind w:left="720"/>
        <w:rPr>
          <w:rFonts w:asciiTheme="minorHAnsi" w:hAnsiTheme="minorHAnsi" w:cstheme="minorHAnsi"/>
        </w:rPr>
      </w:pPr>
      <w:r w:rsidRPr="004E3785">
        <w:rPr>
          <w:rFonts w:asciiTheme="minorHAnsi" w:hAnsiTheme="minorHAnsi" w:cstheme="minorHAnsi"/>
        </w:rPr>
        <w:t>Conduct program approval/</w:t>
      </w:r>
      <w:proofErr w:type="gramStart"/>
      <w:r w:rsidRPr="004E3785">
        <w:rPr>
          <w:rFonts w:asciiTheme="minorHAnsi" w:hAnsiTheme="minorHAnsi" w:cstheme="minorHAnsi"/>
        </w:rPr>
        <w:t>accreditation</w:t>
      </w:r>
      <w:proofErr w:type="gramEnd"/>
    </w:p>
    <w:p w14:paraId="579610C6" w14:textId="25F7AE92" w:rsidR="00001471" w:rsidRPr="004E3785" w:rsidRDefault="00001471" w:rsidP="00C66776">
      <w:pPr>
        <w:pStyle w:val="BodyText"/>
        <w:numPr>
          <w:ilvl w:val="0"/>
          <w:numId w:val="37"/>
        </w:numPr>
        <w:rPr>
          <w:rFonts w:asciiTheme="minorHAnsi" w:hAnsiTheme="minorHAnsi" w:cstheme="minorHAnsi"/>
        </w:rPr>
      </w:pPr>
      <w:r w:rsidRPr="004E3785">
        <w:rPr>
          <w:rFonts w:asciiTheme="minorHAnsi" w:hAnsiTheme="minorHAnsi" w:cstheme="minorHAnsi"/>
        </w:rPr>
        <w:t>BRN approval visit preparation/documentation</w:t>
      </w:r>
    </w:p>
    <w:p w14:paraId="330E73BE" w14:textId="1A2C063A" w:rsidR="00001471" w:rsidRPr="004E3785" w:rsidRDefault="00001471" w:rsidP="00C66776">
      <w:pPr>
        <w:pStyle w:val="BodyText"/>
        <w:numPr>
          <w:ilvl w:val="0"/>
          <w:numId w:val="37"/>
        </w:numPr>
        <w:rPr>
          <w:rFonts w:asciiTheme="minorHAnsi" w:hAnsiTheme="minorHAnsi" w:cstheme="minorHAnsi"/>
        </w:rPr>
      </w:pPr>
      <w:r w:rsidRPr="004E3785">
        <w:rPr>
          <w:rFonts w:asciiTheme="minorHAnsi" w:hAnsiTheme="minorHAnsi" w:cstheme="minorHAnsi"/>
        </w:rPr>
        <w:t xml:space="preserve">ACEN </w:t>
      </w:r>
      <w:proofErr w:type="gramStart"/>
      <w:r w:rsidRPr="004E3785">
        <w:rPr>
          <w:rFonts w:asciiTheme="minorHAnsi" w:hAnsiTheme="minorHAnsi" w:cstheme="minorHAnsi"/>
        </w:rPr>
        <w:t>accreditation</w:t>
      </w:r>
      <w:proofErr w:type="gramEnd"/>
      <w:r w:rsidRPr="004E3785">
        <w:rPr>
          <w:rFonts w:asciiTheme="minorHAnsi" w:hAnsiTheme="minorHAnsi" w:cstheme="minorHAnsi"/>
        </w:rPr>
        <w:t xml:space="preserve"> visit preparation/documentation</w:t>
      </w:r>
    </w:p>
    <w:p w14:paraId="1140F9F4" w14:textId="3269A6AD" w:rsidR="00001471" w:rsidRPr="004E3785" w:rsidRDefault="007161C5" w:rsidP="00C66776">
      <w:pPr>
        <w:pStyle w:val="BodyText"/>
        <w:numPr>
          <w:ilvl w:val="0"/>
          <w:numId w:val="37"/>
        </w:numPr>
        <w:ind w:left="720"/>
        <w:rPr>
          <w:rFonts w:asciiTheme="minorHAnsi" w:hAnsiTheme="minorHAnsi" w:cstheme="minorHAnsi"/>
        </w:rPr>
      </w:pPr>
      <w:r w:rsidRPr="004E3785">
        <w:rPr>
          <w:rFonts w:asciiTheme="minorHAnsi" w:hAnsiTheme="minorHAnsi" w:cstheme="minorHAnsi"/>
        </w:rPr>
        <w:t xml:space="preserve">Determine that all of the criteria and guidelines for selection of clinical sites as found in CCR section 1427 have been </w:t>
      </w:r>
      <w:proofErr w:type="gramStart"/>
      <w:r w:rsidRPr="004E3785">
        <w:rPr>
          <w:rFonts w:asciiTheme="minorHAnsi" w:hAnsiTheme="minorHAnsi" w:cstheme="minorHAnsi"/>
        </w:rPr>
        <w:t>met</w:t>
      </w:r>
      <w:proofErr w:type="gramEnd"/>
    </w:p>
    <w:p w14:paraId="5004328F" w14:textId="58F7B864" w:rsidR="00001471" w:rsidRPr="004E3785" w:rsidRDefault="007161C5" w:rsidP="00C66776">
      <w:pPr>
        <w:pStyle w:val="BodyText"/>
        <w:numPr>
          <w:ilvl w:val="0"/>
          <w:numId w:val="37"/>
        </w:numPr>
        <w:ind w:left="720"/>
        <w:rPr>
          <w:rFonts w:asciiTheme="minorHAnsi" w:hAnsiTheme="minorHAnsi" w:cstheme="minorHAnsi"/>
        </w:rPr>
      </w:pPr>
      <w:r w:rsidRPr="004E3785">
        <w:rPr>
          <w:rFonts w:asciiTheme="minorHAnsi" w:hAnsiTheme="minorHAnsi" w:cstheme="minorHAnsi"/>
        </w:rPr>
        <w:t xml:space="preserve">Determine department procedures in conjunction with </w:t>
      </w:r>
      <w:proofErr w:type="gramStart"/>
      <w:r w:rsidRPr="004E3785">
        <w:rPr>
          <w:rFonts w:asciiTheme="minorHAnsi" w:hAnsiTheme="minorHAnsi" w:cstheme="minorHAnsi"/>
        </w:rPr>
        <w:t>faculty</w:t>
      </w:r>
      <w:proofErr w:type="gramEnd"/>
    </w:p>
    <w:p w14:paraId="275C98FA" w14:textId="5BD3F597" w:rsidR="00001471" w:rsidRPr="004E3785" w:rsidRDefault="007161C5" w:rsidP="00C66776">
      <w:pPr>
        <w:pStyle w:val="BodyText"/>
        <w:numPr>
          <w:ilvl w:val="0"/>
          <w:numId w:val="37"/>
        </w:numPr>
        <w:ind w:left="720"/>
        <w:rPr>
          <w:rFonts w:asciiTheme="minorHAnsi" w:hAnsiTheme="minorHAnsi" w:cstheme="minorHAnsi"/>
        </w:rPr>
      </w:pPr>
      <w:r w:rsidRPr="004E3785">
        <w:rPr>
          <w:rFonts w:asciiTheme="minorHAnsi" w:hAnsiTheme="minorHAnsi" w:cstheme="minorHAnsi"/>
        </w:rPr>
        <w:t xml:space="preserve">Work closely with College services such as financial aid, tutoring, counseling, and other </w:t>
      </w:r>
      <w:r w:rsidR="00FC7C63" w:rsidRPr="004E3785">
        <w:rPr>
          <w:rFonts w:asciiTheme="minorHAnsi" w:hAnsiTheme="minorHAnsi" w:cstheme="minorHAnsi"/>
        </w:rPr>
        <w:t>programs,</w:t>
      </w:r>
      <w:r w:rsidRPr="004E3785">
        <w:rPr>
          <w:rFonts w:asciiTheme="minorHAnsi" w:hAnsiTheme="minorHAnsi" w:cstheme="minorHAnsi"/>
        </w:rPr>
        <w:t xml:space="preserve"> and services for </w:t>
      </w:r>
      <w:proofErr w:type="gramStart"/>
      <w:r w:rsidRPr="004E3785">
        <w:rPr>
          <w:rFonts w:asciiTheme="minorHAnsi" w:hAnsiTheme="minorHAnsi" w:cstheme="minorHAnsi"/>
        </w:rPr>
        <w:t>students</w:t>
      </w:r>
      <w:proofErr w:type="gramEnd"/>
    </w:p>
    <w:p w14:paraId="7FE886B0" w14:textId="70FB2765" w:rsidR="00001471" w:rsidRPr="004E3785" w:rsidRDefault="007161C5" w:rsidP="00C66776">
      <w:pPr>
        <w:pStyle w:val="BodyText"/>
        <w:numPr>
          <w:ilvl w:val="0"/>
          <w:numId w:val="37"/>
        </w:numPr>
        <w:ind w:left="720"/>
        <w:rPr>
          <w:rFonts w:asciiTheme="minorHAnsi" w:hAnsiTheme="minorHAnsi" w:cstheme="minorHAnsi"/>
        </w:rPr>
      </w:pPr>
      <w:r w:rsidRPr="004E3785">
        <w:rPr>
          <w:rFonts w:asciiTheme="minorHAnsi" w:hAnsiTheme="minorHAnsi" w:cstheme="minorHAnsi"/>
        </w:rPr>
        <w:t xml:space="preserve">Conduct research; participate in College </w:t>
      </w:r>
      <w:proofErr w:type="gramStart"/>
      <w:r w:rsidRPr="004E3785">
        <w:rPr>
          <w:rFonts w:asciiTheme="minorHAnsi" w:hAnsiTheme="minorHAnsi" w:cstheme="minorHAnsi"/>
        </w:rPr>
        <w:t>research</w:t>
      </w:r>
      <w:proofErr w:type="gramEnd"/>
    </w:p>
    <w:p w14:paraId="2EAF4AAC" w14:textId="7830535E" w:rsidR="00001471" w:rsidRPr="004E3785" w:rsidRDefault="007161C5" w:rsidP="00C66776">
      <w:pPr>
        <w:pStyle w:val="BodyText"/>
        <w:numPr>
          <w:ilvl w:val="0"/>
          <w:numId w:val="37"/>
        </w:numPr>
        <w:ind w:left="720"/>
        <w:rPr>
          <w:rFonts w:asciiTheme="minorHAnsi" w:hAnsiTheme="minorHAnsi" w:cstheme="minorHAnsi"/>
        </w:rPr>
      </w:pPr>
      <w:r w:rsidRPr="004E3785">
        <w:rPr>
          <w:rFonts w:asciiTheme="minorHAnsi" w:hAnsiTheme="minorHAnsi" w:cstheme="minorHAnsi"/>
        </w:rPr>
        <w:t xml:space="preserve">Evaluate faculty per the Faculty Association of Rancho Santiago Community College District (FARSCCD) contract and classified personnel per the California School Employees Association (CSEA) </w:t>
      </w:r>
      <w:proofErr w:type="gramStart"/>
      <w:r w:rsidRPr="004E3785">
        <w:rPr>
          <w:rFonts w:asciiTheme="minorHAnsi" w:hAnsiTheme="minorHAnsi" w:cstheme="minorHAnsi"/>
        </w:rPr>
        <w:t>contract</w:t>
      </w:r>
      <w:proofErr w:type="gramEnd"/>
    </w:p>
    <w:p w14:paraId="2A44A166" w14:textId="511D2CB3" w:rsidR="007161C5" w:rsidRPr="004E3785" w:rsidRDefault="007161C5" w:rsidP="00C66776">
      <w:pPr>
        <w:pStyle w:val="BodyText"/>
        <w:numPr>
          <w:ilvl w:val="0"/>
          <w:numId w:val="37"/>
        </w:numPr>
        <w:ind w:left="720"/>
        <w:rPr>
          <w:rFonts w:asciiTheme="minorHAnsi" w:hAnsiTheme="minorHAnsi" w:cstheme="minorHAnsi"/>
        </w:rPr>
      </w:pPr>
      <w:r w:rsidRPr="004E3785">
        <w:rPr>
          <w:rFonts w:asciiTheme="minorHAnsi" w:hAnsiTheme="minorHAnsi" w:cstheme="minorHAnsi"/>
        </w:rPr>
        <w:t xml:space="preserve">Assist with implementation of AB1725 with regard to new hires and other </w:t>
      </w:r>
      <w:proofErr w:type="gramStart"/>
      <w:r w:rsidRPr="004E3785">
        <w:rPr>
          <w:rFonts w:asciiTheme="minorHAnsi" w:hAnsiTheme="minorHAnsi" w:cstheme="minorHAnsi"/>
        </w:rPr>
        <w:t>matters</w:t>
      </w:r>
      <w:proofErr w:type="gramEnd"/>
    </w:p>
    <w:p w14:paraId="25F0873F" w14:textId="77777777" w:rsidR="007161C5" w:rsidRPr="004E3785" w:rsidRDefault="007161C5" w:rsidP="00C66776">
      <w:pPr>
        <w:pStyle w:val="BodyText"/>
        <w:rPr>
          <w:rFonts w:asciiTheme="minorHAnsi" w:hAnsiTheme="minorHAnsi" w:cstheme="minorHAnsi"/>
        </w:rPr>
      </w:pPr>
      <w:r w:rsidRPr="004E3785">
        <w:rPr>
          <w:rFonts w:asciiTheme="minorHAnsi" w:hAnsiTheme="minorHAnsi" w:cstheme="minorHAnsi"/>
        </w:rPr>
        <w:t>Curriculum</w:t>
      </w:r>
    </w:p>
    <w:p w14:paraId="5474AFFB" w14:textId="716FB35B" w:rsidR="00001471" w:rsidRPr="004E3785" w:rsidRDefault="007161C5" w:rsidP="00C66776">
      <w:pPr>
        <w:pStyle w:val="BodyText"/>
        <w:numPr>
          <w:ilvl w:val="0"/>
          <w:numId w:val="38"/>
        </w:numPr>
        <w:rPr>
          <w:rFonts w:asciiTheme="minorHAnsi" w:hAnsiTheme="minorHAnsi" w:cstheme="minorHAnsi"/>
        </w:rPr>
      </w:pPr>
      <w:r w:rsidRPr="004E3785">
        <w:rPr>
          <w:rFonts w:asciiTheme="minorHAnsi" w:hAnsiTheme="minorHAnsi" w:cstheme="minorHAnsi"/>
        </w:rPr>
        <w:t xml:space="preserve">Maintain continual review of curriculum and make faculty </w:t>
      </w:r>
      <w:proofErr w:type="gramStart"/>
      <w:r w:rsidRPr="004E3785">
        <w:rPr>
          <w:rFonts w:asciiTheme="minorHAnsi" w:hAnsiTheme="minorHAnsi" w:cstheme="minorHAnsi"/>
        </w:rPr>
        <w:t>assignments</w:t>
      </w:r>
      <w:proofErr w:type="gramEnd"/>
    </w:p>
    <w:p w14:paraId="0B8D36FD" w14:textId="30A2D26F" w:rsidR="00001471" w:rsidRPr="004E3785" w:rsidRDefault="007161C5" w:rsidP="00C66776">
      <w:pPr>
        <w:pStyle w:val="BodyText"/>
        <w:numPr>
          <w:ilvl w:val="0"/>
          <w:numId w:val="38"/>
        </w:numPr>
        <w:rPr>
          <w:rFonts w:asciiTheme="minorHAnsi" w:hAnsiTheme="minorHAnsi" w:cstheme="minorHAnsi"/>
        </w:rPr>
      </w:pPr>
      <w:r w:rsidRPr="004E3785">
        <w:rPr>
          <w:rFonts w:asciiTheme="minorHAnsi" w:hAnsiTheme="minorHAnsi" w:cstheme="minorHAnsi"/>
        </w:rPr>
        <w:t>Coordinate scheduling of classes</w:t>
      </w:r>
    </w:p>
    <w:p w14:paraId="49AC80A6" w14:textId="64767CE9" w:rsidR="00001471" w:rsidRPr="004E3785" w:rsidRDefault="007161C5" w:rsidP="00C66776">
      <w:pPr>
        <w:pStyle w:val="BodyText"/>
        <w:numPr>
          <w:ilvl w:val="0"/>
          <w:numId w:val="38"/>
        </w:numPr>
        <w:rPr>
          <w:rFonts w:asciiTheme="minorHAnsi" w:hAnsiTheme="minorHAnsi" w:cstheme="minorHAnsi"/>
        </w:rPr>
      </w:pPr>
      <w:r w:rsidRPr="004E3785">
        <w:rPr>
          <w:rFonts w:asciiTheme="minorHAnsi" w:hAnsiTheme="minorHAnsi" w:cstheme="minorHAnsi"/>
        </w:rPr>
        <w:t xml:space="preserve">Review and revise catalog information relevant to </w:t>
      </w:r>
      <w:proofErr w:type="gramStart"/>
      <w:r w:rsidRPr="004E3785">
        <w:rPr>
          <w:rFonts w:asciiTheme="minorHAnsi" w:hAnsiTheme="minorHAnsi" w:cstheme="minorHAnsi"/>
        </w:rPr>
        <w:t>programs</w:t>
      </w:r>
      <w:proofErr w:type="gramEnd"/>
    </w:p>
    <w:p w14:paraId="0DB11BE1" w14:textId="4BD98E9C" w:rsidR="00001471" w:rsidRPr="004E3785" w:rsidRDefault="007161C5" w:rsidP="00C66776">
      <w:pPr>
        <w:pStyle w:val="BodyText"/>
        <w:numPr>
          <w:ilvl w:val="0"/>
          <w:numId w:val="38"/>
        </w:numPr>
        <w:rPr>
          <w:rFonts w:asciiTheme="minorHAnsi" w:hAnsiTheme="minorHAnsi" w:cstheme="minorHAnsi"/>
        </w:rPr>
      </w:pPr>
      <w:r w:rsidRPr="004E3785">
        <w:rPr>
          <w:rFonts w:asciiTheme="minorHAnsi" w:hAnsiTheme="minorHAnsi" w:cstheme="minorHAnsi"/>
        </w:rPr>
        <w:t>Plan new course program</w:t>
      </w:r>
      <w:r w:rsidR="005049A0" w:rsidRPr="004E3785">
        <w:rPr>
          <w:rFonts w:asciiTheme="minorHAnsi" w:hAnsiTheme="minorHAnsi" w:cstheme="minorHAnsi"/>
        </w:rPr>
        <w:t>s</w:t>
      </w:r>
      <w:r w:rsidRPr="004E3785">
        <w:rPr>
          <w:rFonts w:asciiTheme="minorHAnsi" w:hAnsiTheme="minorHAnsi" w:cstheme="minorHAnsi"/>
        </w:rPr>
        <w:t xml:space="preserve"> and course offerings in conjunction with </w:t>
      </w:r>
      <w:proofErr w:type="gramStart"/>
      <w:r w:rsidRPr="004E3785">
        <w:rPr>
          <w:rFonts w:asciiTheme="minorHAnsi" w:hAnsiTheme="minorHAnsi" w:cstheme="minorHAnsi"/>
        </w:rPr>
        <w:t>faculty</w:t>
      </w:r>
      <w:proofErr w:type="gramEnd"/>
    </w:p>
    <w:p w14:paraId="428AC2CB" w14:textId="5B2AB8AF" w:rsidR="007161C5" w:rsidRPr="004E3785" w:rsidRDefault="007161C5" w:rsidP="00C66776">
      <w:pPr>
        <w:pStyle w:val="BodyText"/>
        <w:numPr>
          <w:ilvl w:val="0"/>
          <w:numId w:val="38"/>
        </w:numPr>
        <w:rPr>
          <w:rFonts w:asciiTheme="minorHAnsi" w:hAnsiTheme="minorHAnsi" w:cstheme="minorHAnsi"/>
        </w:rPr>
      </w:pPr>
      <w:r w:rsidRPr="004E3785">
        <w:rPr>
          <w:rFonts w:asciiTheme="minorHAnsi" w:hAnsiTheme="minorHAnsi" w:cstheme="minorHAnsi"/>
        </w:rPr>
        <w:t xml:space="preserve">Assure compliance with BRN rules, regulations, and ACEN </w:t>
      </w:r>
      <w:proofErr w:type="gramStart"/>
      <w:r w:rsidRPr="004E3785">
        <w:rPr>
          <w:rFonts w:asciiTheme="minorHAnsi" w:hAnsiTheme="minorHAnsi" w:cstheme="minorHAnsi"/>
        </w:rPr>
        <w:t>guidelines</w:t>
      </w:r>
      <w:proofErr w:type="gramEnd"/>
    </w:p>
    <w:p w14:paraId="605FBA7D" w14:textId="77777777" w:rsidR="007161C5" w:rsidRPr="004E3785" w:rsidRDefault="007161C5" w:rsidP="00C66776">
      <w:pPr>
        <w:pStyle w:val="BodyText"/>
        <w:rPr>
          <w:rFonts w:asciiTheme="minorHAnsi" w:hAnsiTheme="minorHAnsi" w:cstheme="minorHAnsi"/>
        </w:rPr>
      </w:pPr>
      <w:bookmarkStart w:id="31" w:name="Community"/>
      <w:bookmarkEnd w:id="31"/>
      <w:r w:rsidRPr="004E3785">
        <w:rPr>
          <w:rFonts w:asciiTheme="minorHAnsi" w:hAnsiTheme="minorHAnsi" w:cstheme="minorHAnsi"/>
        </w:rPr>
        <w:t>Community</w:t>
      </w:r>
    </w:p>
    <w:p w14:paraId="7113DDBC" w14:textId="44C84584" w:rsidR="00001471" w:rsidRPr="004E3785" w:rsidRDefault="007161C5" w:rsidP="00C66776">
      <w:pPr>
        <w:pStyle w:val="BodyText"/>
        <w:numPr>
          <w:ilvl w:val="0"/>
          <w:numId w:val="39"/>
        </w:numPr>
        <w:rPr>
          <w:rFonts w:asciiTheme="minorHAnsi" w:hAnsiTheme="minorHAnsi" w:cstheme="minorHAnsi"/>
        </w:rPr>
      </w:pPr>
      <w:r w:rsidRPr="004E3785">
        <w:rPr>
          <w:rFonts w:asciiTheme="minorHAnsi" w:hAnsiTheme="minorHAnsi" w:cstheme="minorHAnsi"/>
        </w:rPr>
        <w:t>Liaison with clinical agencies</w:t>
      </w:r>
    </w:p>
    <w:p w14:paraId="7DE5E8A4" w14:textId="09B6CC4C" w:rsidR="00001471" w:rsidRPr="004E3785" w:rsidRDefault="007161C5" w:rsidP="00C66776">
      <w:pPr>
        <w:pStyle w:val="BodyText"/>
        <w:numPr>
          <w:ilvl w:val="0"/>
          <w:numId w:val="39"/>
        </w:numPr>
        <w:rPr>
          <w:rFonts w:asciiTheme="minorHAnsi" w:hAnsiTheme="minorHAnsi" w:cstheme="minorHAnsi"/>
        </w:rPr>
      </w:pPr>
      <w:r w:rsidRPr="004E3785">
        <w:rPr>
          <w:rFonts w:asciiTheme="minorHAnsi" w:hAnsiTheme="minorHAnsi" w:cstheme="minorHAnsi"/>
        </w:rPr>
        <w:t xml:space="preserve">Represent program and College as a member of local and regional health committees and </w:t>
      </w:r>
      <w:proofErr w:type="gramStart"/>
      <w:r w:rsidRPr="004E3785">
        <w:rPr>
          <w:rFonts w:asciiTheme="minorHAnsi" w:hAnsiTheme="minorHAnsi" w:cstheme="minorHAnsi"/>
        </w:rPr>
        <w:t>boards</w:t>
      </w:r>
      <w:proofErr w:type="gramEnd"/>
    </w:p>
    <w:p w14:paraId="67621540" w14:textId="5816C434" w:rsidR="00001471" w:rsidRPr="004E3785" w:rsidRDefault="007161C5" w:rsidP="00C66776">
      <w:pPr>
        <w:pStyle w:val="BodyText"/>
        <w:numPr>
          <w:ilvl w:val="0"/>
          <w:numId w:val="39"/>
        </w:numPr>
        <w:rPr>
          <w:rFonts w:asciiTheme="minorHAnsi" w:hAnsiTheme="minorHAnsi" w:cstheme="minorHAnsi"/>
        </w:rPr>
      </w:pPr>
      <w:r w:rsidRPr="004E3785">
        <w:rPr>
          <w:rFonts w:asciiTheme="minorHAnsi" w:hAnsiTheme="minorHAnsi" w:cstheme="minorHAnsi"/>
        </w:rPr>
        <w:t xml:space="preserve">Participate in professional organizations in healthcare and </w:t>
      </w:r>
      <w:proofErr w:type="gramStart"/>
      <w:r w:rsidRPr="004E3785">
        <w:rPr>
          <w:rFonts w:asciiTheme="minorHAnsi" w:hAnsiTheme="minorHAnsi" w:cstheme="minorHAnsi"/>
        </w:rPr>
        <w:t>education</w:t>
      </w:r>
      <w:proofErr w:type="gramEnd"/>
    </w:p>
    <w:p w14:paraId="49F11470" w14:textId="3C991025" w:rsidR="00881466" w:rsidRPr="004E3785" w:rsidRDefault="007161C5" w:rsidP="00C66776">
      <w:pPr>
        <w:pStyle w:val="BodyText"/>
        <w:numPr>
          <w:ilvl w:val="0"/>
          <w:numId w:val="39"/>
        </w:numPr>
        <w:rPr>
          <w:rFonts w:asciiTheme="minorHAnsi" w:hAnsiTheme="minorHAnsi" w:cstheme="minorHAnsi"/>
        </w:rPr>
      </w:pPr>
      <w:r w:rsidRPr="004E3785">
        <w:rPr>
          <w:rFonts w:asciiTheme="minorHAnsi" w:hAnsiTheme="minorHAnsi" w:cstheme="minorHAnsi"/>
        </w:rPr>
        <w:lastRenderedPageBreak/>
        <w:t>Act as a resource to the community regarding nursing education and health</w:t>
      </w:r>
      <w:r w:rsidR="000708A2" w:rsidRPr="004E3785">
        <w:rPr>
          <w:rFonts w:asciiTheme="minorHAnsi" w:hAnsiTheme="minorHAnsi" w:cstheme="minorHAnsi"/>
        </w:rPr>
        <w:t>-</w:t>
      </w:r>
      <w:r w:rsidRPr="004E3785">
        <w:rPr>
          <w:rFonts w:asciiTheme="minorHAnsi" w:hAnsiTheme="minorHAnsi" w:cstheme="minorHAnsi"/>
        </w:rPr>
        <w:t xml:space="preserve">related programs and </w:t>
      </w:r>
      <w:proofErr w:type="gramStart"/>
      <w:r w:rsidRPr="004E3785">
        <w:rPr>
          <w:rFonts w:asciiTheme="minorHAnsi" w:hAnsiTheme="minorHAnsi" w:cstheme="minorHAnsi"/>
        </w:rPr>
        <w:t>issues</w:t>
      </w:r>
      <w:bookmarkStart w:id="32" w:name="College"/>
      <w:bookmarkEnd w:id="32"/>
      <w:proofErr w:type="gramEnd"/>
    </w:p>
    <w:p w14:paraId="40419364" w14:textId="6748A4AB" w:rsidR="007161C5" w:rsidRPr="004E3785" w:rsidRDefault="007161C5" w:rsidP="00C66776">
      <w:pPr>
        <w:pStyle w:val="BodyText"/>
        <w:rPr>
          <w:rFonts w:asciiTheme="minorHAnsi" w:hAnsiTheme="minorHAnsi" w:cstheme="minorHAnsi"/>
        </w:rPr>
      </w:pPr>
      <w:r w:rsidRPr="004E3785">
        <w:rPr>
          <w:rFonts w:asciiTheme="minorHAnsi" w:hAnsiTheme="minorHAnsi" w:cstheme="minorHAnsi"/>
        </w:rPr>
        <w:t>College</w:t>
      </w:r>
    </w:p>
    <w:p w14:paraId="2AB9FDA7" w14:textId="6E95218E" w:rsidR="00001471" w:rsidRPr="004E3785" w:rsidRDefault="007161C5" w:rsidP="00C66776">
      <w:pPr>
        <w:pStyle w:val="BodyText"/>
        <w:numPr>
          <w:ilvl w:val="0"/>
          <w:numId w:val="40"/>
        </w:numPr>
        <w:rPr>
          <w:rFonts w:asciiTheme="minorHAnsi" w:hAnsiTheme="minorHAnsi" w:cstheme="minorHAnsi"/>
        </w:rPr>
      </w:pPr>
      <w:r w:rsidRPr="004E3785">
        <w:rPr>
          <w:rFonts w:asciiTheme="minorHAnsi" w:hAnsiTheme="minorHAnsi" w:cstheme="minorHAnsi"/>
        </w:rPr>
        <w:t xml:space="preserve">Advocate for the Registered Nursing, Nursing Continuing Education, EMT, and Medical Assistant </w:t>
      </w:r>
      <w:proofErr w:type="gramStart"/>
      <w:r w:rsidRPr="004E3785">
        <w:rPr>
          <w:rFonts w:asciiTheme="minorHAnsi" w:hAnsiTheme="minorHAnsi" w:cstheme="minorHAnsi"/>
        </w:rPr>
        <w:t>programs</w:t>
      </w:r>
      <w:proofErr w:type="gramEnd"/>
    </w:p>
    <w:p w14:paraId="50760A7B" w14:textId="26D66C83" w:rsidR="007161C5" w:rsidRPr="004E3785" w:rsidRDefault="007161C5" w:rsidP="00C66776">
      <w:pPr>
        <w:pStyle w:val="BodyText"/>
        <w:numPr>
          <w:ilvl w:val="0"/>
          <w:numId w:val="40"/>
        </w:numPr>
        <w:rPr>
          <w:rFonts w:asciiTheme="minorHAnsi" w:hAnsiTheme="minorHAnsi" w:cstheme="minorHAnsi"/>
        </w:rPr>
      </w:pPr>
      <w:r w:rsidRPr="004E3785">
        <w:rPr>
          <w:rFonts w:asciiTheme="minorHAnsi" w:hAnsiTheme="minorHAnsi" w:cstheme="minorHAnsi"/>
        </w:rPr>
        <w:t>Represent health</w:t>
      </w:r>
      <w:r w:rsidR="000708A2" w:rsidRPr="004E3785">
        <w:rPr>
          <w:rFonts w:asciiTheme="minorHAnsi" w:hAnsiTheme="minorHAnsi" w:cstheme="minorHAnsi"/>
        </w:rPr>
        <w:t>-</w:t>
      </w:r>
      <w:r w:rsidRPr="004E3785">
        <w:rPr>
          <w:rFonts w:asciiTheme="minorHAnsi" w:hAnsiTheme="minorHAnsi" w:cstheme="minorHAnsi"/>
        </w:rPr>
        <w:t xml:space="preserve">related issues to campus </w:t>
      </w:r>
      <w:proofErr w:type="gramStart"/>
      <w:r w:rsidRPr="004E3785">
        <w:rPr>
          <w:rFonts w:asciiTheme="minorHAnsi" w:hAnsiTheme="minorHAnsi" w:cstheme="minorHAnsi"/>
        </w:rPr>
        <w:t>community</w:t>
      </w:r>
      <w:proofErr w:type="gramEnd"/>
    </w:p>
    <w:p w14:paraId="5B7CED25" w14:textId="77777777" w:rsidR="007161C5" w:rsidRPr="004E3785" w:rsidRDefault="007161C5" w:rsidP="00C66776">
      <w:pPr>
        <w:pStyle w:val="BodyText"/>
        <w:rPr>
          <w:rFonts w:asciiTheme="minorHAnsi" w:hAnsiTheme="minorHAnsi" w:cstheme="minorHAnsi"/>
        </w:rPr>
      </w:pPr>
      <w:r w:rsidRPr="004E3785">
        <w:rPr>
          <w:rFonts w:asciiTheme="minorHAnsi" w:hAnsiTheme="minorHAnsi" w:cstheme="minorHAnsi"/>
        </w:rPr>
        <w:t>Students</w:t>
      </w:r>
    </w:p>
    <w:p w14:paraId="2E4F74C0" w14:textId="7148D8FE" w:rsidR="00001471" w:rsidRPr="004E3785" w:rsidRDefault="007161C5" w:rsidP="00C66776">
      <w:pPr>
        <w:pStyle w:val="BodyText"/>
        <w:numPr>
          <w:ilvl w:val="0"/>
          <w:numId w:val="41"/>
        </w:numPr>
        <w:rPr>
          <w:rFonts w:asciiTheme="minorHAnsi" w:hAnsiTheme="minorHAnsi" w:cstheme="minorHAnsi"/>
        </w:rPr>
      </w:pPr>
      <w:r w:rsidRPr="004E3785">
        <w:rPr>
          <w:rFonts w:asciiTheme="minorHAnsi" w:hAnsiTheme="minorHAnsi" w:cstheme="minorHAnsi"/>
        </w:rPr>
        <w:t>Serve</w:t>
      </w:r>
      <w:r w:rsidR="0049577F" w:rsidRPr="004E3785">
        <w:rPr>
          <w:rFonts w:asciiTheme="minorHAnsi" w:hAnsiTheme="minorHAnsi" w:cstheme="minorHAnsi"/>
        </w:rPr>
        <w:t>s</w:t>
      </w:r>
      <w:r w:rsidRPr="004E3785">
        <w:rPr>
          <w:rFonts w:asciiTheme="minorHAnsi" w:hAnsiTheme="minorHAnsi" w:cstheme="minorHAnsi"/>
        </w:rPr>
        <w:t xml:space="preserve"> as advocate for </w:t>
      </w:r>
      <w:proofErr w:type="gramStart"/>
      <w:r w:rsidRPr="004E3785">
        <w:rPr>
          <w:rFonts w:asciiTheme="minorHAnsi" w:hAnsiTheme="minorHAnsi" w:cstheme="minorHAnsi"/>
        </w:rPr>
        <w:t>students</w:t>
      </w:r>
      <w:proofErr w:type="gramEnd"/>
    </w:p>
    <w:p w14:paraId="38AEC240" w14:textId="0AFEEFF9" w:rsidR="00001471" w:rsidRPr="004E3785" w:rsidRDefault="007161C5" w:rsidP="00C66776">
      <w:pPr>
        <w:pStyle w:val="BodyText"/>
        <w:numPr>
          <w:ilvl w:val="0"/>
          <w:numId w:val="41"/>
        </w:numPr>
        <w:rPr>
          <w:rFonts w:asciiTheme="minorHAnsi" w:hAnsiTheme="minorHAnsi" w:cstheme="minorHAnsi"/>
        </w:rPr>
      </w:pPr>
      <w:r w:rsidRPr="004E3785">
        <w:rPr>
          <w:rFonts w:asciiTheme="minorHAnsi" w:hAnsiTheme="minorHAnsi" w:cstheme="minorHAnsi"/>
        </w:rPr>
        <w:t xml:space="preserve">Assure faculty compliance with nursing program procedures and College policies affecting </w:t>
      </w:r>
      <w:proofErr w:type="gramStart"/>
      <w:r w:rsidRPr="004E3785">
        <w:rPr>
          <w:rFonts w:asciiTheme="minorHAnsi" w:hAnsiTheme="minorHAnsi" w:cstheme="minorHAnsi"/>
        </w:rPr>
        <w:t>students</w:t>
      </w:r>
      <w:proofErr w:type="gramEnd"/>
    </w:p>
    <w:p w14:paraId="2F08C398" w14:textId="05A7A203" w:rsidR="00001471" w:rsidRPr="004E3785" w:rsidRDefault="007161C5" w:rsidP="00C66776">
      <w:pPr>
        <w:pStyle w:val="BodyText"/>
        <w:numPr>
          <w:ilvl w:val="0"/>
          <w:numId w:val="41"/>
        </w:numPr>
        <w:rPr>
          <w:rFonts w:asciiTheme="minorHAnsi" w:hAnsiTheme="minorHAnsi" w:cstheme="minorHAnsi"/>
        </w:rPr>
      </w:pPr>
      <w:r w:rsidRPr="004E3785">
        <w:rPr>
          <w:rFonts w:asciiTheme="minorHAnsi" w:hAnsiTheme="minorHAnsi" w:cstheme="minorHAnsi"/>
        </w:rPr>
        <w:t xml:space="preserve">Assist students in applying for licensure </w:t>
      </w:r>
      <w:proofErr w:type="gramStart"/>
      <w:r w:rsidRPr="004E3785">
        <w:rPr>
          <w:rFonts w:asciiTheme="minorHAnsi" w:hAnsiTheme="minorHAnsi" w:cstheme="minorHAnsi"/>
        </w:rPr>
        <w:t>examination</w:t>
      </w:r>
      <w:proofErr w:type="gramEnd"/>
    </w:p>
    <w:p w14:paraId="22B3C0DF" w14:textId="3A3C92EC" w:rsidR="00002DF5" w:rsidRPr="004E3785" w:rsidRDefault="007161C5" w:rsidP="00C66776">
      <w:pPr>
        <w:pStyle w:val="BodyText"/>
        <w:numPr>
          <w:ilvl w:val="0"/>
          <w:numId w:val="41"/>
        </w:numPr>
        <w:rPr>
          <w:rFonts w:asciiTheme="minorHAnsi" w:hAnsiTheme="minorHAnsi" w:cstheme="minorHAnsi"/>
        </w:rPr>
      </w:pPr>
      <w:r w:rsidRPr="004E3785">
        <w:rPr>
          <w:rFonts w:asciiTheme="minorHAnsi" w:hAnsiTheme="minorHAnsi" w:cstheme="minorHAnsi"/>
        </w:rPr>
        <w:t xml:space="preserve">Develop studies with regard to follow-up data on graduates of the </w:t>
      </w:r>
      <w:proofErr w:type="gramStart"/>
      <w:r w:rsidRPr="004E3785">
        <w:rPr>
          <w:rFonts w:asciiTheme="minorHAnsi" w:hAnsiTheme="minorHAnsi" w:cstheme="minorHAnsi"/>
        </w:rPr>
        <w:t>program</w:t>
      </w:r>
      <w:proofErr w:type="gramEnd"/>
    </w:p>
    <w:p w14:paraId="0D0714BE" w14:textId="77777777" w:rsidR="007161C5" w:rsidRPr="004E3785" w:rsidRDefault="007161C5" w:rsidP="00C66776">
      <w:pPr>
        <w:pStyle w:val="BodyText"/>
        <w:rPr>
          <w:rFonts w:asciiTheme="minorHAnsi" w:hAnsiTheme="minorHAnsi" w:cstheme="minorHAnsi"/>
        </w:rPr>
      </w:pPr>
      <w:bookmarkStart w:id="33" w:name="Program"/>
      <w:bookmarkEnd w:id="33"/>
      <w:r w:rsidRPr="004E3785">
        <w:rPr>
          <w:rFonts w:asciiTheme="minorHAnsi" w:hAnsiTheme="minorHAnsi" w:cstheme="minorHAnsi"/>
        </w:rPr>
        <w:t>Program</w:t>
      </w:r>
    </w:p>
    <w:p w14:paraId="74C4BD9E" w14:textId="4DAD628E" w:rsidR="000708A2" w:rsidRPr="004E3785" w:rsidRDefault="007161C5" w:rsidP="00C66776">
      <w:pPr>
        <w:pStyle w:val="BodyText"/>
        <w:numPr>
          <w:ilvl w:val="0"/>
          <w:numId w:val="42"/>
        </w:numPr>
        <w:rPr>
          <w:rFonts w:asciiTheme="minorHAnsi" w:hAnsiTheme="minorHAnsi" w:cstheme="minorHAnsi"/>
        </w:rPr>
      </w:pPr>
      <w:r w:rsidRPr="004E3785">
        <w:rPr>
          <w:rFonts w:asciiTheme="minorHAnsi" w:hAnsiTheme="minorHAnsi" w:cstheme="minorHAnsi"/>
        </w:rPr>
        <w:t xml:space="preserve">Coordinate staffing and operation of all programs under </w:t>
      </w:r>
      <w:proofErr w:type="gramStart"/>
      <w:r w:rsidRPr="004E3785">
        <w:rPr>
          <w:rFonts w:asciiTheme="minorHAnsi" w:hAnsiTheme="minorHAnsi" w:cstheme="minorHAnsi"/>
        </w:rPr>
        <w:t>jurisdiction</w:t>
      </w:r>
      <w:bookmarkStart w:id="34" w:name="Continuity"/>
      <w:bookmarkEnd w:id="34"/>
      <w:proofErr w:type="gramEnd"/>
    </w:p>
    <w:p w14:paraId="3AAB5CBF" w14:textId="77777777" w:rsidR="007161C5" w:rsidRPr="004E3785" w:rsidRDefault="007161C5" w:rsidP="00C66776">
      <w:pPr>
        <w:pStyle w:val="BodyText"/>
        <w:rPr>
          <w:rFonts w:asciiTheme="minorHAnsi" w:hAnsiTheme="minorHAnsi" w:cstheme="minorHAnsi"/>
        </w:rPr>
      </w:pPr>
      <w:r w:rsidRPr="004E3785">
        <w:rPr>
          <w:rFonts w:asciiTheme="minorHAnsi" w:hAnsiTheme="minorHAnsi" w:cstheme="minorHAnsi"/>
        </w:rPr>
        <w:t>Continuity</w:t>
      </w:r>
    </w:p>
    <w:p w14:paraId="022B3306" w14:textId="01790143" w:rsidR="00001471" w:rsidRPr="004E3785" w:rsidRDefault="007161C5" w:rsidP="00C66776">
      <w:pPr>
        <w:pStyle w:val="BodyText"/>
        <w:numPr>
          <w:ilvl w:val="0"/>
          <w:numId w:val="42"/>
        </w:numPr>
        <w:rPr>
          <w:rFonts w:asciiTheme="minorHAnsi" w:hAnsiTheme="minorHAnsi" w:cstheme="minorHAnsi"/>
        </w:rPr>
      </w:pPr>
      <w:r w:rsidRPr="004E3785">
        <w:rPr>
          <w:rFonts w:asciiTheme="minorHAnsi" w:hAnsiTheme="minorHAnsi" w:cstheme="minorHAnsi"/>
        </w:rPr>
        <w:t xml:space="preserve">Provide role orientation to incoming </w:t>
      </w:r>
      <w:proofErr w:type="gramStart"/>
      <w:r w:rsidRPr="004E3785">
        <w:rPr>
          <w:rFonts w:asciiTheme="minorHAnsi" w:hAnsiTheme="minorHAnsi" w:cstheme="minorHAnsi"/>
        </w:rPr>
        <w:t>Director</w:t>
      </w:r>
      <w:proofErr w:type="gramEnd"/>
    </w:p>
    <w:p w14:paraId="6CD45720" w14:textId="3D901AA7" w:rsidR="007161C5" w:rsidRPr="004E3785" w:rsidRDefault="007161C5" w:rsidP="00C66776">
      <w:pPr>
        <w:pStyle w:val="BodyText"/>
        <w:numPr>
          <w:ilvl w:val="0"/>
          <w:numId w:val="42"/>
        </w:numPr>
        <w:rPr>
          <w:rFonts w:asciiTheme="minorHAnsi" w:hAnsiTheme="minorHAnsi" w:cstheme="minorHAnsi"/>
        </w:rPr>
      </w:pPr>
      <w:r w:rsidRPr="004E3785">
        <w:rPr>
          <w:rFonts w:asciiTheme="minorHAnsi" w:hAnsiTheme="minorHAnsi" w:cstheme="minorHAnsi"/>
        </w:rPr>
        <w:t>Participate in Associate Degree Nursing Program Directors' Mentor Procedure</w:t>
      </w:r>
    </w:p>
    <w:p w14:paraId="2FA27F6C" w14:textId="4E5114BE" w:rsidR="007161C5" w:rsidRPr="004E3785" w:rsidRDefault="007161C5" w:rsidP="00C66776">
      <w:pPr>
        <w:pStyle w:val="Heading2"/>
        <w:spacing w:before="120" w:line="240" w:lineRule="auto"/>
      </w:pPr>
      <w:bookmarkStart w:id="35" w:name="Other_Professional_Responsibilities"/>
      <w:bookmarkStart w:id="36" w:name="_Toc132306508"/>
      <w:bookmarkEnd w:id="35"/>
      <w:r w:rsidRPr="004E3785">
        <w:t>Other Professional Responsibilities</w:t>
      </w:r>
      <w:bookmarkEnd w:id="36"/>
    </w:p>
    <w:p w14:paraId="635EC5AB" w14:textId="5C5B5CEC" w:rsidR="007161C5" w:rsidRPr="004E3785" w:rsidRDefault="007161C5" w:rsidP="00C66776">
      <w:pPr>
        <w:pStyle w:val="BodyText"/>
        <w:rPr>
          <w:rFonts w:asciiTheme="minorHAnsi" w:hAnsiTheme="minorHAnsi" w:cstheme="minorHAnsi"/>
        </w:rPr>
      </w:pPr>
      <w:r w:rsidRPr="004E3785">
        <w:rPr>
          <w:rFonts w:asciiTheme="minorHAnsi" w:hAnsiTheme="minorHAnsi" w:cstheme="minorHAnsi"/>
        </w:rPr>
        <w:t>It is understood that the Director of an Academic area may be assigned professional responsibilities such as special task forces, assignment of a special program, and to other duties within the academic area not enumerated above.</w:t>
      </w:r>
    </w:p>
    <w:p w14:paraId="27572164" w14:textId="17959345" w:rsidR="007161C5" w:rsidRPr="004E3785" w:rsidRDefault="007161C5" w:rsidP="00C66776">
      <w:pPr>
        <w:pStyle w:val="Heading2"/>
        <w:spacing w:before="120" w:line="240" w:lineRule="auto"/>
      </w:pPr>
      <w:bookmarkStart w:id="37" w:name="Organizational_Relationships"/>
      <w:bookmarkStart w:id="38" w:name="_Toc132306509"/>
      <w:bookmarkEnd w:id="37"/>
      <w:r w:rsidRPr="004E3785">
        <w:t>Organizational Relationships</w:t>
      </w:r>
      <w:bookmarkEnd w:id="38"/>
    </w:p>
    <w:p w14:paraId="6BAB8AF0" w14:textId="04FE37E5" w:rsidR="007161C5" w:rsidRPr="004E3785" w:rsidRDefault="007161C5" w:rsidP="00C66776">
      <w:pPr>
        <w:pStyle w:val="BodyText"/>
        <w:rPr>
          <w:rFonts w:asciiTheme="minorHAnsi" w:hAnsiTheme="minorHAnsi" w:cstheme="minorHAnsi"/>
        </w:rPr>
      </w:pPr>
      <w:r w:rsidRPr="004E3785">
        <w:rPr>
          <w:rFonts w:asciiTheme="minorHAnsi" w:hAnsiTheme="minorHAnsi" w:cstheme="minorHAnsi"/>
        </w:rPr>
        <w:t>The Ass</w:t>
      </w:r>
      <w:r w:rsidR="00151C2D" w:rsidRPr="004E3785">
        <w:rPr>
          <w:rFonts w:asciiTheme="minorHAnsi" w:hAnsiTheme="minorHAnsi" w:cstheme="minorHAnsi"/>
        </w:rPr>
        <w:t>ociate Dean of Health Sciences/</w:t>
      </w:r>
      <w:r w:rsidRPr="004E3785">
        <w:rPr>
          <w:rFonts w:asciiTheme="minorHAnsi" w:hAnsiTheme="minorHAnsi" w:cstheme="minorHAnsi"/>
        </w:rPr>
        <w:t xml:space="preserve">Nursing Program Director reports to the Division Dean and works collegially with the Assistant Directors of Nursing, Department Chair of Nursing, Skills Lab Coordinator, </w:t>
      </w:r>
      <w:r w:rsidR="00AC19FB" w:rsidRPr="004E3785">
        <w:rPr>
          <w:rFonts w:asciiTheme="minorHAnsi" w:hAnsiTheme="minorHAnsi" w:cstheme="minorHAnsi"/>
        </w:rPr>
        <w:t xml:space="preserve">Simulation </w:t>
      </w:r>
      <w:r w:rsidR="00315FAD" w:rsidRPr="004E3785">
        <w:rPr>
          <w:rFonts w:asciiTheme="minorHAnsi" w:hAnsiTheme="minorHAnsi" w:cstheme="minorHAnsi"/>
        </w:rPr>
        <w:t>Lead</w:t>
      </w:r>
      <w:r w:rsidR="00AC19FB" w:rsidRPr="004E3785">
        <w:rPr>
          <w:rFonts w:asciiTheme="minorHAnsi" w:hAnsiTheme="minorHAnsi" w:cstheme="minorHAnsi"/>
        </w:rPr>
        <w:t xml:space="preserve">, </w:t>
      </w:r>
      <w:r w:rsidRPr="004E3785">
        <w:rPr>
          <w:rFonts w:asciiTheme="minorHAnsi" w:hAnsiTheme="minorHAnsi" w:cstheme="minorHAnsi"/>
        </w:rPr>
        <w:t>NCLEX/Technology Coordinator, the EMT Facilitator, and Medical Assistant Department Chair.</w:t>
      </w:r>
    </w:p>
    <w:p w14:paraId="6266626D" w14:textId="603F8B2A" w:rsidR="007161C5" w:rsidRPr="004E3785" w:rsidRDefault="007161C5" w:rsidP="00C66776">
      <w:pPr>
        <w:pStyle w:val="Heading2"/>
        <w:spacing w:before="120" w:line="240" w:lineRule="auto"/>
      </w:pPr>
      <w:bookmarkStart w:id="39" w:name="Qualifications"/>
      <w:bookmarkStart w:id="40" w:name="_Toc132306510"/>
      <w:bookmarkEnd w:id="39"/>
      <w:r w:rsidRPr="004E3785">
        <w:t>Qualifications</w:t>
      </w:r>
      <w:bookmarkEnd w:id="40"/>
    </w:p>
    <w:p w14:paraId="0CDACCF6" w14:textId="77777777" w:rsidR="000708A2" w:rsidRPr="004E3785" w:rsidRDefault="007161C5" w:rsidP="00C66776">
      <w:pPr>
        <w:pStyle w:val="BodyText"/>
        <w:rPr>
          <w:rFonts w:asciiTheme="minorHAnsi" w:hAnsiTheme="minorHAnsi" w:cstheme="minorHAnsi"/>
          <w:b/>
        </w:rPr>
      </w:pPr>
      <w:r w:rsidRPr="004E3785">
        <w:rPr>
          <w:rFonts w:asciiTheme="minorHAnsi" w:hAnsiTheme="minorHAnsi" w:cstheme="minorHAnsi"/>
          <w:b/>
        </w:rPr>
        <w:t xml:space="preserve">Education and Experience </w:t>
      </w:r>
    </w:p>
    <w:p w14:paraId="40F5B948" w14:textId="77777777" w:rsidR="007161C5" w:rsidRPr="004E3785" w:rsidRDefault="007161C5" w:rsidP="00C66776">
      <w:pPr>
        <w:pStyle w:val="BodyText"/>
        <w:rPr>
          <w:rFonts w:asciiTheme="minorHAnsi" w:hAnsiTheme="minorHAnsi" w:cstheme="minorHAnsi"/>
          <w:b/>
        </w:rPr>
      </w:pPr>
      <w:r w:rsidRPr="004E3785">
        <w:rPr>
          <w:rFonts w:asciiTheme="minorHAnsi" w:hAnsiTheme="minorHAnsi" w:cstheme="minorHAnsi"/>
          <w:b/>
        </w:rPr>
        <w:t>The Director must possess:</w:t>
      </w:r>
    </w:p>
    <w:p w14:paraId="626A075C" w14:textId="32036FF1" w:rsidR="00001471" w:rsidRPr="004E3785" w:rsidRDefault="007161C5" w:rsidP="00C66776">
      <w:pPr>
        <w:pStyle w:val="BodyText"/>
        <w:numPr>
          <w:ilvl w:val="0"/>
          <w:numId w:val="43"/>
        </w:numPr>
        <w:rPr>
          <w:rFonts w:asciiTheme="minorHAnsi" w:hAnsiTheme="minorHAnsi" w:cstheme="minorHAnsi"/>
        </w:rPr>
      </w:pPr>
      <w:r w:rsidRPr="004E3785">
        <w:rPr>
          <w:rFonts w:asciiTheme="minorHAnsi" w:hAnsiTheme="minorHAnsi" w:cstheme="minorHAnsi"/>
        </w:rPr>
        <w:t>A current California Registered Nurse License</w:t>
      </w:r>
      <w:r w:rsidR="00CD76D7" w:rsidRPr="004E3785">
        <w:rPr>
          <w:rFonts w:asciiTheme="minorHAnsi" w:hAnsiTheme="minorHAnsi" w:cstheme="minorHAnsi"/>
        </w:rPr>
        <w:t>,</w:t>
      </w:r>
    </w:p>
    <w:p w14:paraId="17E5731F" w14:textId="5CDECAE6" w:rsidR="00001471" w:rsidRPr="004E3785" w:rsidRDefault="007161C5" w:rsidP="00C66776">
      <w:pPr>
        <w:pStyle w:val="BodyText"/>
        <w:numPr>
          <w:ilvl w:val="0"/>
          <w:numId w:val="43"/>
        </w:numPr>
        <w:rPr>
          <w:rFonts w:asciiTheme="minorHAnsi" w:hAnsiTheme="minorHAnsi" w:cstheme="minorHAnsi"/>
        </w:rPr>
      </w:pPr>
      <w:r w:rsidRPr="004E3785">
        <w:rPr>
          <w:rFonts w:asciiTheme="minorHAnsi" w:hAnsiTheme="minorHAnsi" w:cstheme="minorHAnsi"/>
        </w:rPr>
        <w:t>Master of Science degree in Nursing from an accredited college or university</w:t>
      </w:r>
      <w:r w:rsidR="00CD76D7" w:rsidRPr="004E3785">
        <w:rPr>
          <w:rFonts w:asciiTheme="minorHAnsi" w:hAnsiTheme="minorHAnsi" w:cstheme="minorHAnsi"/>
        </w:rPr>
        <w:t>,</w:t>
      </w:r>
    </w:p>
    <w:p w14:paraId="33AD8D5D" w14:textId="1F49A561" w:rsidR="00001471" w:rsidRPr="004E3785" w:rsidRDefault="007161C5" w:rsidP="00C66776">
      <w:pPr>
        <w:pStyle w:val="BodyText"/>
        <w:numPr>
          <w:ilvl w:val="0"/>
          <w:numId w:val="43"/>
        </w:numPr>
        <w:rPr>
          <w:rFonts w:asciiTheme="minorHAnsi" w:hAnsiTheme="minorHAnsi" w:cstheme="minorHAnsi"/>
        </w:rPr>
      </w:pPr>
      <w:r w:rsidRPr="004E3785">
        <w:rPr>
          <w:rFonts w:asciiTheme="minorHAnsi" w:hAnsiTheme="minorHAnsi" w:cstheme="minorHAnsi"/>
        </w:rPr>
        <w:t xml:space="preserve">Minimum of </w:t>
      </w:r>
      <w:r w:rsidR="0049577F" w:rsidRPr="004E3785">
        <w:rPr>
          <w:rFonts w:asciiTheme="minorHAnsi" w:hAnsiTheme="minorHAnsi" w:cstheme="minorHAnsi"/>
        </w:rPr>
        <w:t xml:space="preserve">one </w:t>
      </w:r>
      <w:r w:rsidRPr="004E3785">
        <w:rPr>
          <w:rFonts w:asciiTheme="minorHAnsi" w:hAnsiTheme="minorHAnsi" w:cstheme="minorHAnsi"/>
        </w:rPr>
        <w:t xml:space="preserve">year </w:t>
      </w:r>
      <w:r w:rsidR="0049577F" w:rsidRPr="004E3785">
        <w:rPr>
          <w:rFonts w:asciiTheme="minorHAnsi" w:hAnsiTheme="minorHAnsi" w:cstheme="minorHAnsi"/>
        </w:rPr>
        <w:t xml:space="preserve">of </w:t>
      </w:r>
      <w:r w:rsidRPr="004E3785">
        <w:rPr>
          <w:rFonts w:asciiTheme="minorHAnsi" w:hAnsiTheme="minorHAnsi" w:cstheme="minorHAnsi"/>
        </w:rPr>
        <w:t>experience as a director or assistant director in a professional program</w:t>
      </w:r>
      <w:r w:rsidR="00CD76D7" w:rsidRPr="004E3785">
        <w:rPr>
          <w:rFonts w:asciiTheme="minorHAnsi" w:hAnsiTheme="minorHAnsi" w:cstheme="minorHAnsi"/>
        </w:rPr>
        <w:t>,</w:t>
      </w:r>
    </w:p>
    <w:p w14:paraId="27D933C8" w14:textId="0365E49F" w:rsidR="00001471" w:rsidRPr="004E3785" w:rsidRDefault="007161C5" w:rsidP="00C66776">
      <w:pPr>
        <w:pStyle w:val="BodyText"/>
        <w:numPr>
          <w:ilvl w:val="0"/>
          <w:numId w:val="43"/>
        </w:numPr>
        <w:rPr>
          <w:rFonts w:asciiTheme="minorHAnsi" w:hAnsiTheme="minorHAnsi" w:cstheme="minorHAnsi"/>
        </w:rPr>
      </w:pPr>
      <w:r w:rsidRPr="004E3785">
        <w:rPr>
          <w:rFonts w:asciiTheme="minorHAnsi" w:hAnsiTheme="minorHAnsi" w:cstheme="minorHAnsi"/>
        </w:rPr>
        <w:t>Minimum of three academic years of experience in professional nursing education within the last 10 years of hire</w:t>
      </w:r>
      <w:r w:rsidR="00CD76D7" w:rsidRPr="004E3785">
        <w:rPr>
          <w:rFonts w:asciiTheme="minorHAnsi" w:hAnsiTheme="minorHAnsi" w:cstheme="minorHAnsi"/>
        </w:rPr>
        <w:t>, and</w:t>
      </w:r>
    </w:p>
    <w:p w14:paraId="2C1C96C0" w14:textId="5DE40105" w:rsidR="00E35384" w:rsidRPr="004E3785" w:rsidRDefault="007161C5" w:rsidP="00C66776">
      <w:pPr>
        <w:pStyle w:val="BodyText"/>
        <w:numPr>
          <w:ilvl w:val="0"/>
          <w:numId w:val="43"/>
        </w:numPr>
        <w:rPr>
          <w:rFonts w:asciiTheme="minorHAnsi" w:hAnsiTheme="minorHAnsi" w:cstheme="minorHAnsi"/>
        </w:rPr>
      </w:pPr>
      <w:r w:rsidRPr="004E3785">
        <w:rPr>
          <w:rFonts w:asciiTheme="minorHAnsi" w:hAnsiTheme="minorHAnsi" w:cstheme="minorHAnsi"/>
        </w:rPr>
        <w:t>Minimum of one</w:t>
      </w:r>
      <w:r w:rsidR="0049577F" w:rsidRPr="004E3785">
        <w:rPr>
          <w:rFonts w:asciiTheme="minorHAnsi" w:hAnsiTheme="minorHAnsi" w:cstheme="minorHAnsi"/>
        </w:rPr>
        <w:t xml:space="preserve"> </w:t>
      </w:r>
      <w:r w:rsidRPr="004E3785">
        <w:rPr>
          <w:rFonts w:asciiTheme="minorHAnsi" w:hAnsiTheme="minorHAnsi" w:cstheme="minorHAnsi"/>
        </w:rPr>
        <w:t xml:space="preserve">year </w:t>
      </w:r>
      <w:r w:rsidR="0049577F" w:rsidRPr="004E3785">
        <w:rPr>
          <w:rFonts w:asciiTheme="minorHAnsi" w:hAnsiTheme="minorHAnsi" w:cstheme="minorHAnsi"/>
        </w:rPr>
        <w:t xml:space="preserve">of </w:t>
      </w:r>
      <w:r w:rsidRPr="004E3785">
        <w:rPr>
          <w:rFonts w:asciiTheme="minorHAnsi" w:hAnsiTheme="minorHAnsi" w:cstheme="minorHAnsi"/>
        </w:rPr>
        <w:t>continuous experience in the practice of professional nursing or equivalent experience as determined by the Board of Registered Nursing.</w:t>
      </w:r>
    </w:p>
    <w:p w14:paraId="2C829110" w14:textId="52A44B42" w:rsidR="007161C5" w:rsidRPr="004E3785" w:rsidRDefault="007161C5" w:rsidP="00C66776">
      <w:pPr>
        <w:pStyle w:val="BodyText"/>
        <w:rPr>
          <w:rFonts w:asciiTheme="minorHAnsi" w:hAnsiTheme="minorHAnsi" w:cstheme="minorHAnsi"/>
          <w:b/>
        </w:rPr>
      </w:pPr>
      <w:bookmarkStart w:id="41" w:name="Knowledge_and_Ability"/>
      <w:bookmarkEnd w:id="41"/>
      <w:r w:rsidRPr="004E3785">
        <w:rPr>
          <w:rFonts w:asciiTheme="minorHAnsi" w:hAnsiTheme="minorHAnsi" w:cstheme="minorHAnsi"/>
          <w:b/>
        </w:rPr>
        <w:t>Knowledge and Ability</w:t>
      </w:r>
    </w:p>
    <w:p w14:paraId="5FEFD7BA" w14:textId="62651EA1" w:rsidR="00B41056" w:rsidRPr="004E3785" w:rsidRDefault="007161C5" w:rsidP="00C66776">
      <w:pPr>
        <w:pStyle w:val="BodyText"/>
        <w:rPr>
          <w:rFonts w:asciiTheme="minorHAnsi" w:hAnsiTheme="minorHAnsi" w:cstheme="minorHAnsi"/>
        </w:rPr>
      </w:pPr>
      <w:r w:rsidRPr="004E3785">
        <w:rPr>
          <w:rFonts w:asciiTheme="minorHAnsi" w:hAnsiTheme="minorHAnsi" w:cstheme="minorHAnsi"/>
        </w:rPr>
        <w:t>The Director must demonstrate the ability to work effectively with faculty, staff, students, management, and the community. She/he must have the ability to communicate effectively, both orally and in writing. Thorough commitment to the concept of the comprehensive community college as a college that is accessible to people from every social, racial, ethnic, and economic group is imperative. The Director must demonstrate a commitment to equal opportunity policies and ability to provide leadership to diverse groups.</w:t>
      </w:r>
    </w:p>
    <w:bookmarkStart w:id="42" w:name="_Toc132306511"/>
    <w:p w14:paraId="54E0F55D" w14:textId="5C54EE56" w:rsidR="001C6439" w:rsidRPr="004E3785" w:rsidRDefault="00C90181" w:rsidP="00C66776">
      <w:pPr>
        <w:pStyle w:val="Heading1"/>
        <w:spacing w:line="240" w:lineRule="auto"/>
        <w:jc w:val="center"/>
        <w:rPr>
          <w:i/>
          <w:iCs/>
        </w:rPr>
      </w:pPr>
      <w:r w:rsidRPr="004E3785">
        <w:rPr>
          <w:noProof/>
        </w:rPr>
        <w:lastRenderedPageBreak/>
        <mc:AlternateContent>
          <mc:Choice Requires="wpg">
            <w:drawing>
              <wp:anchor distT="0" distB="0" distL="114300" distR="114300" simplePos="0" relativeHeight="251865088" behindDoc="0" locked="0" layoutInCell="1" allowOverlap="1" wp14:anchorId="4574301C" wp14:editId="457FED41">
                <wp:simplePos x="0" y="0"/>
                <wp:positionH relativeFrom="column">
                  <wp:posOffset>0</wp:posOffset>
                </wp:positionH>
                <wp:positionV relativeFrom="paragraph">
                  <wp:posOffset>-67501</wp:posOffset>
                </wp:positionV>
                <wp:extent cx="5943600" cy="392965"/>
                <wp:effectExtent l="0" t="0" r="12700" b="13970"/>
                <wp:wrapNone/>
                <wp:docPr id="36" name="Group 36"/>
                <wp:cNvGraphicFramePr/>
                <a:graphic xmlns:a="http://schemas.openxmlformats.org/drawingml/2006/main">
                  <a:graphicData uri="http://schemas.microsoft.com/office/word/2010/wordprocessingGroup">
                    <wpg:wgp>
                      <wpg:cNvGrpSpPr/>
                      <wpg:grpSpPr>
                        <a:xfrm>
                          <a:off x="0" y="0"/>
                          <a:ext cx="5943600" cy="392965"/>
                          <a:chOff x="0" y="0"/>
                          <a:chExt cx="1917510" cy="586853"/>
                        </a:xfrm>
                      </wpg:grpSpPr>
                      <wps:wsp>
                        <wps:cNvPr id="37" name="Straight Connector 37"/>
                        <wps:cNvCnPr/>
                        <wps:spPr>
                          <a:xfrm>
                            <a:off x="0" y="0"/>
                            <a:ext cx="191751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8" name="Straight Connector 38"/>
                        <wps:cNvCnPr/>
                        <wps:spPr>
                          <a:xfrm>
                            <a:off x="0" y="586853"/>
                            <a:ext cx="1917510" cy="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w:pict>
              <v:group w14:anchorId="79053052" id="Group 36" o:spid="_x0000_s1026" style="position:absolute;margin-left:0;margin-top:-5.3pt;width:468pt;height:30.95pt;z-index:251865088;mso-width-relative:margin;mso-height-relative:margin" coordsize="19175,586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">
                <v:line id="Straight Connector 37" o:spid="_x0000_s1027" style="position:absolute;visibility:visible;mso-wrap-style:square" from="0,0" to="19175,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" strokecolor="#5b9bd5 [3204]" strokeweight=".5pt">
                  <v:stroke joinstyle="miter"/>
                </v:line>
                <v:line id="Straight Connector 38" o:spid="_x0000_s1028" style="position:absolute;visibility:visible;mso-wrap-style:square" from="0,5868" to="19175,586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" strokecolor="#5b9bd5 [3204]" strokeweight=".5pt">
                  <v:stroke joinstyle="miter"/>
                </v:line>
              </v:group>
            </w:pict>
          </mc:Fallback>
        </mc:AlternateContent>
      </w:r>
      <w:r w:rsidR="00B41056" w:rsidRPr="004E3785">
        <w:rPr>
          <w:rStyle w:val="IntenseEmphasis"/>
          <w:i w:val="0"/>
          <w:iCs w:val="0"/>
          <w:color w:val="2E74B5" w:themeColor="accent1" w:themeShade="BF"/>
        </w:rPr>
        <w:t xml:space="preserve">Responsibilities of </w:t>
      </w:r>
      <w:bookmarkStart w:id="43" w:name="_Toc513204930"/>
      <w:r w:rsidR="00B41056" w:rsidRPr="004E3785">
        <w:rPr>
          <w:rStyle w:val="IntenseEmphasis"/>
          <w:i w:val="0"/>
          <w:iCs w:val="0"/>
        </w:rPr>
        <w:t>Assistant Director of the RN Program</w:t>
      </w:r>
      <w:bookmarkEnd w:id="42"/>
      <w:bookmarkEnd w:id="43"/>
    </w:p>
    <w:p w14:paraId="5531D843" w14:textId="77777777" w:rsidR="00F679B1" w:rsidRPr="004E3785" w:rsidRDefault="00F679B1" w:rsidP="00C66776">
      <w:pPr>
        <w:pStyle w:val="BodyText"/>
        <w:rPr>
          <w:rFonts w:asciiTheme="minorHAnsi" w:hAnsiTheme="minorHAnsi" w:cstheme="minorHAnsi"/>
        </w:rPr>
      </w:pPr>
    </w:p>
    <w:p w14:paraId="74425642" w14:textId="77777777" w:rsidR="00D60B57" w:rsidRPr="004E3785" w:rsidRDefault="00D60B57" w:rsidP="00C66776">
      <w:pPr>
        <w:pStyle w:val="BodyText"/>
        <w:rPr>
          <w:rFonts w:asciiTheme="minorHAnsi" w:hAnsiTheme="minorHAnsi" w:cstheme="minorHAnsi"/>
        </w:rPr>
      </w:pPr>
      <w:r w:rsidRPr="004E3785">
        <w:rPr>
          <w:rFonts w:asciiTheme="minorHAnsi" w:hAnsiTheme="minorHAnsi" w:cstheme="minorHAnsi"/>
        </w:rPr>
        <w:t>The Assistant Director shall function under the supervision of the Director. The program shall have a registered nurse faculty member who is knowledgeable and current regarding the program and the policies by which it is administered and who can perform the Director’s duties in that person’s absence (Section 1424(f), 1424(j)). This position is appointed by the Director.</w:t>
      </w:r>
    </w:p>
    <w:p w14:paraId="2FF40C9A" w14:textId="77777777" w:rsidR="00D60B57" w:rsidRPr="004E3785" w:rsidRDefault="00D60B57" w:rsidP="00C66776">
      <w:pPr>
        <w:pStyle w:val="BodyText"/>
        <w:rPr>
          <w:rFonts w:asciiTheme="minorHAnsi" w:hAnsiTheme="minorHAnsi" w:cstheme="minorHAnsi"/>
        </w:rPr>
      </w:pPr>
    </w:p>
    <w:p w14:paraId="10DD185B" w14:textId="3229DC64" w:rsidR="00D60B57" w:rsidRPr="004E3785" w:rsidRDefault="00D60B57" w:rsidP="00C66776">
      <w:pPr>
        <w:pStyle w:val="BodyText"/>
        <w:rPr>
          <w:rFonts w:asciiTheme="minorHAnsi" w:hAnsiTheme="minorHAnsi" w:cstheme="minorHAnsi"/>
        </w:rPr>
      </w:pPr>
      <w:bookmarkStart w:id="44" w:name="Education_and_Experience"/>
      <w:bookmarkEnd w:id="44"/>
      <w:r w:rsidRPr="004E3785">
        <w:rPr>
          <w:rFonts w:asciiTheme="minorHAnsi" w:hAnsiTheme="minorHAnsi" w:cstheme="minorHAnsi"/>
        </w:rPr>
        <w:t>Education and Experience</w:t>
      </w:r>
    </w:p>
    <w:p w14:paraId="3B7EBE2F" w14:textId="67FC4BD4" w:rsidR="00D60B57" w:rsidRPr="004E3785" w:rsidRDefault="00D60B57" w:rsidP="00C66776">
      <w:pPr>
        <w:pStyle w:val="BodyText"/>
        <w:rPr>
          <w:rFonts w:asciiTheme="minorHAnsi" w:hAnsiTheme="minorHAnsi" w:cstheme="minorHAnsi"/>
        </w:rPr>
      </w:pPr>
      <w:r w:rsidRPr="004E3785">
        <w:rPr>
          <w:rFonts w:asciiTheme="minorHAnsi" w:hAnsiTheme="minorHAnsi" w:cstheme="minorHAnsi"/>
        </w:rPr>
        <w:t xml:space="preserve">The Assistant Director </w:t>
      </w:r>
      <w:r w:rsidR="00B00289" w:rsidRPr="004E3785">
        <w:rPr>
          <w:rFonts w:asciiTheme="minorHAnsi" w:hAnsiTheme="minorHAnsi" w:cstheme="minorHAnsi"/>
        </w:rPr>
        <w:t xml:space="preserve">of Nursing (ADON) </w:t>
      </w:r>
      <w:r w:rsidRPr="004E3785">
        <w:rPr>
          <w:rFonts w:asciiTheme="minorHAnsi" w:hAnsiTheme="minorHAnsi" w:cstheme="minorHAnsi"/>
        </w:rPr>
        <w:t>shall meet the education requirements and experience requirements listed below:</w:t>
      </w:r>
    </w:p>
    <w:p w14:paraId="0852F3E9" w14:textId="47271A1D" w:rsidR="00D60B57" w:rsidRPr="004E3785" w:rsidRDefault="00D60B57" w:rsidP="00C66776">
      <w:pPr>
        <w:pStyle w:val="BodyText"/>
        <w:numPr>
          <w:ilvl w:val="0"/>
          <w:numId w:val="4"/>
        </w:numPr>
        <w:rPr>
          <w:rFonts w:asciiTheme="minorHAnsi" w:hAnsiTheme="minorHAnsi" w:cstheme="minorHAnsi"/>
        </w:rPr>
      </w:pPr>
      <w:r w:rsidRPr="004E3785">
        <w:rPr>
          <w:rFonts w:asciiTheme="minorHAnsi" w:hAnsiTheme="minorHAnsi" w:cstheme="minorHAnsi"/>
        </w:rPr>
        <w:t xml:space="preserve">Hold a </w:t>
      </w:r>
      <w:proofErr w:type="gramStart"/>
      <w:r w:rsidRPr="004E3785">
        <w:rPr>
          <w:rFonts w:asciiTheme="minorHAnsi" w:hAnsiTheme="minorHAnsi" w:cstheme="minorHAnsi"/>
        </w:rPr>
        <w:t xml:space="preserve">Master’s </w:t>
      </w:r>
      <w:r w:rsidR="005C0C54" w:rsidRPr="004E3785">
        <w:rPr>
          <w:rFonts w:asciiTheme="minorHAnsi" w:hAnsiTheme="minorHAnsi" w:cstheme="minorHAnsi"/>
        </w:rPr>
        <w:t>D</w:t>
      </w:r>
      <w:r w:rsidRPr="004E3785">
        <w:rPr>
          <w:rFonts w:asciiTheme="minorHAnsi" w:hAnsiTheme="minorHAnsi" w:cstheme="minorHAnsi"/>
        </w:rPr>
        <w:t>egree in Nursing</w:t>
      </w:r>
      <w:proofErr w:type="gramEnd"/>
      <w:r w:rsidRPr="004E3785">
        <w:rPr>
          <w:rFonts w:asciiTheme="minorHAnsi" w:hAnsiTheme="minorHAnsi" w:cstheme="minorHAnsi"/>
        </w:rPr>
        <w:t xml:space="preserve"> from an accredited college or university</w:t>
      </w:r>
      <w:r w:rsidR="00CD76D7" w:rsidRPr="004E3785">
        <w:rPr>
          <w:rFonts w:asciiTheme="minorHAnsi" w:hAnsiTheme="minorHAnsi" w:cstheme="minorHAnsi"/>
        </w:rPr>
        <w:t>,</w:t>
      </w:r>
    </w:p>
    <w:p w14:paraId="7163D528" w14:textId="541E5920" w:rsidR="00D60B57" w:rsidRPr="004E3785" w:rsidRDefault="00D60B57" w:rsidP="00C66776">
      <w:pPr>
        <w:pStyle w:val="BodyText"/>
        <w:numPr>
          <w:ilvl w:val="0"/>
          <w:numId w:val="4"/>
        </w:numPr>
        <w:rPr>
          <w:rFonts w:asciiTheme="minorHAnsi" w:hAnsiTheme="minorHAnsi" w:cstheme="minorHAnsi"/>
        </w:rPr>
      </w:pPr>
      <w:r w:rsidRPr="004E3785">
        <w:rPr>
          <w:rFonts w:asciiTheme="minorHAnsi" w:hAnsiTheme="minorHAnsi" w:cstheme="minorHAnsi"/>
        </w:rPr>
        <w:t>Have a minimum of two years</w:t>
      </w:r>
      <w:r w:rsidR="00CD76D7" w:rsidRPr="004E3785">
        <w:rPr>
          <w:rFonts w:asciiTheme="minorHAnsi" w:hAnsiTheme="minorHAnsi" w:cstheme="minorHAnsi"/>
        </w:rPr>
        <w:t xml:space="preserve"> of</w:t>
      </w:r>
      <w:r w:rsidRPr="004E3785">
        <w:rPr>
          <w:rFonts w:asciiTheme="minorHAnsi" w:hAnsiTheme="minorHAnsi" w:cstheme="minorHAnsi"/>
        </w:rPr>
        <w:t xml:space="preserve"> experience teaching in pre- or post-licensure nursing programs</w:t>
      </w:r>
      <w:r w:rsidR="00CD76D7" w:rsidRPr="004E3785">
        <w:rPr>
          <w:rFonts w:asciiTheme="minorHAnsi" w:hAnsiTheme="minorHAnsi" w:cstheme="minorHAnsi"/>
        </w:rPr>
        <w:t>, and</w:t>
      </w:r>
    </w:p>
    <w:p w14:paraId="61B3D656" w14:textId="75D5CB29" w:rsidR="0049577F" w:rsidRPr="004E3785" w:rsidRDefault="00D60B57" w:rsidP="00C66776">
      <w:pPr>
        <w:pStyle w:val="BodyText"/>
        <w:numPr>
          <w:ilvl w:val="0"/>
          <w:numId w:val="4"/>
        </w:numPr>
        <w:rPr>
          <w:rFonts w:asciiTheme="minorHAnsi" w:hAnsiTheme="minorHAnsi" w:cstheme="minorHAnsi"/>
        </w:rPr>
      </w:pPr>
      <w:r w:rsidRPr="004E3785">
        <w:rPr>
          <w:rFonts w:asciiTheme="minorHAnsi" w:hAnsiTheme="minorHAnsi" w:cstheme="minorHAnsi"/>
        </w:rPr>
        <w:t>Have at least one year</w:t>
      </w:r>
      <w:r w:rsidR="00CD76D7" w:rsidRPr="004E3785">
        <w:rPr>
          <w:rFonts w:asciiTheme="minorHAnsi" w:hAnsiTheme="minorHAnsi" w:cstheme="minorHAnsi"/>
        </w:rPr>
        <w:t xml:space="preserve"> of</w:t>
      </w:r>
      <w:r w:rsidRPr="004E3785">
        <w:rPr>
          <w:rFonts w:asciiTheme="minorHAnsi" w:hAnsiTheme="minorHAnsi" w:cstheme="minorHAnsi"/>
        </w:rPr>
        <w:t xml:space="preserve"> experience as a registered nurse providing direct patient care and/or equivalent experience as determined by the Board of Registered Nursing.</w:t>
      </w:r>
      <w:bookmarkStart w:id="45" w:name="Responsibilities_of_Department_Chair"/>
      <w:bookmarkStart w:id="46" w:name="_bookmark12"/>
      <w:bookmarkEnd w:id="45"/>
      <w:bookmarkEnd w:id="46"/>
    </w:p>
    <w:p w14:paraId="16AD75DE" w14:textId="3C534611" w:rsidR="00936756" w:rsidRPr="004E3785" w:rsidRDefault="00936756" w:rsidP="00C66776">
      <w:pPr>
        <w:autoSpaceDE w:val="0"/>
        <w:autoSpaceDN w:val="0"/>
        <w:adjustRightInd w:val="0"/>
        <w:spacing w:after="0" w:line="240" w:lineRule="auto"/>
        <w:rPr>
          <w:rFonts w:ascii="Calibri" w:eastAsia="Calibri" w:hAnsi="Calibri" w:cs="Calibri"/>
          <w:bCs/>
          <w:color w:val="000000"/>
        </w:rPr>
      </w:pPr>
      <w:r w:rsidRPr="004E3785">
        <w:rPr>
          <w:rFonts w:ascii="Calibri" w:eastAsia="Calibri" w:hAnsi="Calibri" w:cs="Calibri"/>
          <w:bCs/>
          <w:color w:val="000000"/>
        </w:rPr>
        <w:t xml:space="preserve">Administration  </w:t>
      </w:r>
    </w:p>
    <w:p w14:paraId="178F8F9B" w14:textId="77777777" w:rsidR="00936756" w:rsidRPr="004E3785" w:rsidRDefault="00936756" w:rsidP="00C66776">
      <w:pPr>
        <w:numPr>
          <w:ilvl w:val="0"/>
          <w:numId w:val="36"/>
        </w:numPr>
        <w:autoSpaceDE w:val="0"/>
        <w:autoSpaceDN w:val="0"/>
        <w:adjustRightInd w:val="0"/>
        <w:spacing w:after="0" w:line="240" w:lineRule="auto"/>
        <w:rPr>
          <w:rFonts w:ascii="Calibri" w:eastAsia="Calibri" w:hAnsi="Calibri" w:cs="Calibri"/>
          <w:color w:val="000000"/>
        </w:rPr>
      </w:pPr>
      <w:r w:rsidRPr="004E3785">
        <w:rPr>
          <w:rFonts w:ascii="Calibri" w:eastAsia="Calibri" w:hAnsi="Calibri" w:cs="Calibri"/>
          <w:color w:val="000000"/>
        </w:rPr>
        <w:t>Attend COADN Program Director Meetings</w:t>
      </w:r>
    </w:p>
    <w:p w14:paraId="7984EB7F" w14:textId="4A1EAA9F" w:rsidR="00936756" w:rsidRPr="004E3785" w:rsidRDefault="00936756" w:rsidP="00C66776">
      <w:pPr>
        <w:numPr>
          <w:ilvl w:val="0"/>
          <w:numId w:val="36"/>
        </w:numPr>
        <w:autoSpaceDE w:val="0"/>
        <w:autoSpaceDN w:val="0"/>
        <w:adjustRightInd w:val="0"/>
        <w:spacing w:after="0" w:line="240" w:lineRule="auto"/>
        <w:rPr>
          <w:rFonts w:ascii="Calibri" w:eastAsia="Calibri" w:hAnsi="Calibri" w:cs="Calibri"/>
          <w:color w:val="000000"/>
        </w:rPr>
      </w:pPr>
      <w:r w:rsidRPr="004E3785">
        <w:rPr>
          <w:rFonts w:ascii="Calibri" w:eastAsia="Calibri" w:hAnsi="Calibri" w:cs="Calibri"/>
          <w:color w:val="000000"/>
        </w:rPr>
        <w:t xml:space="preserve">Assist in implementing and determining </w:t>
      </w:r>
      <w:r w:rsidR="00CD76D7" w:rsidRPr="004E3785">
        <w:rPr>
          <w:rFonts w:ascii="Calibri" w:eastAsia="Calibri" w:hAnsi="Calibri" w:cs="Calibri"/>
          <w:color w:val="000000"/>
        </w:rPr>
        <w:t xml:space="preserve">the </w:t>
      </w:r>
      <w:r w:rsidRPr="004E3785">
        <w:rPr>
          <w:rFonts w:ascii="Calibri" w:eastAsia="Calibri" w:hAnsi="Calibri" w:cs="Calibri"/>
          <w:color w:val="000000"/>
        </w:rPr>
        <w:t xml:space="preserve">need for new department </w:t>
      </w:r>
      <w:proofErr w:type="gramStart"/>
      <w:r w:rsidRPr="004E3785">
        <w:rPr>
          <w:rFonts w:ascii="Calibri" w:eastAsia="Calibri" w:hAnsi="Calibri" w:cs="Calibri"/>
          <w:color w:val="000000"/>
        </w:rPr>
        <w:t>procedures</w:t>
      </w:r>
      <w:proofErr w:type="gramEnd"/>
      <w:r w:rsidRPr="004E3785">
        <w:rPr>
          <w:rFonts w:ascii="Calibri" w:eastAsia="Calibri" w:hAnsi="Calibri" w:cs="Calibri"/>
          <w:color w:val="000000"/>
        </w:rPr>
        <w:t xml:space="preserve"> </w:t>
      </w:r>
    </w:p>
    <w:p w14:paraId="7B4B5E32" w14:textId="6D0CF245" w:rsidR="00936756" w:rsidRPr="004E3785" w:rsidRDefault="00936756" w:rsidP="00C66776">
      <w:pPr>
        <w:numPr>
          <w:ilvl w:val="0"/>
          <w:numId w:val="36"/>
        </w:numPr>
        <w:autoSpaceDE w:val="0"/>
        <w:autoSpaceDN w:val="0"/>
        <w:adjustRightInd w:val="0"/>
        <w:spacing w:after="0" w:line="240" w:lineRule="auto"/>
        <w:rPr>
          <w:rFonts w:ascii="Calibri" w:eastAsia="Calibri" w:hAnsi="Calibri" w:cs="Calibri"/>
          <w:color w:val="000000"/>
        </w:rPr>
      </w:pPr>
      <w:r w:rsidRPr="004E3785">
        <w:rPr>
          <w:rFonts w:ascii="Calibri" w:eastAsia="Calibri" w:hAnsi="Calibri" w:cs="Calibri"/>
          <w:color w:val="000000"/>
        </w:rPr>
        <w:t xml:space="preserve">Assist Director as needed in administration of </w:t>
      </w:r>
      <w:r w:rsidR="00CD76D7" w:rsidRPr="004E3785">
        <w:rPr>
          <w:rFonts w:ascii="Calibri" w:eastAsia="Calibri" w:hAnsi="Calibri" w:cs="Calibri"/>
          <w:color w:val="000000"/>
        </w:rPr>
        <w:t xml:space="preserve">the </w:t>
      </w:r>
      <w:proofErr w:type="gramStart"/>
      <w:r w:rsidRPr="004E3785">
        <w:rPr>
          <w:rFonts w:ascii="Calibri" w:eastAsia="Calibri" w:hAnsi="Calibri" w:cs="Calibri"/>
          <w:color w:val="000000"/>
        </w:rPr>
        <w:t>program</w:t>
      </w:r>
      <w:proofErr w:type="gramEnd"/>
      <w:r w:rsidRPr="004E3785">
        <w:rPr>
          <w:rFonts w:ascii="Calibri" w:eastAsia="Calibri" w:hAnsi="Calibri" w:cs="Calibri"/>
          <w:color w:val="000000"/>
        </w:rPr>
        <w:t xml:space="preserve"> </w:t>
      </w:r>
    </w:p>
    <w:p w14:paraId="15699622" w14:textId="77777777" w:rsidR="00936756" w:rsidRPr="004E3785" w:rsidRDefault="00936756" w:rsidP="00C66776">
      <w:pPr>
        <w:numPr>
          <w:ilvl w:val="0"/>
          <w:numId w:val="36"/>
        </w:numPr>
        <w:autoSpaceDE w:val="0"/>
        <w:autoSpaceDN w:val="0"/>
        <w:adjustRightInd w:val="0"/>
        <w:spacing w:after="0" w:line="240" w:lineRule="auto"/>
        <w:rPr>
          <w:rFonts w:ascii="Calibri" w:eastAsia="Calibri" w:hAnsi="Calibri" w:cs="Calibri"/>
          <w:color w:val="000000"/>
        </w:rPr>
      </w:pPr>
      <w:r w:rsidRPr="004E3785">
        <w:rPr>
          <w:rFonts w:ascii="Calibri" w:eastAsia="Calibri" w:hAnsi="Calibri" w:cs="Calibri"/>
          <w:color w:val="000000"/>
        </w:rPr>
        <w:t xml:space="preserve">Assist in grant </w:t>
      </w:r>
      <w:proofErr w:type="gramStart"/>
      <w:r w:rsidRPr="004E3785">
        <w:rPr>
          <w:rFonts w:ascii="Calibri" w:eastAsia="Calibri" w:hAnsi="Calibri" w:cs="Calibri"/>
          <w:color w:val="000000"/>
        </w:rPr>
        <w:t>development</w:t>
      </w:r>
      <w:proofErr w:type="gramEnd"/>
    </w:p>
    <w:p w14:paraId="44024953" w14:textId="64C66E49" w:rsidR="00936756" w:rsidRPr="004E3785" w:rsidRDefault="00936756" w:rsidP="00C66776">
      <w:pPr>
        <w:numPr>
          <w:ilvl w:val="0"/>
          <w:numId w:val="36"/>
        </w:numPr>
        <w:autoSpaceDE w:val="0"/>
        <w:autoSpaceDN w:val="0"/>
        <w:adjustRightInd w:val="0"/>
        <w:spacing w:after="0" w:line="240" w:lineRule="auto"/>
        <w:rPr>
          <w:rFonts w:ascii="Calibri" w:eastAsia="Calibri" w:hAnsi="Calibri" w:cs="Calibri"/>
          <w:color w:val="000000"/>
        </w:rPr>
      </w:pPr>
      <w:r w:rsidRPr="004E3785">
        <w:rPr>
          <w:rFonts w:ascii="Calibri" w:eastAsia="Calibri" w:hAnsi="Calibri" w:cs="Calibri"/>
          <w:color w:val="000000"/>
        </w:rPr>
        <w:t xml:space="preserve">Assist Director of Nursing with annual reports </w:t>
      </w:r>
    </w:p>
    <w:p w14:paraId="26C3C4CE" w14:textId="77777777" w:rsidR="00936756" w:rsidRPr="004E3785" w:rsidRDefault="00936756" w:rsidP="00C66776">
      <w:pPr>
        <w:autoSpaceDE w:val="0"/>
        <w:autoSpaceDN w:val="0"/>
        <w:adjustRightInd w:val="0"/>
        <w:spacing w:after="0" w:line="240" w:lineRule="auto"/>
        <w:rPr>
          <w:rFonts w:ascii="Calibri" w:eastAsia="Calibri" w:hAnsi="Calibri" w:cs="Calibri"/>
          <w:bCs/>
          <w:color w:val="000000"/>
        </w:rPr>
      </w:pPr>
      <w:r w:rsidRPr="004E3785">
        <w:rPr>
          <w:rFonts w:ascii="Calibri" w:eastAsia="Calibri" w:hAnsi="Calibri" w:cs="Calibri"/>
          <w:bCs/>
          <w:color w:val="000000"/>
        </w:rPr>
        <w:t xml:space="preserve"> Faculty </w:t>
      </w:r>
    </w:p>
    <w:p w14:paraId="3F61C989" w14:textId="77777777" w:rsidR="00936756" w:rsidRPr="004E3785" w:rsidRDefault="00936756" w:rsidP="00C66776">
      <w:pPr>
        <w:numPr>
          <w:ilvl w:val="0"/>
          <w:numId w:val="35"/>
        </w:numPr>
        <w:autoSpaceDE w:val="0"/>
        <w:autoSpaceDN w:val="0"/>
        <w:adjustRightInd w:val="0"/>
        <w:spacing w:after="0" w:line="240" w:lineRule="auto"/>
        <w:rPr>
          <w:rFonts w:ascii="Calibri" w:eastAsia="Calibri" w:hAnsi="Calibri" w:cs="Calibri"/>
          <w:color w:val="000000"/>
        </w:rPr>
      </w:pPr>
      <w:r w:rsidRPr="004E3785">
        <w:rPr>
          <w:rFonts w:ascii="Calibri" w:eastAsia="Calibri" w:hAnsi="Calibri" w:cs="Calibri"/>
          <w:color w:val="000000"/>
        </w:rPr>
        <w:t xml:space="preserve">Interview and recommend candidates for part-time/substitute nursing </w:t>
      </w:r>
      <w:proofErr w:type="gramStart"/>
      <w:r w:rsidRPr="004E3785">
        <w:rPr>
          <w:rFonts w:ascii="Calibri" w:eastAsia="Calibri" w:hAnsi="Calibri" w:cs="Calibri"/>
          <w:color w:val="000000"/>
        </w:rPr>
        <w:t>staff</w:t>
      </w:r>
      <w:proofErr w:type="gramEnd"/>
    </w:p>
    <w:p w14:paraId="537962CC" w14:textId="38385E22" w:rsidR="00041F8F" w:rsidRPr="004E3785" w:rsidRDefault="00041F8F" w:rsidP="00C66776">
      <w:pPr>
        <w:pStyle w:val="ListParagraph"/>
        <w:numPr>
          <w:ilvl w:val="0"/>
          <w:numId w:val="35"/>
        </w:numPr>
        <w:spacing w:after="0" w:line="240" w:lineRule="auto"/>
        <w:rPr>
          <w:rFonts w:ascii="Times New Roman" w:eastAsia="Times New Roman" w:hAnsi="Times New Roman" w:cs="Times New Roman"/>
        </w:rPr>
      </w:pPr>
      <w:r w:rsidRPr="004E3785">
        <w:rPr>
          <w:rFonts w:ascii="Calibri" w:eastAsia="Times New Roman" w:hAnsi="Calibri" w:cs="Times New Roman"/>
          <w:color w:val="000000"/>
          <w:shd w:val="clear" w:color="auto" w:fill="FFFFFF"/>
        </w:rPr>
        <w:t xml:space="preserve">Maintain and review tenure and adjunct faculty files including RN license and clinical </w:t>
      </w:r>
      <w:proofErr w:type="gramStart"/>
      <w:r w:rsidRPr="004E3785">
        <w:rPr>
          <w:rFonts w:ascii="Calibri" w:eastAsia="Times New Roman" w:hAnsi="Calibri" w:cs="Times New Roman"/>
          <w:color w:val="000000"/>
          <w:shd w:val="clear" w:color="auto" w:fill="FFFFFF"/>
        </w:rPr>
        <w:t>requirements</w:t>
      </w:r>
      <w:proofErr w:type="gramEnd"/>
    </w:p>
    <w:p w14:paraId="54861AFC" w14:textId="77777777" w:rsidR="00936756" w:rsidRPr="004E3785" w:rsidRDefault="00936756" w:rsidP="00C66776">
      <w:pPr>
        <w:numPr>
          <w:ilvl w:val="0"/>
          <w:numId w:val="34"/>
        </w:numPr>
        <w:autoSpaceDE w:val="0"/>
        <w:autoSpaceDN w:val="0"/>
        <w:adjustRightInd w:val="0"/>
        <w:spacing w:after="0" w:line="240" w:lineRule="auto"/>
        <w:rPr>
          <w:rFonts w:ascii="Calibri" w:eastAsia="Calibri" w:hAnsi="Calibri" w:cs="Calibri"/>
          <w:color w:val="000000"/>
        </w:rPr>
      </w:pPr>
      <w:r w:rsidRPr="004E3785">
        <w:rPr>
          <w:rFonts w:ascii="Calibri" w:eastAsia="Calibri" w:hAnsi="Calibri" w:cs="Calibri"/>
          <w:color w:val="000000"/>
        </w:rPr>
        <w:t xml:space="preserve">Assist Director with providing required forms for BRN approval and Personnel </w:t>
      </w:r>
      <w:proofErr w:type="gramStart"/>
      <w:r w:rsidRPr="004E3785">
        <w:rPr>
          <w:rFonts w:ascii="Calibri" w:eastAsia="Calibri" w:hAnsi="Calibri" w:cs="Calibri"/>
          <w:color w:val="000000"/>
        </w:rPr>
        <w:t>processing</w:t>
      </w:r>
      <w:proofErr w:type="gramEnd"/>
      <w:r w:rsidRPr="004E3785">
        <w:rPr>
          <w:rFonts w:ascii="Calibri" w:eastAsia="Calibri" w:hAnsi="Calibri" w:cs="Calibri"/>
          <w:color w:val="000000"/>
        </w:rPr>
        <w:t xml:space="preserve"> </w:t>
      </w:r>
    </w:p>
    <w:p w14:paraId="37C613E2" w14:textId="77777777" w:rsidR="00936756" w:rsidRPr="004E3785" w:rsidRDefault="00936756" w:rsidP="00C66776">
      <w:pPr>
        <w:numPr>
          <w:ilvl w:val="0"/>
          <w:numId w:val="35"/>
        </w:numPr>
        <w:autoSpaceDE w:val="0"/>
        <w:autoSpaceDN w:val="0"/>
        <w:adjustRightInd w:val="0"/>
        <w:spacing w:after="0" w:line="240" w:lineRule="auto"/>
        <w:rPr>
          <w:rFonts w:ascii="Calibri" w:eastAsia="Calibri" w:hAnsi="Calibri" w:cs="Calibri"/>
          <w:color w:val="000000"/>
        </w:rPr>
      </w:pPr>
      <w:r w:rsidRPr="004E3785">
        <w:rPr>
          <w:rFonts w:ascii="Calibri" w:eastAsia="Calibri" w:hAnsi="Calibri" w:cs="Calibri"/>
          <w:color w:val="000000"/>
        </w:rPr>
        <w:t xml:space="preserve">Orient part-time staff as </w:t>
      </w:r>
      <w:proofErr w:type="gramStart"/>
      <w:r w:rsidRPr="004E3785">
        <w:rPr>
          <w:rFonts w:ascii="Calibri" w:eastAsia="Calibri" w:hAnsi="Calibri" w:cs="Calibri"/>
          <w:color w:val="000000"/>
        </w:rPr>
        <w:t>needed</w:t>
      </w:r>
      <w:proofErr w:type="gramEnd"/>
      <w:r w:rsidRPr="004E3785">
        <w:rPr>
          <w:rFonts w:ascii="Calibri" w:eastAsia="Calibri" w:hAnsi="Calibri" w:cs="Calibri"/>
          <w:color w:val="000000"/>
        </w:rPr>
        <w:t xml:space="preserve"> </w:t>
      </w:r>
    </w:p>
    <w:p w14:paraId="44F592E1" w14:textId="77777777" w:rsidR="00936756" w:rsidRPr="004E3785" w:rsidRDefault="00936756" w:rsidP="00C66776">
      <w:pPr>
        <w:numPr>
          <w:ilvl w:val="0"/>
          <w:numId w:val="35"/>
        </w:numPr>
        <w:autoSpaceDE w:val="0"/>
        <w:autoSpaceDN w:val="0"/>
        <w:adjustRightInd w:val="0"/>
        <w:spacing w:after="0" w:line="240" w:lineRule="auto"/>
        <w:rPr>
          <w:rFonts w:ascii="Calibri" w:eastAsia="Calibri" w:hAnsi="Calibri" w:cs="Calibri"/>
          <w:color w:val="000000"/>
        </w:rPr>
      </w:pPr>
      <w:r w:rsidRPr="004E3785">
        <w:rPr>
          <w:rFonts w:ascii="Calibri" w:eastAsia="Calibri" w:hAnsi="Calibri" w:cs="Calibri"/>
          <w:color w:val="000000"/>
        </w:rPr>
        <w:t xml:space="preserve">Communicate to faculty relevant information from COADN, BRN, and ACEN </w:t>
      </w:r>
      <w:proofErr w:type="gramStart"/>
      <w:r w:rsidRPr="004E3785">
        <w:rPr>
          <w:rFonts w:ascii="Calibri" w:eastAsia="Calibri" w:hAnsi="Calibri" w:cs="Calibri"/>
          <w:color w:val="000000"/>
        </w:rPr>
        <w:t>meetings</w:t>
      </w:r>
      <w:proofErr w:type="gramEnd"/>
    </w:p>
    <w:p w14:paraId="1C108A0C" w14:textId="77777777" w:rsidR="00936756" w:rsidRPr="004E3785" w:rsidRDefault="00936756" w:rsidP="00C66776">
      <w:pPr>
        <w:numPr>
          <w:ilvl w:val="0"/>
          <w:numId w:val="35"/>
        </w:numPr>
        <w:autoSpaceDE w:val="0"/>
        <w:autoSpaceDN w:val="0"/>
        <w:adjustRightInd w:val="0"/>
        <w:spacing w:after="0" w:line="240" w:lineRule="auto"/>
        <w:rPr>
          <w:rFonts w:ascii="Calibri" w:eastAsia="Calibri" w:hAnsi="Calibri" w:cs="Calibri"/>
          <w:color w:val="000000"/>
        </w:rPr>
      </w:pPr>
      <w:r w:rsidRPr="004E3785">
        <w:rPr>
          <w:rFonts w:ascii="Calibri" w:eastAsia="Calibri" w:hAnsi="Calibri" w:cs="Calibri"/>
          <w:color w:val="000000"/>
        </w:rPr>
        <w:t xml:space="preserve">Assist Department Chairs with promoting activities that facilitate staff development and </w:t>
      </w:r>
      <w:proofErr w:type="gramStart"/>
      <w:r w:rsidRPr="004E3785">
        <w:rPr>
          <w:rFonts w:ascii="Calibri" w:eastAsia="Calibri" w:hAnsi="Calibri" w:cs="Calibri"/>
          <w:color w:val="000000"/>
        </w:rPr>
        <w:t>funding</w:t>
      </w:r>
      <w:proofErr w:type="gramEnd"/>
      <w:r w:rsidRPr="004E3785">
        <w:rPr>
          <w:rFonts w:ascii="Calibri" w:eastAsia="Calibri" w:hAnsi="Calibri" w:cs="Calibri"/>
          <w:color w:val="000000"/>
        </w:rPr>
        <w:t xml:space="preserve"> </w:t>
      </w:r>
    </w:p>
    <w:p w14:paraId="4CCA2DA9" w14:textId="622F175E" w:rsidR="00936756" w:rsidRPr="004E3785" w:rsidRDefault="00936756" w:rsidP="00C66776">
      <w:pPr>
        <w:widowControl w:val="0"/>
        <w:numPr>
          <w:ilvl w:val="0"/>
          <w:numId w:val="35"/>
        </w:numPr>
        <w:pBdr>
          <w:top w:val="nil"/>
          <w:left w:val="nil"/>
          <w:bottom w:val="nil"/>
          <w:right w:val="nil"/>
          <w:between w:val="nil"/>
        </w:pBdr>
        <w:tabs>
          <w:tab w:val="left" w:pos="-1440"/>
          <w:tab w:val="left" w:pos="9360"/>
        </w:tabs>
        <w:spacing w:after="0" w:line="240" w:lineRule="auto"/>
        <w:rPr>
          <w:rFonts w:ascii="Calibri" w:eastAsia="Calibri" w:hAnsi="Calibri" w:cs="Calibri"/>
          <w:color w:val="000000"/>
        </w:rPr>
      </w:pPr>
      <w:r w:rsidRPr="004E3785">
        <w:rPr>
          <w:rFonts w:ascii="Calibri" w:eastAsia="Calibri" w:hAnsi="Calibri" w:cs="Calibri"/>
          <w:color w:val="000000"/>
        </w:rPr>
        <w:t>Review and revise nursing curriculum as recommended by faculty using Division Curriculum</w:t>
      </w:r>
      <w:r w:rsidR="00AC19FB" w:rsidRPr="004E3785">
        <w:rPr>
          <w:rFonts w:ascii="Calibri" w:eastAsia="Calibri" w:hAnsi="Calibri" w:cs="Calibri"/>
          <w:color w:val="000000"/>
        </w:rPr>
        <w:t>,</w:t>
      </w:r>
      <w:r w:rsidRPr="004E3785">
        <w:rPr>
          <w:rFonts w:ascii="Calibri" w:eastAsia="Calibri" w:hAnsi="Calibri" w:cs="Calibri"/>
          <w:color w:val="000000"/>
        </w:rPr>
        <w:t xml:space="preserve"> BRN, and ACEN guidelines and input into </w:t>
      </w:r>
      <w:proofErr w:type="spellStart"/>
      <w:proofErr w:type="gramStart"/>
      <w:r w:rsidRPr="004E3785">
        <w:rPr>
          <w:rFonts w:ascii="Calibri" w:eastAsia="Calibri" w:hAnsi="Calibri" w:cs="Calibri"/>
          <w:color w:val="000000"/>
        </w:rPr>
        <w:t>Curricunet</w:t>
      </w:r>
      <w:proofErr w:type="spellEnd"/>
      <w:proofErr w:type="gramEnd"/>
      <w:r w:rsidRPr="004E3785">
        <w:rPr>
          <w:rFonts w:ascii="Calibri" w:eastAsia="Calibri" w:hAnsi="Calibri" w:cs="Calibri"/>
          <w:color w:val="000000"/>
        </w:rPr>
        <w:t xml:space="preserve"> </w:t>
      </w:r>
    </w:p>
    <w:p w14:paraId="0346960C" w14:textId="77777777" w:rsidR="00936756" w:rsidRPr="004E3785" w:rsidRDefault="00936756" w:rsidP="00C66776">
      <w:pPr>
        <w:widowControl w:val="0"/>
        <w:numPr>
          <w:ilvl w:val="0"/>
          <w:numId w:val="35"/>
        </w:numPr>
        <w:pBdr>
          <w:top w:val="nil"/>
          <w:left w:val="nil"/>
          <w:bottom w:val="nil"/>
          <w:right w:val="nil"/>
          <w:between w:val="nil"/>
        </w:pBdr>
        <w:tabs>
          <w:tab w:val="left" w:pos="-1440"/>
          <w:tab w:val="left" w:pos="9360"/>
        </w:tabs>
        <w:spacing w:after="0" w:line="240" w:lineRule="auto"/>
        <w:rPr>
          <w:rFonts w:ascii="Calibri" w:eastAsia="Calibri" w:hAnsi="Calibri" w:cs="Calibri"/>
          <w:color w:val="000000"/>
        </w:rPr>
      </w:pPr>
      <w:r w:rsidRPr="004E3785">
        <w:rPr>
          <w:rFonts w:ascii="Calibri" w:eastAsia="Calibri" w:hAnsi="Calibri" w:cs="Calibri"/>
          <w:color w:val="000000"/>
        </w:rPr>
        <w:t xml:space="preserve">Review and Revise Faculty Handbook and Adjunct Faculty Handbook </w:t>
      </w:r>
    </w:p>
    <w:p w14:paraId="2AC6EC8F" w14:textId="0F1ADB78" w:rsidR="00936756" w:rsidRPr="004E3785" w:rsidRDefault="00936756" w:rsidP="00C66776">
      <w:pPr>
        <w:widowControl w:val="0"/>
        <w:numPr>
          <w:ilvl w:val="0"/>
          <w:numId w:val="35"/>
        </w:numPr>
        <w:pBdr>
          <w:top w:val="nil"/>
          <w:left w:val="nil"/>
          <w:bottom w:val="nil"/>
          <w:right w:val="nil"/>
          <w:between w:val="nil"/>
        </w:pBdr>
        <w:tabs>
          <w:tab w:val="left" w:pos="-1440"/>
          <w:tab w:val="left" w:pos="9360"/>
        </w:tabs>
        <w:spacing w:after="0" w:line="240" w:lineRule="auto"/>
        <w:rPr>
          <w:rFonts w:ascii="Calibri" w:eastAsia="Calibri" w:hAnsi="Calibri" w:cs="Calibri"/>
          <w:color w:val="000000"/>
        </w:rPr>
      </w:pPr>
      <w:r w:rsidRPr="004E3785">
        <w:rPr>
          <w:rFonts w:ascii="Calibri" w:eastAsia="Calibri" w:hAnsi="Calibri" w:cs="Calibri"/>
          <w:color w:val="000000"/>
        </w:rPr>
        <w:t>Communicate to faculty relevant information from COADN, BRN, ACEN</w:t>
      </w:r>
    </w:p>
    <w:p w14:paraId="2C6E04D7" w14:textId="77777777" w:rsidR="00936756" w:rsidRPr="004E3785" w:rsidRDefault="00936756" w:rsidP="00C66776">
      <w:pPr>
        <w:autoSpaceDE w:val="0"/>
        <w:autoSpaceDN w:val="0"/>
        <w:adjustRightInd w:val="0"/>
        <w:spacing w:after="0" w:line="240" w:lineRule="auto"/>
        <w:rPr>
          <w:rFonts w:ascii="Calibri" w:eastAsia="Calibri" w:hAnsi="Calibri" w:cs="Calibri"/>
          <w:bCs/>
          <w:color w:val="000000"/>
        </w:rPr>
      </w:pPr>
      <w:r w:rsidRPr="004E3785">
        <w:rPr>
          <w:rFonts w:ascii="Calibri" w:eastAsia="Calibri" w:hAnsi="Calibri" w:cs="Calibri"/>
          <w:bCs/>
          <w:color w:val="000000"/>
        </w:rPr>
        <w:t xml:space="preserve">College/Community </w:t>
      </w:r>
    </w:p>
    <w:p w14:paraId="13BC6C3F" w14:textId="77777777" w:rsidR="00936756" w:rsidRPr="004E3785" w:rsidRDefault="00936756" w:rsidP="00C66776">
      <w:pPr>
        <w:numPr>
          <w:ilvl w:val="0"/>
          <w:numId w:val="35"/>
        </w:numPr>
        <w:autoSpaceDE w:val="0"/>
        <w:autoSpaceDN w:val="0"/>
        <w:adjustRightInd w:val="0"/>
        <w:spacing w:after="0" w:line="240" w:lineRule="auto"/>
        <w:rPr>
          <w:rFonts w:ascii="Calibri" w:eastAsia="Calibri" w:hAnsi="Calibri" w:cs="Calibri"/>
          <w:color w:val="000000"/>
        </w:rPr>
      </w:pPr>
      <w:r w:rsidRPr="004E3785">
        <w:rPr>
          <w:rFonts w:ascii="Calibri" w:eastAsia="Calibri" w:hAnsi="Calibri" w:cs="Calibri"/>
          <w:color w:val="000000"/>
        </w:rPr>
        <w:t xml:space="preserve">Act as an advocate for the nursing </w:t>
      </w:r>
      <w:proofErr w:type="gramStart"/>
      <w:r w:rsidRPr="004E3785">
        <w:rPr>
          <w:rFonts w:ascii="Calibri" w:eastAsia="Calibri" w:hAnsi="Calibri" w:cs="Calibri"/>
          <w:color w:val="000000"/>
        </w:rPr>
        <w:t>program</w:t>
      </w:r>
      <w:proofErr w:type="gramEnd"/>
    </w:p>
    <w:p w14:paraId="6CF38162" w14:textId="5E385D83" w:rsidR="00936756" w:rsidRPr="004E3785" w:rsidRDefault="00936756" w:rsidP="00C66776">
      <w:pPr>
        <w:numPr>
          <w:ilvl w:val="0"/>
          <w:numId w:val="35"/>
        </w:numPr>
        <w:autoSpaceDE w:val="0"/>
        <w:autoSpaceDN w:val="0"/>
        <w:adjustRightInd w:val="0"/>
        <w:spacing w:after="0" w:line="240" w:lineRule="auto"/>
        <w:rPr>
          <w:rFonts w:ascii="Calibri" w:eastAsia="Calibri" w:hAnsi="Calibri" w:cs="Calibri"/>
          <w:color w:val="000000"/>
        </w:rPr>
      </w:pPr>
      <w:r w:rsidRPr="004E3785">
        <w:rPr>
          <w:rFonts w:ascii="Calibri" w:eastAsia="Calibri" w:hAnsi="Calibri" w:cs="Calibri"/>
          <w:color w:val="000000"/>
        </w:rPr>
        <w:t xml:space="preserve">Attend college and community meetings to communicate concerns of nursing education, the department and its faculty or students as </w:t>
      </w:r>
      <w:proofErr w:type="gramStart"/>
      <w:r w:rsidRPr="004E3785">
        <w:rPr>
          <w:rFonts w:ascii="Calibri" w:eastAsia="Calibri" w:hAnsi="Calibri" w:cs="Calibri"/>
          <w:color w:val="000000"/>
        </w:rPr>
        <w:t>needed</w:t>
      </w:r>
      <w:proofErr w:type="gramEnd"/>
      <w:r w:rsidRPr="004E3785">
        <w:rPr>
          <w:rFonts w:ascii="Calibri" w:eastAsia="Calibri" w:hAnsi="Calibri" w:cs="Calibri"/>
          <w:color w:val="000000"/>
        </w:rPr>
        <w:t xml:space="preserve"> </w:t>
      </w:r>
    </w:p>
    <w:p w14:paraId="54B773C7" w14:textId="77777777" w:rsidR="00936756" w:rsidRPr="004E3785" w:rsidRDefault="00936756" w:rsidP="00C66776">
      <w:pPr>
        <w:autoSpaceDE w:val="0"/>
        <w:autoSpaceDN w:val="0"/>
        <w:adjustRightInd w:val="0"/>
        <w:spacing w:after="0" w:line="240" w:lineRule="auto"/>
        <w:rPr>
          <w:rFonts w:ascii="Calibri" w:eastAsia="Calibri" w:hAnsi="Calibri" w:cs="Calibri"/>
          <w:bCs/>
          <w:color w:val="000000"/>
        </w:rPr>
      </w:pPr>
      <w:r w:rsidRPr="004E3785">
        <w:rPr>
          <w:rFonts w:ascii="Calibri" w:eastAsia="Calibri" w:hAnsi="Calibri" w:cs="Calibri"/>
          <w:bCs/>
          <w:color w:val="000000"/>
        </w:rPr>
        <w:t xml:space="preserve">Students </w:t>
      </w:r>
    </w:p>
    <w:p w14:paraId="1CE177C8" w14:textId="77777777" w:rsidR="00936756" w:rsidRPr="004E3785" w:rsidRDefault="00936756" w:rsidP="00C66776">
      <w:pPr>
        <w:numPr>
          <w:ilvl w:val="0"/>
          <w:numId w:val="35"/>
        </w:numPr>
        <w:autoSpaceDE w:val="0"/>
        <w:autoSpaceDN w:val="0"/>
        <w:adjustRightInd w:val="0"/>
        <w:spacing w:after="0" w:line="240" w:lineRule="auto"/>
        <w:rPr>
          <w:rFonts w:ascii="Calibri" w:eastAsia="Calibri" w:hAnsi="Calibri" w:cs="Calibri"/>
          <w:color w:val="000000"/>
        </w:rPr>
      </w:pPr>
      <w:r w:rsidRPr="004E3785">
        <w:rPr>
          <w:rFonts w:ascii="Calibri" w:eastAsia="Calibri" w:hAnsi="Calibri" w:cs="Calibri"/>
          <w:color w:val="000000"/>
        </w:rPr>
        <w:t xml:space="preserve">Collect evaluations for all theory and clinical course </w:t>
      </w:r>
      <w:proofErr w:type="gramStart"/>
      <w:r w:rsidRPr="004E3785">
        <w:rPr>
          <w:rFonts w:ascii="Calibri" w:eastAsia="Calibri" w:hAnsi="Calibri" w:cs="Calibri"/>
          <w:color w:val="000000"/>
        </w:rPr>
        <w:t>evaluations</w:t>
      </w:r>
      <w:proofErr w:type="gramEnd"/>
      <w:r w:rsidRPr="004E3785">
        <w:rPr>
          <w:rFonts w:ascii="Calibri" w:eastAsia="Calibri" w:hAnsi="Calibri" w:cs="Calibri"/>
          <w:color w:val="000000"/>
        </w:rPr>
        <w:t xml:space="preserve"> </w:t>
      </w:r>
    </w:p>
    <w:p w14:paraId="10BCE902" w14:textId="77777777" w:rsidR="00936756" w:rsidRPr="004E3785" w:rsidRDefault="00936756" w:rsidP="00C66776">
      <w:pPr>
        <w:numPr>
          <w:ilvl w:val="0"/>
          <w:numId w:val="35"/>
        </w:numPr>
        <w:autoSpaceDE w:val="0"/>
        <w:autoSpaceDN w:val="0"/>
        <w:adjustRightInd w:val="0"/>
        <w:spacing w:after="0" w:line="240" w:lineRule="auto"/>
        <w:rPr>
          <w:rFonts w:ascii="Calibri" w:eastAsia="Calibri" w:hAnsi="Calibri" w:cs="Calibri"/>
          <w:color w:val="000000"/>
        </w:rPr>
      </w:pPr>
      <w:r w:rsidRPr="004E3785">
        <w:rPr>
          <w:rFonts w:ascii="Calibri" w:eastAsia="Calibri" w:hAnsi="Calibri" w:cs="Calibri"/>
          <w:color w:val="000000"/>
        </w:rPr>
        <w:t xml:space="preserve">Attend new student </w:t>
      </w:r>
      <w:proofErr w:type="gramStart"/>
      <w:r w:rsidRPr="004E3785">
        <w:rPr>
          <w:rFonts w:ascii="Calibri" w:eastAsia="Calibri" w:hAnsi="Calibri" w:cs="Calibri"/>
          <w:color w:val="000000"/>
        </w:rPr>
        <w:t>orientation</w:t>
      </w:r>
      <w:proofErr w:type="gramEnd"/>
    </w:p>
    <w:p w14:paraId="3A43B1CA" w14:textId="77777777" w:rsidR="00936756" w:rsidRPr="004E3785" w:rsidRDefault="00936756" w:rsidP="00C66776">
      <w:pPr>
        <w:numPr>
          <w:ilvl w:val="0"/>
          <w:numId w:val="35"/>
        </w:numPr>
        <w:autoSpaceDE w:val="0"/>
        <w:autoSpaceDN w:val="0"/>
        <w:adjustRightInd w:val="0"/>
        <w:spacing w:after="0" w:line="240" w:lineRule="auto"/>
        <w:rPr>
          <w:rFonts w:ascii="Calibri" w:eastAsia="Calibri" w:hAnsi="Calibri" w:cs="Calibri"/>
          <w:color w:val="000000"/>
        </w:rPr>
      </w:pPr>
      <w:r w:rsidRPr="004E3785">
        <w:rPr>
          <w:rFonts w:ascii="Calibri" w:eastAsia="Calibri" w:hAnsi="Calibri" w:cs="Calibri"/>
          <w:color w:val="000000"/>
        </w:rPr>
        <w:t xml:space="preserve">Act as Kaplan testing contact </w:t>
      </w:r>
      <w:proofErr w:type="gramStart"/>
      <w:r w:rsidRPr="004E3785">
        <w:rPr>
          <w:rFonts w:ascii="Calibri" w:eastAsia="Calibri" w:hAnsi="Calibri" w:cs="Calibri"/>
          <w:color w:val="000000"/>
        </w:rPr>
        <w:t>person</w:t>
      </w:r>
      <w:proofErr w:type="gramEnd"/>
      <w:r w:rsidRPr="004E3785">
        <w:rPr>
          <w:rFonts w:ascii="Calibri" w:eastAsia="Calibri" w:hAnsi="Calibri" w:cs="Calibri"/>
          <w:color w:val="000000"/>
        </w:rPr>
        <w:t xml:space="preserve"> </w:t>
      </w:r>
    </w:p>
    <w:p w14:paraId="520877D6" w14:textId="77777777" w:rsidR="00936756" w:rsidRPr="004E3785" w:rsidRDefault="00936756" w:rsidP="00C66776">
      <w:pPr>
        <w:numPr>
          <w:ilvl w:val="0"/>
          <w:numId w:val="35"/>
        </w:numPr>
        <w:autoSpaceDE w:val="0"/>
        <w:autoSpaceDN w:val="0"/>
        <w:adjustRightInd w:val="0"/>
        <w:spacing w:after="0" w:line="240" w:lineRule="auto"/>
        <w:rPr>
          <w:rFonts w:ascii="Calibri" w:eastAsia="Calibri" w:hAnsi="Calibri" w:cs="Calibri"/>
          <w:color w:val="000000"/>
        </w:rPr>
      </w:pPr>
      <w:r w:rsidRPr="004E3785">
        <w:rPr>
          <w:rFonts w:ascii="Calibri" w:eastAsia="Calibri" w:hAnsi="Calibri" w:cs="Calibri"/>
          <w:color w:val="000000"/>
        </w:rPr>
        <w:t xml:space="preserve">Act as </w:t>
      </w:r>
      <w:proofErr w:type="spellStart"/>
      <w:r w:rsidRPr="004E3785">
        <w:rPr>
          <w:rFonts w:ascii="Calibri" w:eastAsia="Calibri" w:hAnsi="Calibri" w:cs="Calibri"/>
          <w:color w:val="000000"/>
        </w:rPr>
        <w:t>ExamSoft</w:t>
      </w:r>
      <w:proofErr w:type="spellEnd"/>
      <w:r w:rsidRPr="004E3785">
        <w:rPr>
          <w:rFonts w:ascii="Calibri" w:eastAsia="Calibri" w:hAnsi="Calibri" w:cs="Calibri"/>
          <w:color w:val="000000"/>
        </w:rPr>
        <w:t xml:space="preserve"> testing contact </w:t>
      </w:r>
      <w:proofErr w:type="gramStart"/>
      <w:r w:rsidRPr="004E3785">
        <w:rPr>
          <w:rFonts w:ascii="Calibri" w:eastAsia="Calibri" w:hAnsi="Calibri" w:cs="Calibri"/>
          <w:color w:val="000000"/>
        </w:rPr>
        <w:t>person</w:t>
      </w:r>
      <w:proofErr w:type="gramEnd"/>
      <w:r w:rsidRPr="004E3785">
        <w:rPr>
          <w:rFonts w:ascii="Calibri" w:eastAsia="Calibri" w:hAnsi="Calibri" w:cs="Calibri"/>
          <w:color w:val="000000"/>
        </w:rPr>
        <w:t xml:space="preserve"> </w:t>
      </w:r>
    </w:p>
    <w:p w14:paraId="29EA2456" w14:textId="77777777" w:rsidR="00936756" w:rsidRPr="004E3785" w:rsidRDefault="00936756" w:rsidP="00C66776">
      <w:pPr>
        <w:numPr>
          <w:ilvl w:val="0"/>
          <w:numId w:val="35"/>
        </w:numPr>
        <w:autoSpaceDE w:val="0"/>
        <w:autoSpaceDN w:val="0"/>
        <w:adjustRightInd w:val="0"/>
        <w:spacing w:after="0" w:line="240" w:lineRule="auto"/>
        <w:rPr>
          <w:rFonts w:ascii="Calibri" w:eastAsia="Calibri" w:hAnsi="Calibri" w:cs="Calibri"/>
          <w:color w:val="000000"/>
        </w:rPr>
      </w:pPr>
      <w:r w:rsidRPr="004E3785">
        <w:rPr>
          <w:rFonts w:ascii="Calibri" w:eastAsia="Calibri" w:hAnsi="Calibri" w:cs="Calibri"/>
          <w:color w:val="000000"/>
        </w:rPr>
        <w:t xml:space="preserve">Review and revise Nursing Student Guidebook every </w:t>
      </w:r>
      <w:proofErr w:type="gramStart"/>
      <w:r w:rsidRPr="004E3785">
        <w:rPr>
          <w:rFonts w:ascii="Calibri" w:eastAsia="Calibri" w:hAnsi="Calibri" w:cs="Calibri"/>
          <w:color w:val="000000"/>
        </w:rPr>
        <w:t>year</w:t>
      </w:r>
      <w:proofErr w:type="gramEnd"/>
      <w:r w:rsidRPr="004E3785">
        <w:rPr>
          <w:rFonts w:ascii="Calibri" w:eastAsia="Calibri" w:hAnsi="Calibri" w:cs="Calibri"/>
          <w:color w:val="000000"/>
        </w:rPr>
        <w:t xml:space="preserve">  </w:t>
      </w:r>
    </w:p>
    <w:p w14:paraId="1680B7AF" w14:textId="2B4E148A" w:rsidR="00936756" w:rsidRPr="004E3785" w:rsidRDefault="00936756" w:rsidP="00C66776">
      <w:pPr>
        <w:numPr>
          <w:ilvl w:val="0"/>
          <w:numId w:val="35"/>
        </w:numPr>
        <w:autoSpaceDE w:val="0"/>
        <w:autoSpaceDN w:val="0"/>
        <w:adjustRightInd w:val="0"/>
        <w:spacing w:after="0" w:line="240" w:lineRule="auto"/>
        <w:rPr>
          <w:rFonts w:ascii="Calibri" w:eastAsia="Calibri" w:hAnsi="Calibri" w:cs="Calibri"/>
          <w:color w:val="000000"/>
        </w:rPr>
      </w:pPr>
      <w:r w:rsidRPr="004E3785">
        <w:rPr>
          <w:rFonts w:ascii="Calibri" w:eastAsia="Calibri" w:hAnsi="Calibri" w:cs="Calibri"/>
          <w:color w:val="000000"/>
        </w:rPr>
        <w:t xml:space="preserve">Meet with prospective students as designee of </w:t>
      </w:r>
      <w:proofErr w:type="gramStart"/>
      <w:r w:rsidRPr="004E3785">
        <w:rPr>
          <w:rFonts w:ascii="Calibri" w:eastAsia="Calibri" w:hAnsi="Calibri" w:cs="Calibri"/>
          <w:color w:val="000000"/>
        </w:rPr>
        <w:t>Director</w:t>
      </w:r>
      <w:proofErr w:type="gramEnd"/>
    </w:p>
    <w:p w14:paraId="63137024" w14:textId="77777777" w:rsidR="00936756" w:rsidRPr="004E3785" w:rsidRDefault="00936756" w:rsidP="00C66776">
      <w:pPr>
        <w:spacing w:after="0" w:line="240" w:lineRule="auto"/>
        <w:rPr>
          <w:rFonts w:ascii="Calibri" w:eastAsia="Calibri" w:hAnsi="Calibri" w:cs="Calibri"/>
          <w:sz w:val="24"/>
          <w:szCs w:val="24"/>
        </w:rPr>
      </w:pPr>
    </w:p>
    <w:p w14:paraId="09605673" w14:textId="277567B7" w:rsidR="00001471" w:rsidRPr="004E3785" w:rsidRDefault="00936756" w:rsidP="00C66776">
      <w:pPr>
        <w:spacing w:after="0" w:line="240" w:lineRule="auto"/>
        <w:rPr>
          <w:rFonts w:ascii="Calibri" w:eastAsia="Calibri" w:hAnsi="Calibri" w:cs="Calibri"/>
        </w:rPr>
      </w:pPr>
      <w:r w:rsidRPr="004E3785">
        <w:rPr>
          <w:rFonts w:ascii="Calibri" w:eastAsia="Calibri" w:hAnsi="Calibri" w:cs="Calibri"/>
        </w:rPr>
        <w:t xml:space="preserve">Note: </w:t>
      </w:r>
      <w:r w:rsidR="00B00289" w:rsidRPr="004E3785">
        <w:rPr>
          <w:rFonts w:ascii="Calibri" w:eastAsia="Calibri" w:hAnsi="Calibri" w:cs="Calibri"/>
        </w:rPr>
        <w:t>There is</w:t>
      </w:r>
      <w:r w:rsidRPr="004E3785">
        <w:rPr>
          <w:rFonts w:ascii="Calibri" w:eastAsia="Calibri" w:hAnsi="Calibri" w:cs="Calibri"/>
        </w:rPr>
        <w:t xml:space="preserve"> one ADON for traditional and one ADON for ECP.</w:t>
      </w:r>
    </w:p>
    <w:bookmarkStart w:id="47" w:name="_Toc132306512"/>
    <w:p w14:paraId="28063FEF" w14:textId="5E18948C" w:rsidR="001C6439" w:rsidRPr="004E3785" w:rsidRDefault="00C90181" w:rsidP="00C66776">
      <w:pPr>
        <w:pStyle w:val="Heading1"/>
        <w:spacing w:line="240" w:lineRule="auto"/>
        <w:jc w:val="center"/>
      </w:pPr>
      <w:r w:rsidRPr="004E3785">
        <w:rPr>
          <w:noProof/>
        </w:rPr>
        <w:lastRenderedPageBreak/>
        <mc:AlternateContent>
          <mc:Choice Requires="wpg">
            <w:drawing>
              <wp:anchor distT="0" distB="0" distL="114300" distR="114300" simplePos="0" relativeHeight="251869184" behindDoc="0" locked="0" layoutInCell="1" allowOverlap="1" wp14:anchorId="44D9E814" wp14:editId="5DB41937">
                <wp:simplePos x="0" y="0"/>
                <wp:positionH relativeFrom="column">
                  <wp:posOffset>-8255</wp:posOffset>
                </wp:positionH>
                <wp:positionV relativeFrom="paragraph">
                  <wp:posOffset>-78404</wp:posOffset>
                </wp:positionV>
                <wp:extent cx="5943600" cy="392965"/>
                <wp:effectExtent l="0" t="0" r="12700" b="13970"/>
                <wp:wrapNone/>
                <wp:docPr id="42" name="Group 42"/>
                <wp:cNvGraphicFramePr/>
                <a:graphic xmlns:a="http://schemas.openxmlformats.org/drawingml/2006/main">
                  <a:graphicData uri="http://schemas.microsoft.com/office/word/2010/wordprocessingGroup">
                    <wpg:wgp>
                      <wpg:cNvGrpSpPr/>
                      <wpg:grpSpPr>
                        <a:xfrm>
                          <a:off x="0" y="0"/>
                          <a:ext cx="5943600" cy="392965"/>
                          <a:chOff x="0" y="0"/>
                          <a:chExt cx="1917510" cy="586853"/>
                        </a:xfrm>
                      </wpg:grpSpPr>
                      <wps:wsp>
                        <wps:cNvPr id="43" name="Straight Connector 43"/>
                        <wps:cNvCnPr/>
                        <wps:spPr>
                          <a:xfrm>
                            <a:off x="0" y="0"/>
                            <a:ext cx="191751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4" name="Straight Connector 44"/>
                        <wps:cNvCnPr/>
                        <wps:spPr>
                          <a:xfrm>
                            <a:off x="0" y="586853"/>
                            <a:ext cx="1917510" cy="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w:pict>
              <v:group w14:anchorId="6B149A3C" id="Group 42" o:spid="_x0000_s1026" style="position:absolute;margin-left:-.65pt;margin-top:-6.15pt;width:468pt;height:30.95pt;z-index:251869184;mso-width-relative:margin;mso-height-relative:margin" coordsize="19175,586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">
                <v:line id="Straight Connector 43" o:spid="_x0000_s1027" style="position:absolute;visibility:visible;mso-wrap-style:square" from="0,0" to="19175,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" strokecolor="#5b9bd5 [3204]" strokeweight=".5pt">
                  <v:stroke joinstyle="miter"/>
                </v:line>
                <v:line id="Straight Connector 44" o:spid="_x0000_s1028" style="position:absolute;visibility:visible;mso-wrap-style:square" from="0,5868" to="19175,586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" strokecolor="#5b9bd5 [3204]" strokeweight=".5pt">
                  <v:stroke joinstyle="miter"/>
                </v:line>
              </v:group>
            </w:pict>
          </mc:Fallback>
        </mc:AlternateContent>
      </w:r>
      <w:r w:rsidR="00D60B57" w:rsidRPr="004E3785">
        <w:rPr>
          <w:rStyle w:val="IntenseEmphasis"/>
          <w:i w:val="0"/>
          <w:iCs w:val="0"/>
          <w:color w:val="2E74B5" w:themeColor="accent1" w:themeShade="BF"/>
        </w:rPr>
        <w:t xml:space="preserve">Responsibilities of </w:t>
      </w:r>
      <w:bookmarkStart w:id="48" w:name="_Toc513204932"/>
      <w:r w:rsidR="00D60B57" w:rsidRPr="004E3785">
        <w:rPr>
          <w:rStyle w:val="IntenseEmphasis"/>
          <w:i w:val="0"/>
          <w:iCs w:val="0"/>
          <w:color w:val="2E74B5" w:themeColor="accent1" w:themeShade="BF"/>
        </w:rPr>
        <w:t>Department Chair</w:t>
      </w:r>
      <w:bookmarkEnd w:id="47"/>
      <w:bookmarkEnd w:id="48"/>
    </w:p>
    <w:p w14:paraId="69AEBBB1" w14:textId="77777777" w:rsidR="00936756" w:rsidRPr="004E3785" w:rsidRDefault="00936756" w:rsidP="00C66776">
      <w:pPr>
        <w:pStyle w:val="BodyText"/>
        <w:rPr>
          <w:rFonts w:asciiTheme="minorHAnsi" w:hAnsiTheme="minorHAnsi" w:cstheme="minorHAnsi"/>
        </w:rPr>
      </w:pPr>
    </w:p>
    <w:p w14:paraId="7408E424" w14:textId="2B08C64E" w:rsidR="00D60B57" w:rsidRPr="004E3785" w:rsidRDefault="00D60B57" w:rsidP="00C66776">
      <w:pPr>
        <w:pStyle w:val="BodyText"/>
        <w:rPr>
          <w:rFonts w:asciiTheme="minorHAnsi" w:hAnsiTheme="minorHAnsi" w:cstheme="minorHAnsi"/>
        </w:rPr>
      </w:pPr>
      <w:r w:rsidRPr="004E3785">
        <w:rPr>
          <w:rFonts w:asciiTheme="minorHAnsi" w:hAnsiTheme="minorHAnsi" w:cstheme="minorHAnsi"/>
        </w:rPr>
        <w:t>The department chair shall adhere to the Santa Ana College job description for department chairs with additional responsibilities for nursing. This position is elected by the faculty.</w:t>
      </w:r>
    </w:p>
    <w:p w14:paraId="4F336BCE" w14:textId="376C1EAD" w:rsidR="00936756" w:rsidRPr="001426DC" w:rsidRDefault="00936756" w:rsidP="001426DC">
      <w:pPr>
        <w:pStyle w:val="BodyText"/>
        <w:rPr>
          <w:rFonts w:asciiTheme="minorHAnsi" w:hAnsiTheme="minorHAnsi" w:cstheme="minorHAnsi"/>
          <w:snapToGrid w:val="0"/>
        </w:rPr>
      </w:pPr>
      <w:r w:rsidRPr="001426DC">
        <w:rPr>
          <w:rFonts w:asciiTheme="minorHAnsi" w:hAnsiTheme="minorHAnsi" w:cstheme="minorHAnsi"/>
          <w:snapToGrid w:val="0"/>
        </w:rPr>
        <w:t>Administration</w:t>
      </w:r>
    </w:p>
    <w:p w14:paraId="02BB9090" w14:textId="3FBB2FA0" w:rsidR="00936756" w:rsidRPr="004E3785" w:rsidRDefault="00936756" w:rsidP="00C66776">
      <w:pPr>
        <w:widowControl w:val="0"/>
        <w:numPr>
          <w:ilvl w:val="0"/>
          <w:numId w:val="44"/>
        </w:numPr>
        <w:pBdr>
          <w:top w:val="nil"/>
          <w:left w:val="nil"/>
          <w:bottom w:val="nil"/>
          <w:right w:val="nil"/>
          <w:between w:val="nil"/>
        </w:pBdr>
        <w:tabs>
          <w:tab w:val="left" w:pos="-1440"/>
          <w:tab w:val="left" w:pos="9360"/>
        </w:tabs>
        <w:spacing w:after="0" w:line="240" w:lineRule="auto"/>
        <w:rPr>
          <w:rFonts w:ascii="Calibri" w:eastAsia="Calibri" w:hAnsi="Calibri" w:cs="Calibri"/>
          <w:color w:val="000000"/>
        </w:rPr>
      </w:pPr>
      <w:r w:rsidRPr="004E3785">
        <w:rPr>
          <w:rFonts w:ascii="Calibri" w:eastAsia="Calibri" w:hAnsi="Calibri" w:cs="Calibri"/>
          <w:color w:val="000000"/>
        </w:rPr>
        <w:t xml:space="preserve">Assist faculty in formulating and implementing annual department goals in conjunction with college </w:t>
      </w:r>
      <w:proofErr w:type="gramStart"/>
      <w:r w:rsidRPr="004E3785">
        <w:rPr>
          <w:rFonts w:ascii="Calibri" w:eastAsia="Calibri" w:hAnsi="Calibri" w:cs="Calibri"/>
          <w:color w:val="000000"/>
        </w:rPr>
        <w:t>goals</w:t>
      </w:r>
      <w:proofErr w:type="gramEnd"/>
    </w:p>
    <w:p w14:paraId="70A59430" w14:textId="0B1ED1B0" w:rsidR="00936756" w:rsidRPr="004E3785" w:rsidRDefault="00936756" w:rsidP="00C66776">
      <w:pPr>
        <w:widowControl w:val="0"/>
        <w:numPr>
          <w:ilvl w:val="0"/>
          <w:numId w:val="44"/>
        </w:numPr>
        <w:pBdr>
          <w:top w:val="nil"/>
          <w:left w:val="nil"/>
          <w:bottom w:val="nil"/>
          <w:right w:val="nil"/>
          <w:between w:val="nil"/>
        </w:pBdr>
        <w:tabs>
          <w:tab w:val="left" w:pos="-1440"/>
          <w:tab w:val="left" w:pos="9360"/>
        </w:tabs>
        <w:spacing w:after="0" w:line="240" w:lineRule="auto"/>
        <w:rPr>
          <w:rFonts w:ascii="Calibri" w:eastAsia="Calibri" w:hAnsi="Calibri" w:cs="Calibri"/>
          <w:color w:val="000000"/>
        </w:rPr>
      </w:pPr>
      <w:r w:rsidRPr="004E3785">
        <w:rPr>
          <w:rFonts w:ascii="Calibri" w:eastAsia="Calibri" w:hAnsi="Calibri" w:cs="Calibri"/>
          <w:color w:val="000000"/>
        </w:rPr>
        <w:t xml:space="preserve">Formulate agenda and chair faculty </w:t>
      </w:r>
      <w:proofErr w:type="gramStart"/>
      <w:r w:rsidRPr="004E3785">
        <w:rPr>
          <w:rFonts w:ascii="Calibri" w:eastAsia="Calibri" w:hAnsi="Calibri" w:cs="Calibri"/>
          <w:color w:val="000000"/>
        </w:rPr>
        <w:t>meetings</w:t>
      </w:r>
      <w:proofErr w:type="gramEnd"/>
    </w:p>
    <w:p w14:paraId="1B32F844" w14:textId="30C7C6DC" w:rsidR="00936756" w:rsidRPr="004E3785" w:rsidRDefault="00936756" w:rsidP="00C66776">
      <w:pPr>
        <w:widowControl w:val="0"/>
        <w:numPr>
          <w:ilvl w:val="0"/>
          <w:numId w:val="44"/>
        </w:numPr>
        <w:pBdr>
          <w:top w:val="nil"/>
          <w:left w:val="nil"/>
          <w:bottom w:val="nil"/>
          <w:right w:val="nil"/>
          <w:between w:val="nil"/>
        </w:pBdr>
        <w:tabs>
          <w:tab w:val="left" w:pos="-1440"/>
          <w:tab w:val="left" w:pos="9360"/>
        </w:tabs>
        <w:spacing w:after="0" w:line="240" w:lineRule="auto"/>
        <w:rPr>
          <w:rFonts w:ascii="Calibri" w:eastAsia="Calibri" w:hAnsi="Calibri" w:cs="Calibri"/>
          <w:color w:val="000000"/>
        </w:rPr>
      </w:pPr>
      <w:r w:rsidRPr="004E3785">
        <w:rPr>
          <w:rFonts w:ascii="Calibri" w:eastAsia="Calibri" w:hAnsi="Calibri" w:cs="Calibri"/>
          <w:color w:val="000000"/>
        </w:rPr>
        <w:t xml:space="preserve">Attend Division orientation meetings with part-time </w:t>
      </w:r>
      <w:proofErr w:type="gramStart"/>
      <w:r w:rsidRPr="004E3785">
        <w:rPr>
          <w:rFonts w:ascii="Calibri" w:eastAsia="Calibri" w:hAnsi="Calibri" w:cs="Calibri"/>
          <w:color w:val="000000"/>
        </w:rPr>
        <w:t>faculty</w:t>
      </w:r>
      <w:proofErr w:type="gramEnd"/>
    </w:p>
    <w:p w14:paraId="22F8EA4B" w14:textId="77777777" w:rsidR="00001471" w:rsidRPr="004E3785" w:rsidRDefault="00936756" w:rsidP="00C66776">
      <w:pPr>
        <w:widowControl w:val="0"/>
        <w:numPr>
          <w:ilvl w:val="0"/>
          <w:numId w:val="44"/>
        </w:numPr>
        <w:pBdr>
          <w:top w:val="nil"/>
          <w:left w:val="nil"/>
          <w:bottom w:val="nil"/>
          <w:right w:val="nil"/>
          <w:between w:val="nil"/>
        </w:pBdr>
        <w:tabs>
          <w:tab w:val="left" w:pos="-1440"/>
          <w:tab w:val="left" w:pos="9360"/>
        </w:tabs>
        <w:spacing w:after="0" w:line="240" w:lineRule="auto"/>
        <w:rPr>
          <w:rFonts w:ascii="Calibri" w:eastAsia="Calibri" w:hAnsi="Calibri" w:cs="Calibri"/>
          <w:color w:val="000000"/>
        </w:rPr>
      </w:pPr>
      <w:r w:rsidRPr="004E3785">
        <w:rPr>
          <w:rFonts w:ascii="Calibri" w:eastAsia="Calibri" w:hAnsi="Calibri" w:cs="Calibri"/>
          <w:color w:val="000000"/>
        </w:rPr>
        <w:t>Attend and communicate information from meetings:</w:t>
      </w:r>
    </w:p>
    <w:p w14:paraId="60A350FB" w14:textId="756AF2FE" w:rsidR="00936756" w:rsidRPr="004E3785" w:rsidRDefault="00936756" w:rsidP="00C66776">
      <w:pPr>
        <w:widowControl w:val="0"/>
        <w:numPr>
          <w:ilvl w:val="1"/>
          <w:numId w:val="44"/>
        </w:numPr>
        <w:pBdr>
          <w:top w:val="nil"/>
          <w:left w:val="nil"/>
          <w:bottom w:val="nil"/>
          <w:right w:val="nil"/>
          <w:between w:val="nil"/>
        </w:pBdr>
        <w:tabs>
          <w:tab w:val="left" w:pos="-1440"/>
          <w:tab w:val="left" w:pos="9360"/>
        </w:tabs>
        <w:spacing w:after="0" w:line="240" w:lineRule="auto"/>
        <w:rPr>
          <w:rFonts w:ascii="Calibri" w:eastAsia="Calibri" w:hAnsi="Calibri" w:cs="Calibri"/>
          <w:color w:val="000000"/>
        </w:rPr>
      </w:pPr>
      <w:r w:rsidRPr="004E3785">
        <w:rPr>
          <w:rFonts w:ascii="Calibri" w:eastAsia="Calibri" w:hAnsi="Calibri" w:cs="Calibri"/>
          <w:color w:val="000000"/>
        </w:rPr>
        <w:t xml:space="preserve">Division Curriculum/Chair’s </w:t>
      </w:r>
      <w:r w:rsidRPr="004E3785">
        <w:rPr>
          <w:rFonts w:ascii="Calibri" w:eastAsia="Calibri" w:hAnsi="Calibri" w:cs="Calibri"/>
          <w:color w:val="000000"/>
          <w:highlight w:val="cyan"/>
        </w:rPr>
        <w:t xml:space="preserve"> </w:t>
      </w:r>
    </w:p>
    <w:p w14:paraId="74668539" w14:textId="77777777" w:rsidR="00936756" w:rsidRPr="004E3785" w:rsidRDefault="00936756" w:rsidP="00C66776">
      <w:pPr>
        <w:pStyle w:val="ListParagraph"/>
        <w:widowControl w:val="0"/>
        <w:numPr>
          <w:ilvl w:val="1"/>
          <w:numId w:val="44"/>
        </w:numPr>
        <w:pBdr>
          <w:top w:val="nil"/>
          <w:left w:val="nil"/>
          <w:bottom w:val="nil"/>
          <w:right w:val="nil"/>
          <w:between w:val="nil"/>
        </w:pBdr>
        <w:tabs>
          <w:tab w:val="left" w:pos="-1440"/>
          <w:tab w:val="left" w:pos="9360"/>
        </w:tabs>
        <w:spacing w:after="0" w:line="240" w:lineRule="auto"/>
        <w:rPr>
          <w:rFonts w:ascii="Calibri" w:eastAsia="Calibri" w:hAnsi="Calibri" w:cs="Calibri"/>
          <w:color w:val="000000"/>
        </w:rPr>
      </w:pPr>
      <w:r w:rsidRPr="004E3785">
        <w:rPr>
          <w:rFonts w:ascii="Calibri" w:eastAsia="Calibri" w:hAnsi="Calibri" w:cs="Calibri"/>
          <w:color w:val="000000"/>
        </w:rPr>
        <w:t xml:space="preserve">Academic Affairs Deans and Chairs meeting with Dr. Lamb </w:t>
      </w:r>
    </w:p>
    <w:p w14:paraId="1C11C5F5" w14:textId="77777777" w:rsidR="00936756" w:rsidRPr="004E3785" w:rsidRDefault="00936756" w:rsidP="00C66776">
      <w:pPr>
        <w:pStyle w:val="ListParagraph"/>
        <w:widowControl w:val="0"/>
        <w:numPr>
          <w:ilvl w:val="1"/>
          <w:numId w:val="44"/>
        </w:numPr>
        <w:pBdr>
          <w:top w:val="nil"/>
          <w:left w:val="nil"/>
          <w:bottom w:val="nil"/>
          <w:right w:val="nil"/>
          <w:between w:val="nil"/>
        </w:pBdr>
        <w:tabs>
          <w:tab w:val="left" w:pos="-1440"/>
          <w:tab w:val="left" w:pos="9360"/>
        </w:tabs>
        <w:spacing w:after="0" w:line="240" w:lineRule="auto"/>
        <w:rPr>
          <w:rFonts w:ascii="Calibri" w:eastAsia="Calibri" w:hAnsi="Calibri" w:cs="Calibri"/>
          <w:color w:val="000000"/>
        </w:rPr>
      </w:pPr>
      <w:r w:rsidRPr="004E3785">
        <w:rPr>
          <w:rFonts w:ascii="Calibri" w:eastAsia="Calibri" w:hAnsi="Calibri" w:cs="Calibri"/>
          <w:color w:val="000000"/>
        </w:rPr>
        <w:t>Nursing Department’s Budget and Planning, Committee on Committees, Evaluation, and Advisory.</w:t>
      </w:r>
    </w:p>
    <w:p w14:paraId="70E4115B" w14:textId="7B24BCD6" w:rsidR="00936756" w:rsidRPr="004E3785" w:rsidRDefault="00936756" w:rsidP="00C66776">
      <w:pPr>
        <w:widowControl w:val="0"/>
        <w:numPr>
          <w:ilvl w:val="0"/>
          <w:numId w:val="44"/>
        </w:numPr>
        <w:pBdr>
          <w:top w:val="nil"/>
          <w:left w:val="nil"/>
          <w:bottom w:val="nil"/>
          <w:right w:val="nil"/>
          <w:between w:val="nil"/>
        </w:pBdr>
        <w:tabs>
          <w:tab w:val="left" w:pos="-1440"/>
          <w:tab w:val="left" w:pos="9360"/>
        </w:tabs>
        <w:spacing w:after="0" w:line="240" w:lineRule="auto"/>
        <w:rPr>
          <w:rFonts w:ascii="Calibri" w:eastAsia="Calibri" w:hAnsi="Calibri" w:cs="Calibri"/>
          <w:color w:val="000000"/>
        </w:rPr>
      </w:pPr>
      <w:r w:rsidRPr="004E3785">
        <w:rPr>
          <w:rFonts w:ascii="Calibri" w:eastAsia="Calibri" w:hAnsi="Calibri" w:cs="Calibri"/>
          <w:color w:val="000000"/>
        </w:rPr>
        <w:t xml:space="preserve">Update textbook lists, coordinate textbook changes, and communicate with </w:t>
      </w:r>
      <w:proofErr w:type="gramStart"/>
      <w:r w:rsidRPr="004E3785">
        <w:rPr>
          <w:rFonts w:ascii="Calibri" w:eastAsia="Calibri" w:hAnsi="Calibri" w:cs="Calibri"/>
          <w:color w:val="000000"/>
        </w:rPr>
        <w:t>publishers</w:t>
      </w:r>
      <w:proofErr w:type="gramEnd"/>
    </w:p>
    <w:p w14:paraId="787AC997" w14:textId="3C04F252" w:rsidR="00936756" w:rsidRPr="004E3785" w:rsidRDefault="00936756" w:rsidP="00C66776">
      <w:pPr>
        <w:pStyle w:val="ListParagraph"/>
        <w:widowControl w:val="0"/>
        <w:numPr>
          <w:ilvl w:val="0"/>
          <w:numId w:val="44"/>
        </w:numPr>
        <w:pBdr>
          <w:top w:val="nil"/>
          <w:left w:val="nil"/>
          <w:bottom w:val="nil"/>
          <w:right w:val="nil"/>
          <w:between w:val="nil"/>
        </w:pBdr>
        <w:tabs>
          <w:tab w:val="left" w:pos="-1440"/>
          <w:tab w:val="left" w:pos="9360"/>
        </w:tabs>
        <w:spacing w:after="0" w:line="240" w:lineRule="auto"/>
        <w:rPr>
          <w:rFonts w:ascii="Calibri" w:eastAsia="Calibri" w:hAnsi="Calibri" w:cs="Calibri"/>
          <w:color w:val="000000"/>
        </w:rPr>
      </w:pPr>
      <w:r w:rsidRPr="004E3785">
        <w:rPr>
          <w:rFonts w:ascii="Calibri" w:eastAsia="Calibri" w:hAnsi="Calibri" w:cs="Calibri"/>
          <w:color w:val="000000"/>
        </w:rPr>
        <w:t xml:space="preserve">Assist with grant development and special </w:t>
      </w:r>
      <w:proofErr w:type="gramStart"/>
      <w:r w:rsidRPr="004E3785">
        <w:rPr>
          <w:rFonts w:ascii="Calibri" w:eastAsia="Calibri" w:hAnsi="Calibri" w:cs="Calibri"/>
          <w:color w:val="000000"/>
        </w:rPr>
        <w:t>projects</w:t>
      </w:r>
      <w:proofErr w:type="gramEnd"/>
    </w:p>
    <w:p w14:paraId="199497AD" w14:textId="3076CF63" w:rsidR="00936756" w:rsidRPr="004E3785" w:rsidRDefault="00936756" w:rsidP="00C66776">
      <w:pPr>
        <w:pStyle w:val="ListParagraph"/>
        <w:widowControl w:val="0"/>
        <w:numPr>
          <w:ilvl w:val="0"/>
          <w:numId w:val="44"/>
        </w:numPr>
        <w:pBdr>
          <w:top w:val="nil"/>
          <w:left w:val="nil"/>
          <w:bottom w:val="nil"/>
          <w:right w:val="nil"/>
          <w:between w:val="nil"/>
        </w:pBdr>
        <w:tabs>
          <w:tab w:val="left" w:pos="-1440"/>
          <w:tab w:val="left" w:pos="9360"/>
        </w:tabs>
        <w:spacing w:after="0" w:line="240" w:lineRule="auto"/>
        <w:rPr>
          <w:rFonts w:ascii="Calibri" w:eastAsia="Calibri" w:hAnsi="Calibri" w:cs="Calibri"/>
          <w:color w:val="000000"/>
        </w:rPr>
      </w:pPr>
      <w:r w:rsidRPr="004E3785">
        <w:rPr>
          <w:rFonts w:ascii="Calibri" w:eastAsia="Calibri" w:hAnsi="Calibri" w:cs="Calibri"/>
          <w:color w:val="000000"/>
        </w:rPr>
        <w:t>Update Program Review annually including the Resource Allocation Request</w:t>
      </w:r>
    </w:p>
    <w:p w14:paraId="25887684" w14:textId="57C96D20" w:rsidR="00936756" w:rsidRPr="004E3785" w:rsidRDefault="00936756" w:rsidP="00C66776">
      <w:pPr>
        <w:pStyle w:val="ListParagraph"/>
        <w:widowControl w:val="0"/>
        <w:numPr>
          <w:ilvl w:val="0"/>
          <w:numId w:val="44"/>
        </w:numPr>
        <w:pBdr>
          <w:top w:val="nil"/>
          <w:left w:val="nil"/>
          <w:bottom w:val="nil"/>
          <w:right w:val="nil"/>
          <w:between w:val="nil"/>
        </w:pBdr>
        <w:tabs>
          <w:tab w:val="left" w:pos="-1440"/>
          <w:tab w:val="left" w:pos="9360"/>
        </w:tabs>
        <w:spacing w:after="0" w:line="240" w:lineRule="auto"/>
        <w:rPr>
          <w:rFonts w:ascii="Calibri" w:eastAsia="Calibri" w:hAnsi="Calibri" w:cs="Calibri"/>
          <w:color w:val="000000"/>
        </w:rPr>
      </w:pPr>
      <w:r w:rsidRPr="004E3785">
        <w:rPr>
          <w:rFonts w:ascii="Calibri" w:eastAsia="Calibri" w:hAnsi="Calibri" w:cs="Calibri"/>
          <w:color w:val="000000"/>
        </w:rPr>
        <w:t xml:space="preserve">Assist with staffing and scheduling </w:t>
      </w:r>
      <w:proofErr w:type="gramStart"/>
      <w:r w:rsidRPr="004E3785">
        <w:rPr>
          <w:rFonts w:ascii="Calibri" w:eastAsia="Calibri" w:hAnsi="Calibri" w:cs="Calibri"/>
          <w:color w:val="000000"/>
        </w:rPr>
        <w:t>procedures</w:t>
      </w:r>
      <w:proofErr w:type="gramEnd"/>
    </w:p>
    <w:p w14:paraId="7F377500" w14:textId="77777777" w:rsidR="00936756" w:rsidRPr="004E3785" w:rsidRDefault="00936756" w:rsidP="001426DC">
      <w:pPr>
        <w:pStyle w:val="BodyText"/>
      </w:pPr>
      <w:r w:rsidRPr="001426DC">
        <w:rPr>
          <w:rFonts w:asciiTheme="minorHAnsi" w:hAnsiTheme="minorHAnsi" w:cstheme="minorHAnsi"/>
        </w:rPr>
        <w:t>Curriculum</w:t>
      </w:r>
    </w:p>
    <w:p w14:paraId="0D90730B" w14:textId="2219AACD" w:rsidR="00936756" w:rsidRPr="004E3785" w:rsidRDefault="00936756" w:rsidP="00C66776">
      <w:pPr>
        <w:pStyle w:val="ListParagraph"/>
        <w:widowControl w:val="0"/>
        <w:numPr>
          <w:ilvl w:val="0"/>
          <w:numId w:val="45"/>
        </w:numPr>
        <w:pBdr>
          <w:top w:val="nil"/>
          <w:left w:val="nil"/>
          <w:bottom w:val="nil"/>
          <w:right w:val="nil"/>
          <w:between w:val="nil"/>
        </w:pBdr>
        <w:tabs>
          <w:tab w:val="left" w:pos="-1440"/>
          <w:tab w:val="left" w:pos="9360"/>
        </w:tabs>
        <w:spacing w:after="0" w:line="240" w:lineRule="auto"/>
        <w:rPr>
          <w:rFonts w:ascii="Calibri" w:eastAsia="Calibri" w:hAnsi="Calibri" w:cs="Calibri"/>
          <w:color w:val="000000"/>
        </w:rPr>
      </w:pPr>
      <w:r w:rsidRPr="004E3785">
        <w:rPr>
          <w:rFonts w:ascii="Calibri" w:eastAsia="Calibri" w:hAnsi="Calibri" w:cs="Calibri"/>
          <w:color w:val="000000"/>
        </w:rPr>
        <w:t>Review and revise catalog information pertaining to Health Science courses for accuracy and completeness. This is done once a year</w:t>
      </w:r>
      <w:r w:rsidR="00CD76D7" w:rsidRPr="004E3785">
        <w:rPr>
          <w:rFonts w:ascii="Calibri" w:eastAsia="Calibri" w:hAnsi="Calibri" w:cs="Calibri"/>
          <w:color w:val="000000"/>
        </w:rPr>
        <w:t>.</w:t>
      </w:r>
    </w:p>
    <w:p w14:paraId="2B82F51C" w14:textId="4759D06F" w:rsidR="00936756" w:rsidRPr="004E3785" w:rsidRDefault="00936756" w:rsidP="00C66776">
      <w:pPr>
        <w:pStyle w:val="ListParagraph"/>
        <w:widowControl w:val="0"/>
        <w:numPr>
          <w:ilvl w:val="0"/>
          <w:numId w:val="45"/>
        </w:numPr>
        <w:pBdr>
          <w:top w:val="nil"/>
          <w:left w:val="nil"/>
          <w:bottom w:val="nil"/>
          <w:right w:val="nil"/>
          <w:between w:val="nil"/>
        </w:pBdr>
        <w:tabs>
          <w:tab w:val="left" w:pos="-1440"/>
          <w:tab w:val="left" w:pos="9360"/>
        </w:tabs>
        <w:spacing w:after="0" w:line="240" w:lineRule="auto"/>
        <w:rPr>
          <w:rFonts w:ascii="Calibri" w:eastAsia="Calibri" w:hAnsi="Calibri" w:cs="Calibri"/>
          <w:color w:val="000000"/>
        </w:rPr>
      </w:pPr>
      <w:r w:rsidRPr="004E3785">
        <w:rPr>
          <w:rFonts w:ascii="Calibri" w:eastAsia="Calibri" w:hAnsi="Calibri" w:cs="Calibri"/>
          <w:color w:val="000000"/>
        </w:rPr>
        <w:t>Develop calendars and input clinical placement request</w:t>
      </w:r>
      <w:r w:rsidR="00CD76D7" w:rsidRPr="004E3785">
        <w:rPr>
          <w:rFonts w:ascii="Calibri" w:eastAsia="Calibri" w:hAnsi="Calibri" w:cs="Calibri"/>
          <w:color w:val="000000"/>
        </w:rPr>
        <w:t>s</w:t>
      </w:r>
      <w:r w:rsidRPr="004E3785">
        <w:rPr>
          <w:rFonts w:ascii="Calibri" w:eastAsia="Calibri" w:hAnsi="Calibri" w:cs="Calibri"/>
          <w:color w:val="000000"/>
        </w:rPr>
        <w:t xml:space="preserve"> through the OC/LB Consortium clinical placement </w:t>
      </w:r>
      <w:proofErr w:type="gramStart"/>
      <w:r w:rsidRPr="004E3785">
        <w:rPr>
          <w:rFonts w:ascii="Calibri" w:eastAsia="Calibri" w:hAnsi="Calibri" w:cs="Calibri"/>
          <w:color w:val="000000"/>
        </w:rPr>
        <w:t>process</w:t>
      </w:r>
      <w:proofErr w:type="gramEnd"/>
    </w:p>
    <w:p w14:paraId="5A01FF39" w14:textId="68181B46" w:rsidR="00936756" w:rsidRPr="004E3785" w:rsidRDefault="00936756" w:rsidP="001426DC">
      <w:pPr>
        <w:pStyle w:val="BodyText"/>
        <w:rPr>
          <w:snapToGrid w:val="0"/>
        </w:rPr>
      </w:pPr>
      <w:r w:rsidRPr="001426DC">
        <w:rPr>
          <w:rFonts w:asciiTheme="minorHAnsi" w:hAnsiTheme="minorHAnsi" w:cstheme="minorHAnsi"/>
          <w:snapToGrid w:val="0"/>
        </w:rPr>
        <w:t>Faculty</w:t>
      </w:r>
    </w:p>
    <w:p w14:paraId="19A9158F" w14:textId="755694D4" w:rsidR="00936756" w:rsidRPr="004E3785" w:rsidRDefault="00936756" w:rsidP="00C66776">
      <w:pPr>
        <w:pStyle w:val="ListParagraph"/>
        <w:widowControl w:val="0"/>
        <w:numPr>
          <w:ilvl w:val="0"/>
          <w:numId w:val="49"/>
        </w:numPr>
        <w:pBdr>
          <w:top w:val="nil"/>
          <w:left w:val="nil"/>
          <w:bottom w:val="nil"/>
          <w:right w:val="nil"/>
          <w:between w:val="nil"/>
        </w:pBdr>
        <w:tabs>
          <w:tab w:val="left" w:pos="-1440"/>
          <w:tab w:val="left" w:pos="9360"/>
        </w:tabs>
        <w:spacing w:after="0" w:line="240" w:lineRule="auto"/>
        <w:rPr>
          <w:rFonts w:ascii="Calibri" w:eastAsia="Calibri" w:hAnsi="Calibri" w:cs="Calibri"/>
          <w:color w:val="000000"/>
        </w:rPr>
      </w:pPr>
      <w:r w:rsidRPr="004E3785">
        <w:rPr>
          <w:rFonts w:ascii="Calibri" w:eastAsia="Calibri" w:hAnsi="Calibri" w:cs="Calibri"/>
          <w:color w:val="000000"/>
        </w:rPr>
        <w:t xml:space="preserve">Provide general direction for new full-time and part-time </w:t>
      </w:r>
      <w:proofErr w:type="gramStart"/>
      <w:r w:rsidRPr="004E3785">
        <w:rPr>
          <w:rFonts w:ascii="Calibri" w:eastAsia="Calibri" w:hAnsi="Calibri" w:cs="Calibri"/>
          <w:color w:val="000000"/>
        </w:rPr>
        <w:t>faculty</w:t>
      </w:r>
      <w:proofErr w:type="gramEnd"/>
    </w:p>
    <w:p w14:paraId="06ACDF5A" w14:textId="5B3B0FBC" w:rsidR="00936756" w:rsidRPr="004E3785" w:rsidRDefault="00936756" w:rsidP="00C66776">
      <w:pPr>
        <w:pStyle w:val="ListParagraph"/>
        <w:widowControl w:val="0"/>
        <w:numPr>
          <w:ilvl w:val="0"/>
          <w:numId w:val="48"/>
        </w:numPr>
        <w:pBdr>
          <w:top w:val="nil"/>
          <w:left w:val="nil"/>
          <w:bottom w:val="nil"/>
          <w:right w:val="nil"/>
          <w:between w:val="nil"/>
        </w:pBdr>
        <w:tabs>
          <w:tab w:val="left" w:pos="-1440"/>
          <w:tab w:val="left" w:pos="9360"/>
        </w:tabs>
        <w:spacing w:after="0" w:line="240" w:lineRule="auto"/>
        <w:rPr>
          <w:rFonts w:ascii="Calibri" w:eastAsia="Calibri" w:hAnsi="Calibri" w:cs="Calibri"/>
          <w:color w:val="000000"/>
        </w:rPr>
      </w:pPr>
      <w:r w:rsidRPr="004E3785">
        <w:rPr>
          <w:rFonts w:ascii="Calibri" w:eastAsia="Calibri" w:hAnsi="Calibri" w:cs="Calibri"/>
          <w:color w:val="000000"/>
        </w:rPr>
        <w:t xml:space="preserve">Evaluate part-time </w:t>
      </w:r>
      <w:proofErr w:type="gramStart"/>
      <w:r w:rsidRPr="004E3785">
        <w:rPr>
          <w:rFonts w:ascii="Calibri" w:eastAsia="Calibri" w:hAnsi="Calibri" w:cs="Calibri"/>
          <w:color w:val="000000"/>
        </w:rPr>
        <w:t>faculty</w:t>
      </w:r>
      <w:proofErr w:type="gramEnd"/>
    </w:p>
    <w:p w14:paraId="31012F5A" w14:textId="7DD5F3CB" w:rsidR="00936756" w:rsidRPr="004E3785" w:rsidRDefault="00936756" w:rsidP="00C66776">
      <w:pPr>
        <w:pStyle w:val="ListParagraph"/>
        <w:widowControl w:val="0"/>
        <w:numPr>
          <w:ilvl w:val="0"/>
          <w:numId w:val="48"/>
        </w:numPr>
        <w:pBdr>
          <w:top w:val="nil"/>
          <w:left w:val="nil"/>
          <w:bottom w:val="nil"/>
          <w:right w:val="nil"/>
          <w:between w:val="nil"/>
        </w:pBdr>
        <w:tabs>
          <w:tab w:val="left" w:pos="-1440"/>
          <w:tab w:val="left" w:pos="9360"/>
        </w:tabs>
        <w:spacing w:after="0" w:line="240" w:lineRule="auto"/>
        <w:rPr>
          <w:rFonts w:ascii="Calibri" w:eastAsia="Calibri" w:hAnsi="Calibri" w:cs="Calibri"/>
          <w:color w:val="000000"/>
        </w:rPr>
      </w:pPr>
      <w:r w:rsidRPr="004E3785">
        <w:rPr>
          <w:rFonts w:ascii="Calibri" w:eastAsia="Calibri" w:hAnsi="Calibri" w:cs="Calibri"/>
          <w:color w:val="000000"/>
        </w:rPr>
        <w:t xml:space="preserve">Implement peer review for full-time </w:t>
      </w:r>
      <w:proofErr w:type="gramStart"/>
      <w:r w:rsidRPr="004E3785">
        <w:rPr>
          <w:rFonts w:ascii="Calibri" w:eastAsia="Calibri" w:hAnsi="Calibri" w:cs="Calibri"/>
          <w:color w:val="000000"/>
        </w:rPr>
        <w:t>faculty</w:t>
      </w:r>
      <w:proofErr w:type="gramEnd"/>
    </w:p>
    <w:p w14:paraId="15825741" w14:textId="7C698CEE" w:rsidR="00936756" w:rsidRPr="004E3785" w:rsidRDefault="00936756" w:rsidP="00C66776">
      <w:pPr>
        <w:pStyle w:val="ListParagraph"/>
        <w:widowControl w:val="0"/>
        <w:numPr>
          <w:ilvl w:val="0"/>
          <w:numId w:val="48"/>
        </w:numPr>
        <w:pBdr>
          <w:top w:val="nil"/>
          <w:left w:val="nil"/>
          <w:bottom w:val="nil"/>
          <w:right w:val="nil"/>
          <w:between w:val="nil"/>
        </w:pBdr>
        <w:tabs>
          <w:tab w:val="left" w:pos="-1440"/>
          <w:tab w:val="left" w:pos="9360"/>
        </w:tabs>
        <w:spacing w:after="0" w:line="240" w:lineRule="auto"/>
        <w:rPr>
          <w:rFonts w:ascii="Calibri" w:eastAsia="Calibri" w:hAnsi="Calibri" w:cs="Calibri"/>
          <w:color w:val="000000"/>
        </w:rPr>
      </w:pPr>
      <w:r w:rsidRPr="004E3785">
        <w:rPr>
          <w:rFonts w:ascii="Calibri" w:eastAsia="Calibri" w:hAnsi="Calibri" w:cs="Calibri"/>
          <w:color w:val="000000"/>
        </w:rPr>
        <w:t xml:space="preserve">Orient new faculty and/or assign to appropriate faculty </w:t>
      </w:r>
      <w:proofErr w:type="gramStart"/>
      <w:r w:rsidRPr="004E3785">
        <w:rPr>
          <w:rFonts w:ascii="Calibri" w:eastAsia="Calibri" w:hAnsi="Calibri" w:cs="Calibri"/>
          <w:color w:val="000000"/>
        </w:rPr>
        <w:t>team</w:t>
      </w:r>
      <w:proofErr w:type="gramEnd"/>
    </w:p>
    <w:p w14:paraId="445A1DFF" w14:textId="4630C393" w:rsidR="00936756" w:rsidRPr="004E3785" w:rsidRDefault="00936756" w:rsidP="00C66776">
      <w:pPr>
        <w:pStyle w:val="ListParagraph"/>
        <w:widowControl w:val="0"/>
        <w:numPr>
          <w:ilvl w:val="0"/>
          <w:numId w:val="48"/>
        </w:numPr>
        <w:pBdr>
          <w:top w:val="nil"/>
          <w:left w:val="nil"/>
          <w:bottom w:val="nil"/>
          <w:right w:val="nil"/>
          <w:between w:val="nil"/>
        </w:pBdr>
        <w:tabs>
          <w:tab w:val="left" w:pos="-1440"/>
          <w:tab w:val="left" w:pos="9360"/>
        </w:tabs>
        <w:spacing w:after="0" w:line="240" w:lineRule="auto"/>
        <w:ind w:right="-270"/>
        <w:rPr>
          <w:rFonts w:ascii="Calibri" w:eastAsia="Calibri" w:hAnsi="Calibri" w:cs="Calibri"/>
          <w:color w:val="000000"/>
        </w:rPr>
      </w:pPr>
      <w:r w:rsidRPr="004E3785">
        <w:rPr>
          <w:rFonts w:ascii="Calibri" w:eastAsia="Calibri" w:hAnsi="Calibri" w:cs="Calibri"/>
          <w:color w:val="000000"/>
        </w:rPr>
        <w:t xml:space="preserve">Assist faculty in departmental activities, e.g., classroom assignments, preplanning meetings, maintaining current student rosters, submitting grades, and course </w:t>
      </w:r>
      <w:proofErr w:type="gramStart"/>
      <w:r w:rsidRPr="004E3785">
        <w:rPr>
          <w:rFonts w:ascii="Calibri" w:eastAsia="Calibri" w:hAnsi="Calibri" w:cs="Calibri"/>
          <w:color w:val="000000"/>
        </w:rPr>
        <w:t>evaluations</w:t>
      </w:r>
      <w:proofErr w:type="gramEnd"/>
    </w:p>
    <w:p w14:paraId="503DA11E" w14:textId="52D6CE75" w:rsidR="00936756" w:rsidRPr="004E3785" w:rsidRDefault="00936756" w:rsidP="00C66776">
      <w:pPr>
        <w:pStyle w:val="ListParagraph"/>
        <w:widowControl w:val="0"/>
        <w:numPr>
          <w:ilvl w:val="0"/>
          <w:numId w:val="48"/>
        </w:numPr>
        <w:pBdr>
          <w:top w:val="nil"/>
          <w:left w:val="nil"/>
          <w:bottom w:val="nil"/>
          <w:right w:val="nil"/>
          <w:between w:val="nil"/>
        </w:pBdr>
        <w:tabs>
          <w:tab w:val="left" w:pos="-1440"/>
          <w:tab w:val="left" w:pos="9360"/>
        </w:tabs>
        <w:spacing w:after="0" w:line="240" w:lineRule="auto"/>
        <w:rPr>
          <w:rFonts w:ascii="Calibri" w:eastAsia="Calibri" w:hAnsi="Calibri" w:cs="Calibri"/>
          <w:color w:val="000000"/>
        </w:rPr>
      </w:pPr>
      <w:r w:rsidRPr="004E3785">
        <w:rPr>
          <w:rFonts w:ascii="Calibri" w:eastAsia="Calibri" w:hAnsi="Calibri" w:cs="Calibri"/>
          <w:color w:val="000000"/>
        </w:rPr>
        <w:t xml:space="preserve">Review Department goals with faculty for current academic year and report on progress for </w:t>
      </w:r>
      <w:r w:rsidR="00CD76D7" w:rsidRPr="004E3785">
        <w:rPr>
          <w:rFonts w:ascii="Calibri" w:eastAsia="Calibri" w:hAnsi="Calibri" w:cs="Calibri"/>
          <w:color w:val="000000"/>
        </w:rPr>
        <w:t xml:space="preserve">the </w:t>
      </w:r>
      <w:r w:rsidRPr="004E3785">
        <w:rPr>
          <w:rFonts w:ascii="Calibri" w:eastAsia="Calibri" w:hAnsi="Calibri" w:cs="Calibri"/>
          <w:color w:val="000000"/>
        </w:rPr>
        <w:t xml:space="preserve">previous year’s </w:t>
      </w:r>
      <w:proofErr w:type="gramStart"/>
      <w:r w:rsidRPr="004E3785">
        <w:rPr>
          <w:rFonts w:ascii="Calibri" w:eastAsia="Calibri" w:hAnsi="Calibri" w:cs="Calibri"/>
          <w:color w:val="000000"/>
        </w:rPr>
        <w:t>goals</w:t>
      </w:r>
      <w:proofErr w:type="gramEnd"/>
    </w:p>
    <w:p w14:paraId="675AE1CD" w14:textId="6327F3C7" w:rsidR="00936756" w:rsidRPr="004E3785" w:rsidRDefault="00936756" w:rsidP="00C66776">
      <w:pPr>
        <w:pStyle w:val="ListParagraph"/>
        <w:widowControl w:val="0"/>
        <w:numPr>
          <w:ilvl w:val="0"/>
          <w:numId w:val="48"/>
        </w:numPr>
        <w:pBdr>
          <w:top w:val="nil"/>
          <w:left w:val="nil"/>
          <w:bottom w:val="nil"/>
          <w:right w:val="nil"/>
          <w:between w:val="nil"/>
        </w:pBdr>
        <w:tabs>
          <w:tab w:val="left" w:pos="-1440"/>
          <w:tab w:val="left" w:pos="9360"/>
        </w:tabs>
        <w:spacing w:after="0" w:line="240" w:lineRule="auto"/>
        <w:rPr>
          <w:rFonts w:ascii="Calibri" w:eastAsia="Calibri" w:hAnsi="Calibri" w:cs="Calibri"/>
          <w:color w:val="000000"/>
        </w:rPr>
      </w:pPr>
      <w:r w:rsidRPr="004E3785">
        <w:rPr>
          <w:rFonts w:ascii="Calibri" w:eastAsia="Calibri" w:hAnsi="Calibri" w:cs="Calibri"/>
          <w:color w:val="000000"/>
        </w:rPr>
        <w:t xml:space="preserve">Communicate to faculty relevant information OC/LB Consortium, Division Curriculum/Chair’s meetings, and Academic Affairs Deans and Chairs </w:t>
      </w:r>
      <w:proofErr w:type="gramStart"/>
      <w:r w:rsidRPr="004E3785">
        <w:rPr>
          <w:rFonts w:ascii="Calibri" w:eastAsia="Calibri" w:hAnsi="Calibri" w:cs="Calibri"/>
          <w:color w:val="000000"/>
        </w:rPr>
        <w:t>meeting</w:t>
      </w:r>
      <w:proofErr w:type="gramEnd"/>
    </w:p>
    <w:p w14:paraId="24955083" w14:textId="0EC00053" w:rsidR="00936756" w:rsidRPr="004E3785" w:rsidRDefault="00936756" w:rsidP="00C66776">
      <w:pPr>
        <w:pStyle w:val="ListParagraph"/>
        <w:widowControl w:val="0"/>
        <w:numPr>
          <w:ilvl w:val="0"/>
          <w:numId w:val="48"/>
        </w:numPr>
        <w:pBdr>
          <w:top w:val="nil"/>
          <w:left w:val="nil"/>
          <w:bottom w:val="nil"/>
          <w:right w:val="nil"/>
          <w:between w:val="nil"/>
        </w:pBdr>
        <w:tabs>
          <w:tab w:val="left" w:pos="-1440"/>
          <w:tab w:val="left" w:pos="9360"/>
        </w:tabs>
        <w:spacing w:after="0" w:line="240" w:lineRule="auto"/>
        <w:rPr>
          <w:rFonts w:ascii="Calibri" w:eastAsia="Calibri" w:hAnsi="Calibri" w:cs="Calibri"/>
          <w:color w:val="000000"/>
        </w:rPr>
      </w:pPr>
      <w:r w:rsidRPr="004E3785">
        <w:rPr>
          <w:rFonts w:ascii="Calibri" w:eastAsia="Calibri" w:hAnsi="Calibri" w:cs="Calibri"/>
          <w:color w:val="000000"/>
        </w:rPr>
        <w:t xml:space="preserve">Promote activities that facilitate staff development and </w:t>
      </w:r>
      <w:proofErr w:type="gramStart"/>
      <w:r w:rsidRPr="004E3785">
        <w:rPr>
          <w:rFonts w:ascii="Calibri" w:eastAsia="Calibri" w:hAnsi="Calibri" w:cs="Calibri"/>
          <w:color w:val="000000"/>
        </w:rPr>
        <w:t>funding</w:t>
      </w:r>
      <w:proofErr w:type="gramEnd"/>
    </w:p>
    <w:p w14:paraId="0F3E7FAB" w14:textId="76D91A42" w:rsidR="00936756" w:rsidRPr="004E3785" w:rsidRDefault="00936756" w:rsidP="00C66776">
      <w:pPr>
        <w:pStyle w:val="ListParagraph"/>
        <w:widowControl w:val="0"/>
        <w:numPr>
          <w:ilvl w:val="0"/>
          <w:numId w:val="48"/>
        </w:numPr>
        <w:pBdr>
          <w:top w:val="nil"/>
          <w:left w:val="nil"/>
          <w:bottom w:val="nil"/>
          <w:right w:val="nil"/>
          <w:between w:val="nil"/>
        </w:pBdr>
        <w:tabs>
          <w:tab w:val="left" w:pos="-1440"/>
          <w:tab w:val="left" w:pos="9360"/>
        </w:tabs>
        <w:spacing w:after="0" w:line="240" w:lineRule="auto"/>
        <w:rPr>
          <w:rFonts w:ascii="Calibri" w:eastAsia="Calibri" w:hAnsi="Calibri" w:cs="Calibri"/>
          <w:color w:val="000000"/>
        </w:rPr>
      </w:pPr>
      <w:r w:rsidRPr="004E3785">
        <w:rPr>
          <w:rFonts w:ascii="Calibri" w:eastAsia="Times New Roman" w:hAnsi="Calibri" w:cs="Calibri"/>
        </w:rPr>
        <w:t>Complete faculty replacement requests as needed and submit to Academic Senate</w:t>
      </w:r>
    </w:p>
    <w:p w14:paraId="0D30B4EB" w14:textId="52E084D7" w:rsidR="00936756" w:rsidRPr="004E3785" w:rsidRDefault="00936756" w:rsidP="00C66776">
      <w:pPr>
        <w:pStyle w:val="ListParagraph"/>
        <w:widowControl w:val="0"/>
        <w:numPr>
          <w:ilvl w:val="0"/>
          <w:numId w:val="48"/>
        </w:numPr>
        <w:pBdr>
          <w:top w:val="nil"/>
          <w:left w:val="nil"/>
          <w:bottom w:val="nil"/>
          <w:right w:val="nil"/>
          <w:between w:val="nil"/>
        </w:pBdr>
        <w:tabs>
          <w:tab w:val="left" w:pos="-1440"/>
          <w:tab w:val="left" w:pos="9360"/>
        </w:tabs>
        <w:spacing w:after="0" w:line="240" w:lineRule="auto"/>
        <w:rPr>
          <w:rFonts w:ascii="Calibri" w:eastAsia="Calibri" w:hAnsi="Calibri" w:cs="Calibri"/>
          <w:color w:val="000000"/>
        </w:rPr>
      </w:pPr>
      <w:r w:rsidRPr="004E3785">
        <w:rPr>
          <w:rFonts w:ascii="Calibri" w:eastAsia="Times New Roman" w:hAnsi="Calibri" w:cs="Calibri"/>
        </w:rPr>
        <w:t>Sign off on grant submissions as indicated from Health Sciences.</w:t>
      </w:r>
    </w:p>
    <w:p w14:paraId="20995093" w14:textId="7F8126A3" w:rsidR="00936756" w:rsidRPr="001426DC" w:rsidRDefault="00936756" w:rsidP="001426DC">
      <w:pPr>
        <w:pStyle w:val="BodyText"/>
        <w:rPr>
          <w:rFonts w:asciiTheme="minorHAnsi" w:hAnsiTheme="minorHAnsi" w:cstheme="minorHAnsi"/>
          <w:snapToGrid w:val="0"/>
        </w:rPr>
      </w:pPr>
      <w:r w:rsidRPr="001426DC">
        <w:rPr>
          <w:rFonts w:asciiTheme="minorHAnsi" w:hAnsiTheme="minorHAnsi" w:cstheme="minorHAnsi"/>
          <w:snapToGrid w:val="0"/>
        </w:rPr>
        <w:t>College/Community</w:t>
      </w:r>
    </w:p>
    <w:p w14:paraId="34B4C988" w14:textId="19B36C46" w:rsidR="00936756" w:rsidRPr="004E3785" w:rsidRDefault="00936756" w:rsidP="00C66776">
      <w:pPr>
        <w:pStyle w:val="ListParagraph"/>
        <w:widowControl w:val="0"/>
        <w:numPr>
          <w:ilvl w:val="0"/>
          <w:numId w:val="46"/>
        </w:numPr>
        <w:pBdr>
          <w:top w:val="nil"/>
          <w:left w:val="nil"/>
          <w:bottom w:val="nil"/>
          <w:right w:val="nil"/>
          <w:between w:val="nil"/>
        </w:pBdr>
        <w:tabs>
          <w:tab w:val="left" w:pos="-1440"/>
          <w:tab w:val="left" w:pos="9360"/>
        </w:tabs>
        <w:spacing w:after="0" w:line="240" w:lineRule="auto"/>
        <w:rPr>
          <w:rFonts w:ascii="Calibri" w:eastAsia="Calibri" w:hAnsi="Calibri" w:cs="Calibri"/>
          <w:color w:val="000000"/>
        </w:rPr>
      </w:pPr>
      <w:r w:rsidRPr="004E3785">
        <w:rPr>
          <w:rFonts w:ascii="Calibri" w:eastAsia="Calibri" w:hAnsi="Calibri" w:cs="Calibri"/>
          <w:color w:val="000000"/>
        </w:rPr>
        <w:t xml:space="preserve">Act as an advocate for the nursing </w:t>
      </w:r>
      <w:proofErr w:type="gramStart"/>
      <w:r w:rsidRPr="004E3785">
        <w:rPr>
          <w:rFonts w:ascii="Calibri" w:eastAsia="Calibri" w:hAnsi="Calibri" w:cs="Calibri"/>
          <w:color w:val="000000"/>
        </w:rPr>
        <w:t>program</w:t>
      </w:r>
      <w:proofErr w:type="gramEnd"/>
    </w:p>
    <w:p w14:paraId="337B8281" w14:textId="36EF43F6" w:rsidR="00936756" w:rsidRPr="004E3785" w:rsidRDefault="00936756" w:rsidP="00C66776">
      <w:pPr>
        <w:pStyle w:val="ListParagraph"/>
        <w:widowControl w:val="0"/>
        <w:numPr>
          <w:ilvl w:val="0"/>
          <w:numId w:val="46"/>
        </w:numPr>
        <w:pBdr>
          <w:top w:val="nil"/>
          <w:left w:val="nil"/>
          <w:bottom w:val="nil"/>
          <w:right w:val="nil"/>
          <w:between w:val="nil"/>
        </w:pBdr>
        <w:tabs>
          <w:tab w:val="left" w:pos="-1440"/>
          <w:tab w:val="left" w:pos="9360"/>
        </w:tabs>
        <w:spacing w:after="0" w:line="240" w:lineRule="auto"/>
        <w:rPr>
          <w:rFonts w:ascii="Calibri" w:eastAsia="Calibri" w:hAnsi="Calibri" w:cs="Calibri"/>
          <w:color w:val="000000"/>
        </w:rPr>
      </w:pPr>
      <w:r w:rsidRPr="004E3785">
        <w:rPr>
          <w:rFonts w:ascii="Calibri" w:eastAsia="Calibri" w:hAnsi="Calibri" w:cs="Calibri"/>
          <w:color w:val="000000"/>
        </w:rPr>
        <w:t xml:space="preserve">Attend college and community meetings to communicate concerns for nursing education, the department, faculty, and </w:t>
      </w:r>
      <w:proofErr w:type="gramStart"/>
      <w:r w:rsidRPr="004E3785">
        <w:rPr>
          <w:rFonts w:ascii="Calibri" w:eastAsia="Calibri" w:hAnsi="Calibri" w:cs="Calibri"/>
          <w:color w:val="000000"/>
        </w:rPr>
        <w:t>students</w:t>
      </w:r>
      <w:proofErr w:type="gramEnd"/>
    </w:p>
    <w:p w14:paraId="244A5659" w14:textId="1447CB89" w:rsidR="00936756" w:rsidRPr="004E3785" w:rsidRDefault="00936756" w:rsidP="001426DC">
      <w:pPr>
        <w:pStyle w:val="BodyText"/>
        <w:rPr>
          <w:snapToGrid w:val="0"/>
        </w:rPr>
      </w:pPr>
      <w:r w:rsidRPr="001426DC">
        <w:rPr>
          <w:rFonts w:asciiTheme="minorHAnsi" w:hAnsiTheme="minorHAnsi" w:cstheme="minorHAnsi"/>
          <w:snapToGrid w:val="0"/>
        </w:rPr>
        <w:t>Students</w:t>
      </w:r>
    </w:p>
    <w:p w14:paraId="52DF52BF" w14:textId="2E8F5377" w:rsidR="00936756" w:rsidRPr="004E3785" w:rsidRDefault="00936756" w:rsidP="00C66776">
      <w:pPr>
        <w:pStyle w:val="ListParagraph"/>
        <w:widowControl w:val="0"/>
        <w:numPr>
          <w:ilvl w:val="0"/>
          <w:numId w:val="47"/>
        </w:numPr>
        <w:pBdr>
          <w:top w:val="nil"/>
          <w:left w:val="nil"/>
          <w:bottom w:val="nil"/>
          <w:right w:val="nil"/>
          <w:between w:val="nil"/>
        </w:pBdr>
        <w:tabs>
          <w:tab w:val="left" w:pos="-1440"/>
          <w:tab w:val="left" w:pos="9360"/>
        </w:tabs>
        <w:spacing w:after="0" w:line="240" w:lineRule="auto"/>
        <w:rPr>
          <w:rFonts w:ascii="Calibri" w:eastAsia="Calibri" w:hAnsi="Calibri" w:cs="Calibri"/>
          <w:color w:val="000000"/>
        </w:rPr>
      </w:pPr>
      <w:r w:rsidRPr="004E3785">
        <w:rPr>
          <w:rFonts w:ascii="Calibri" w:eastAsia="Calibri" w:hAnsi="Calibri" w:cs="Calibri"/>
          <w:color w:val="000000"/>
        </w:rPr>
        <w:t xml:space="preserve">Assist the department in maintaining student </w:t>
      </w:r>
      <w:proofErr w:type="gramStart"/>
      <w:r w:rsidRPr="004E3785">
        <w:rPr>
          <w:rFonts w:ascii="Calibri" w:eastAsia="Calibri" w:hAnsi="Calibri" w:cs="Calibri"/>
          <w:color w:val="000000"/>
        </w:rPr>
        <w:t>records</w:t>
      </w:r>
      <w:proofErr w:type="gramEnd"/>
    </w:p>
    <w:p w14:paraId="5C764EFD" w14:textId="58566410" w:rsidR="00936756" w:rsidRPr="004E3785" w:rsidRDefault="00936756" w:rsidP="00C66776">
      <w:pPr>
        <w:pStyle w:val="ListParagraph"/>
        <w:widowControl w:val="0"/>
        <w:numPr>
          <w:ilvl w:val="0"/>
          <w:numId w:val="47"/>
        </w:numPr>
        <w:pBdr>
          <w:top w:val="nil"/>
          <w:left w:val="nil"/>
          <w:bottom w:val="nil"/>
          <w:right w:val="nil"/>
          <w:between w:val="nil"/>
        </w:pBdr>
        <w:tabs>
          <w:tab w:val="left" w:pos="-1440"/>
          <w:tab w:val="left" w:pos="9360"/>
        </w:tabs>
        <w:spacing w:after="0" w:line="240" w:lineRule="auto"/>
        <w:rPr>
          <w:rFonts w:ascii="Calibri" w:eastAsia="Calibri" w:hAnsi="Calibri" w:cs="Calibri"/>
          <w:color w:val="000000"/>
        </w:rPr>
      </w:pPr>
      <w:r w:rsidRPr="004E3785">
        <w:rPr>
          <w:rFonts w:ascii="Calibri" w:eastAsia="Calibri" w:hAnsi="Calibri" w:cs="Calibri"/>
          <w:color w:val="000000"/>
        </w:rPr>
        <w:t xml:space="preserve">Assist in assigning students to clinical </w:t>
      </w:r>
      <w:proofErr w:type="gramStart"/>
      <w:r w:rsidRPr="004E3785">
        <w:rPr>
          <w:rFonts w:ascii="Calibri" w:eastAsia="Calibri" w:hAnsi="Calibri" w:cs="Calibri"/>
          <w:color w:val="000000"/>
        </w:rPr>
        <w:t>courses</w:t>
      </w:r>
      <w:proofErr w:type="gramEnd"/>
    </w:p>
    <w:p w14:paraId="41C12570" w14:textId="05499A53" w:rsidR="00936756" w:rsidRPr="004E3785" w:rsidRDefault="00936756" w:rsidP="00C66776">
      <w:pPr>
        <w:pStyle w:val="ListParagraph"/>
        <w:widowControl w:val="0"/>
        <w:numPr>
          <w:ilvl w:val="0"/>
          <w:numId w:val="47"/>
        </w:numPr>
        <w:pBdr>
          <w:top w:val="nil"/>
          <w:left w:val="nil"/>
          <w:bottom w:val="nil"/>
          <w:right w:val="nil"/>
          <w:between w:val="nil"/>
        </w:pBdr>
        <w:tabs>
          <w:tab w:val="left" w:pos="-1440"/>
          <w:tab w:val="left" w:pos="9360"/>
        </w:tabs>
        <w:spacing w:after="0" w:line="240" w:lineRule="auto"/>
        <w:rPr>
          <w:rFonts w:ascii="Calibri" w:eastAsia="Calibri" w:hAnsi="Calibri" w:cs="Calibri"/>
          <w:color w:val="000000"/>
        </w:rPr>
      </w:pPr>
      <w:r w:rsidRPr="004E3785">
        <w:rPr>
          <w:rFonts w:ascii="Calibri" w:eastAsia="Calibri" w:hAnsi="Calibri" w:cs="Calibri"/>
          <w:color w:val="000000"/>
        </w:rPr>
        <w:t xml:space="preserve">Attend new student </w:t>
      </w:r>
      <w:proofErr w:type="gramStart"/>
      <w:r w:rsidRPr="004E3785">
        <w:rPr>
          <w:rFonts w:ascii="Calibri" w:eastAsia="Calibri" w:hAnsi="Calibri" w:cs="Calibri"/>
          <w:color w:val="000000"/>
        </w:rPr>
        <w:t>orientation</w:t>
      </w:r>
      <w:proofErr w:type="gramEnd"/>
    </w:p>
    <w:p w14:paraId="29C61840" w14:textId="77777777" w:rsidR="00936756" w:rsidRPr="004E3785" w:rsidRDefault="00936756" w:rsidP="00C66776">
      <w:pPr>
        <w:spacing w:after="0" w:line="240" w:lineRule="auto"/>
        <w:rPr>
          <w:rFonts w:ascii="Calibri" w:eastAsia="Calibri" w:hAnsi="Calibri" w:cs="Calibri"/>
        </w:rPr>
      </w:pPr>
    </w:p>
    <w:p w14:paraId="68F9B8BC" w14:textId="5519FA5D" w:rsidR="001C6439" w:rsidRPr="004E3785" w:rsidRDefault="00936756" w:rsidP="00C66776">
      <w:pPr>
        <w:pStyle w:val="BodyText"/>
        <w:rPr>
          <w:rFonts w:asciiTheme="minorHAnsi" w:hAnsiTheme="minorHAnsi" w:cstheme="minorHAnsi"/>
        </w:rPr>
      </w:pPr>
      <w:r w:rsidRPr="004E3785">
        <w:rPr>
          <w:rFonts w:ascii="Calibri" w:eastAsia="Calibri" w:hAnsi="Calibri" w:cs="Calibri"/>
          <w:lang w:bidi="ar-SA"/>
        </w:rPr>
        <w:lastRenderedPageBreak/>
        <w:t>Note: Department Chair receives X</w:t>
      </w:r>
      <w:r w:rsidR="00B00289" w:rsidRPr="004E3785">
        <w:rPr>
          <w:rFonts w:ascii="Calibri" w:eastAsia="Calibri" w:hAnsi="Calibri" w:cs="Calibri"/>
          <w:lang w:bidi="ar-SA"/>
        </w:rPr>
        <w:t>-</w:t>
      </w:r>
      <w:r w:rsidRPr="004E3785">
        <w:rPr>
          <w:rFonts w:ascii="Calibri" w:eastAsia="Calibri" w:hAnsi="Calibri" w:cs="Calibri"/>
          <w:lang w:bidi="ar-SA"/>
        </w:rPr>
        <w:t>factor. The X</w:t>
      </w:r>
      <w:r w:rsidR="00B00289" w:rsidRPr="004E3785">
        <w:rPr>
          <w:rFonts w:ascii="Calibri" w:eastAsia="Calibri" w:hAnsi="Calibri" w:cs="Calibri"/>
          <w:lang w:bidi="ar-SA"/>
        </w:rPr>
        <w:t>-</w:t>
      </w:r>
      <w:r w:rsidRPr="004E3785">
        <w:rPr>
          <w:rFonts w:ascii="Calibri" w:eastAsia="Calibri" w:hAnsi="Calibri" w:cs="Calibri"/>
          <w:lang w:bidi="ar-SA"/>
        </w:rPr>
        <w:t>Factor is defined as extra duties beyond the campus</w:t>
      </w:r>
      <w:r w:rsidR="00261E47" w:rsidRPr="004E3785">
        <w:rPr>
          <w:rFonts w:ascii="Calibri" w:eastAsia="Calibri" w:hAnsi="Calibri" w:cs="Calibri"/>
          <w:lang w:bidi="ar-SA"/>
        </w:rPr>
        <w:t>-</w:t>
      </w:r>
      <w:r w:rsidRPr="004E3785">
        <w:rPr>
          <w:rFonts w:ascii="Calibri" w:eastAsia="Calibri" w:hAnsi="Calibri" w:cs="Calibri"/>
          <w:lang w:bidi="ar-SA"/>
        </w:rPr>
        <w:t xml:space="preserve">wide chair duties. The department X-factor includes attending consortium meetings and </w:t>
      </w:r>
      <w:r w:rsidR="00B00289" w:rsidRPr="004E3785">
        <w:rPr>
          <w:rFonts w:ascii="Calibri" w:eastAsia="Calibri" w:hAnsi="Calibri" w:cs="Calibri"/>
          <w:lang w:bidi="ar-SA"/>
        </w:rPr>
        <w:t>responsibility</w:t>
      </w:r>
      <w:r w:rsidRPr="004E3785">
        <w:rPr>
          <w:rFonts w:ascii="Calibri" w:eastAsia="Calibri" w:hAnsi="Calibri" w:cs="Calibri"/>
          <w:lang w:bidi="ar-SA"/>
        </w:rPr>
        <w:t xml:space="preserve"> for inputting and managing clinical placement requests.</w:t>
      </w:r>
    </w:p>
    <w:bookmarkStart w:id="49" w:name="_Toc132306513"/>
    <w:p w14:paraId="4F30FF2E" w14:textId="60A695B4" w:rsidR="00D60B57" w:rsidRPr="004E3785" w:rsidRDefault="000E461B" w:rsidP="00C66776">
      <w:pPr>
        <w:pStyle w:val="Heading1"/>
        <w:spacing w:line="240" w:lineRule="auto"/>
        <w:jc w:val="center"/>
        <w:rPr>
          <w:rStyle w:val="IntenseEmphasis"/>
          <w:i w:val="0"/>
          <w:iCs w:val="0"/>
          <w:color w:val="2E74B5" w:themeColor="accent1" w:themeShade="BF"/>
        </w:rPr>
      </w:pPr>
      <w:r w:rsidRPr="004E3785">
        <w:rPr>
          <w:noProof/>
        </w:rPr>
        <mc:AlternateContent>
          <mc:Choice Requires="wpg">
            <w:drawing>
              <wp:anchor distT="0" distB="0" distL="114300" distR="114300" simplePos="0" relativeHeight="251875328" behindDoc="0" locked="0" layoutInCell="1" allowOverlap="1" wp14:anchorId="4AD1ED40" wp14:editId="760971A2">
                <wp:simplePos x="0" y="0"/>
                <wp:positionH relativeFrom="column">
                  <wp:posOffset>-5080</wp:posOffset>
                </wp:positionH>
                <wp:positionV relativeFrom="paragraph">
                  <wp:posOffset>63056</wp:posOffset>
                </wp:positionV>
                <wp:extent cx="5943600" cy="392965"/>
                <wp:effectExtent l="0" t="0" r="12700" b="13970"/>
                <wp:wrapNone/>
                <wp:docPr id="54" name="Group 54"/>
                <wp:cNvGraphicFramePr/>
                <a:graphic xmlns:a="http://schemas.openxmlformats.org/drawingml/2006/main">
                  <a:graphicData uri="http://schemas.microsoft.com/office/word/2010/wordprocessingGroup">
                    <wpg:wgp>
                      <wpg:cNvGrpSpPr/>
                      <wpg:grpSpPr>
                        <a:xfrm>
                          <a:off x="0" y="0"/>
                          <a:ext cx="5943600" cy="392965"/>
                          <a:chOff x="0" y="0"/>
                          <a:chExt cx="1917510" cy="586853"/>
                        </a:xfrm>
                      </wpg:grpSpPr>
                      <wps:wsp>
                        <wps:cNvPr id="55" name="Straight Connector 55"/>
                        <wps:cNvCnPr/>
                        <wps:spPr>
                          <a:xfrm>
                            <a:off x="0" y="0"/>
                            <a:ext cx="191751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6" name="Straight Connector 56"/>
                        <wps:cNvCnPr/>
                        <wps:spPr>
                          <a:xfrm>
                            <a:off x="0" y="586853"/>
                            <a:ext cx="1917510" cy="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w:pict>
              <v:group w14:anchorId="0426905E" id="Group 54" o:spid="_x0000_s1026" style="position:absolute;margin-left:-.4pt;margin-top:4.95pt;width:468pt;height:30.95pt;z-index:251875328;mso-width-relative:margin;mso-height-relative:margin" coordsize="19175,586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">
                <v:line id="Straight Connector 55" o:spid="_x0000_s1027" style="position:absolute;visibility:visible;mso-wrap-style:square" from="0,0" to="19175,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" strokecolor="#5b9bd5 [3204]" strokeweight=".5pt">
                  <v:stroke joinstyle="miter"/>
                </v:line>
                <v:line id="Straight Connector 56" o:spid="_x0000_s1028" style="position:absolute;visibility:visible;mso-wrap-style:square" from="0,5868" to="19175,586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" strokecolor="#5b9bd5 [3204]" strokeweight=".5pt">
                  <v:stroke joinstyle="miter"/>
                </v:line>
              </v:group>
            </w:pict>
          </mc:Fallback>
        </mc:AlternateContent>
      </w:r>
      <w:r w:rsidR="00D60B57" w:rsidRPr="004E3785">
        <w:rPr>
          <w:rStyle w:val="IntenseEmphasis"/>
          <w:i w:val="0"/>
          <w:iCs w:val="0"/>
          <w:color w:val="2E74B5" w:themeColor="accent1" w:themeShade="BF"/>
        </w:rPr>
        <w:t>Administration</w:t>
      </w:r>
      <w:bookmarkEnd w:id="49"/>
    </w:p>
    <w:p w14:paraId="25BA5D5B" w14:textId="77777777" w:rsidR="00F679B1" w:rsidRPr="004E3785" w:rsidRDefault="00F679B1" w:rsidP="00C66776">
      <w:pPr>
        <w:pStyle w:val="BodyText"/>
        <w:rPr>
          <w:rFonts w:asciiTheme="minorHAnsi" w:hAnsiTheme="minorHAnsi" w:cstheme="minorHAnsi"/>
        </w:rPr>
      </w:pPr>
    </w:p>
    <w:p w14:paraId="799C3722" w14:textId="77777777" w:rsidR="00D60B57" w:rsidRPr="004E3785" w:rsidRDefault="00D60B57" w:rsidP="00C66776">
      <w:pPr>
        <w:pStyle w:val="BodyText"/>
        <w:rPr>
          <w:rFonts w:asciiTheme="minorHAnsi" w:hAnsiTheme="minorHAnsi" w:cstheme="minorHAnsi"/>
        </w:rPr>
      </w:pPr>
      <w:r w:rsidRPr="004E3785">
        <w:rPr>
          <w:rFonts w:asciiTheme="minorHAnsi" w:hAnsiTheme="minorHAnsi" w:cstheme="minorHAnsi"/>
        </w:rPr>
        <w:t>The Registered Nursing Program at Santa Ana College is in the Science, Math, and Health Sciences Division.</w:t>
      </w:r>
    </w:p>
    <w:p w14:paraId="78FC13B3" w14:textId="77777777" w:rsidR="00D60B57" w:rsidRPr="004E3785" w:rsidRDefault="00D60B57" w:rsidP="00C66776">
      <w:pPr>
        <w:pStyle w:val="BodyText"/>
        <w:rPr>
          <w:rFonts w:asciiTheme="minorHAnsi" w:hAnsiTheme="minorHAnsi" w:cstheme="minorHAnsi"/>
        </w:rPr>
      </w:pPr>
    </w:p>
    <w:p w14:paraId="798CC012" w14:textId="4A3F5BB6" w:rsidR="00D60B57" w:rsidRPr="004E3785" w:rsidRDefault="00D60B57" w:rsidP="00C66776">
      <w:pPr>
        <w:pStyle w:val="BodyText"/>
        <w:rPr>
          <w:rFonts w:asciiTheme="minorHAnsi" w:hAnsiTheme="minorHAnsi" w:cstheme="minorHAnsi"/>
        </w:rPr>
      </w:pPr>
      <w:r w:rsidRPr="004E3785">
        <w:rPr>
          <w:rFonts w:asciiTheme="minorHAnsi" w:hAnsiTheme="minorHAnsi" w:cstheme="minorHAnsi"/>
        </w:rPr>
        <w:t>The Division Dean of Sciences, Math</w:t>
      </w:r>
      <w:r w:rsidR="00CD76D7" w:rsidRPr="004E3785">
        <w:rPr>
          <w:rFonts w:asciiTheme="minorHAnsi" w:hAnsiTheme="minorHAnsi" w:cstheme="minorHAnsi"/>
        </w:rPr>
        <w:t>,</w:t>
      </w:r>
      <w:r w:rsidRPr="004E3785">
        <w:rPr>
          <w:rFonts w:asciiTheme="minorHAnsi" w:hAnsiTheme="minorHAnsi" w:cstheme="minorHAnsi"/>
        </w:rPr>
        <w:t xml:space="preserve"> and Health Sciences is </w:t>
      </w:r>
      <w:r w:rsidR="00555082" w:rsidRPr="004E3785">
        <w:rPr>
          <w:rFonts w:asciiTheme="minorHAnsi" w:hAnsiTheme="minorHAnsi" w:cstheme="minorHAnsi"/>
        </w:rPr>
        <w:t xml:space="preserve">Dr. </w:t>
      </w:r>
      <w:proofErr w:type="spellStart"/>
      <w:r w:rsidR="00555082" w:rsidRPr="004E3785">
        <w:rPr>
          <w:rFonts w:asciiTheme="minorHAnsi" w:hAnsiTheme="minorHAnsi" w:cstheme="minorHAnsi"/>
        </w:rPr>
        <w:t>Saeid</w:t>
      </w:r>
      <w:proofErr w:type="spellEnd"/>
      <w:r w:rsidR="00555082" w:rsidRPr="004E3785">
        <w:rPr>
          <w:rFonts w:asciiTheme="minorHAnsi" w:hAnsiTheme="minorHAnsi" w:cstheme="minorHAnsi"/>
        </w:rPr>
        <w:t xml:space="preserve"> </w:t>
      </w:r>
      <w:proofErr w:type="spellStart"/>
      <w:r w:rsidR="00555082" w:rsidRPr="004E3785">
        <w:rPr>
          <w:rFonts w:asciiTheme="minorHAnsi" w:hAnsiTheme="minorHAnsi" w:cstheme="minorHAnsi"/>
        </w:rPr>
        <w:t>Eidgahy</w:t>
      </w:r>
      <w:proofErr w:type="spellEnd"/>
      <w:r w:rsidR="00555082" w:rsidRPr="004E3785">
        <w:rPr>
          <w:rFonts w:asciiTheme="minorHAnsi" w:hAnsiTheme="minorHAnsi" w:cstheme="minorHAnsi"/>
        </w:rPr>
        <w:t>.</w:t>
      </w:r>
    </w:p>
    <w:p w14:paraId="27B17118" w14:textId="77777777" w:rsidR="00D60B57" w:rsidRPr="004E3785" w:rsidRDefault="00D60B57" w:rsidP="00C66776">
      <w:pPr>
        <w:pStyle w:val="BodyText"/>
        <w:rPr>
          <w:rFonts w:asciiTheme="minorHAnsi" w:hAnsiTheme="minorHAnsi" w:cstheme="minorHAnsi"/>
        </w:rPr>
      </w:pPr>
    </w:p>
    <w:p w14:paraId="5D4C779D" w14:textId="0E8B7156" w:rsidR="00E50114" w:rsidRPr="004E3785" w:rsidRDefault="00D60B57" w:rsidP="00C66776">
      <w:pPr>
        <w:pStyle w:val="BodyText"/>
        <w:rPr>
          <w:rFonts w:asciiTheme="minorHAnsi" w:hAnsiTheme="minorHAnsi" w:cstheme="minorHAnsi"/>
        </w:rPr>
      </w:pPr>
      <w:r w:rsidRPr="004E3785">
        <w:rPr>
          <w:rFonts w:asciiTheme="minorHAnsi" w:hAnsiTheme="minorHAnsi" w:cstheme="minorHAnsi"/>
        </w:rPr>
        <w:t>The Associate Dean of Health Sciences/Director of Nursing</w:t>
      </w:r>
      <w:r w:rsidR="00002DF5" w:rsidRPr="004E3785">
        <w:rPr>
          <w:rFonts w:asciiTheme="minorHAnsi" w:hAnsiTheme="minorHAnsi" w:cstheme="minorHAnsi"/>
        </w:rPr>
        <w:t xml:space="preserve"> </w:t>
      </w:r>
      <w:r w:rsidRPr="004E3785">
        <w:rPr>
          <w:rFonts w:asciiTheme="minorHAnsi" w:hAnsiTheme="minorHAnsi" w:cstheme="minorHAnsi"/>
        </w:rPr>
        <w:t xml:space="preserve">is </w:t>
      </w:r>
      <w:r w:rsidR="004F3FFA" w:rsidRPr="004E3785">
        <w:rPr>
          <w:rFonts w:asciiTheme="minorHAnsi" w:hAnsiTheme="minorHAnsi" w:cstheme="minorHAnsi"/>
        </w:rPr>
        <w:t xml:space="preserve">Mary </w:t>
      </w:r>
      <w:proofErr w:type="spellStart"/>
      <w:r w:rsidR="004F3FFA" w:rsidRPr="004E3785">
        <w:rPr>
          <w:rFonts w:asciiTheme="minorHAnsi" w:hAnsiTheme="minorHAnsi" w:cstheme="minorHAnsi"/>
        </w:rPr>
        <w:t>Steckler</w:t>
      </w:r>
      <w:proofErr w:type="spellEnd"/>
      <w:r w:rsidR="00002DF5" w:rsidRPr="004E3785">
        <w:rPr>
          <w:rFonts w:asciiTheme="minorHAnsi" w:hAnsiTheme="minorHAnsi" w:cstheme="minorHAnsi"/>
        </w:rPr>
        <w:t>.</w:t>
      </w:r>
    </w:p>
    <w:p w14:paraId="5995B054" w14:textId="77777777" w:rsidR="00D60B57" w:rsidRPr="004E3785" w:rsidRDefault="00D60B57" w:rsidP="00C66776">
      <w:pPr>
        <w:pStyle w:val="BodyText"/>
        <w:rPr>
          <w:rFonts w:asciiTheme="minorHAnsi" w:hAnsiTheme="minorHAnsi" w:cstheme="minorHAnsi"/>
        </w:rPr>
      </w:pPr>
    </w:p>
    <w:p w14:paraId="65973BE6" w14:textId="7EA47BD9" w:rsidR="00D60B57" w:rsidRPr="004E3785" w:rsidRDefault="001E35A2" w:rsidP="00C66776">
      <w:pPr>
        <w:pStyle w:val="BodyText"/>
        <w:rPr>
          <w:rFonts w:asciiTheme="minorHAnsi" w:hAnsiTheme="minorHAnsi" w:cstheme="minorHAnsi"/>
        </w:rPr>
      </w:pPr>
      <w:r w:rsidRPr="004E3785">
        <w:rPr>
          <w:rFonts w:asciiTheme="minorHAnsi" w:hAnsiTheme="minorHAnsi" w:cstheme="minorHAnsi"/>
        </w:rPr>
        <w:t>Stacey Bass</w:t>
      </w:r>
      <w:r w:rsidR="009E216C" w:rsidRPr="004E3785">
        <w:rPr>
          <w:rFonts w:asciiTheme="minorHAnsi" w:hAnsiTheme="minorHAnsi" w:cstheme="minorHAnsi"/>
        </w:rPr>
        <w:t xml:space="preserve"> </w:t>
      </w:r>
      <w:r w:rsidR="00D60B57" w:rsidRPr="004E3785">
        <w:rPr>
          <w:rFonts w:asciiTheme="minorHAnsi" w:hAnsiTheme="minorHAnsi" w:cstheme="minorHAnsi"/>
        </w:rPr>
        <w:t xml:space="preserve">is the Assistant Director of </w:t>
      </w:r>
      <w:r w:rsidR="00B00289" w:rsidRPr="004E3785">
        <w:rPr>
          <w:rFonts w:asciiTheme="minorHAnsi" w:hAnsiTheme="minorHAnsi" w:cstheme="minorHAnsi"/>
        </w:rPr>
        <w:t xml:space="preserve">Nursing for </w:t>
      </w:r>
      <w:r w:rsidR="00D60B57" w:rsidRPr="004E3785">
        <w:rPr>
          <w:rFonts w:asciiTheme="minorHAnsi" w:hAnsiTheme="minorHAnsi" w:cstheme="minorHAnsi"/>
        </w:rPr>
        <w:t>the Extended Campus Program</w:t>
      </w:r>
      <w:r w:rsidR="00002DF5" w:rsidRPr="004E3785">
        <w:rPr>
          <w:rFonts w:asciiTheme="minorHAnsi" w:hAnsiTheme="minorHAnsi" w:cstheme="minorHAnsi"/>
        </w:rPr>
        <w:t>.</w:t>
      </w:r>
      <w:r w:rsidR="00D60B57" w:rsidRPr="004E3785">
        <w:rPr>
          <w:rFonts w:asciiTheme="minorHAnsi" w:hAnsiTheme="minorHAnsi" w:cstheme="minorHAnsi"/>
        </w:rPr>
        <w:t xml:space="preserve"> </w:t>
      </w:r>
    </w:p>
    <w:p w14:paraId="75E1CE54" w14:textId="6C2870D5" w:rsidR="00D60B57" w:rsidRPr="004E3785" w:rsidRDefault="001E35A2" w:rsidP="00C66776">
      <w:pPr>
        <w:pStyle w:val="BodyText"/>
        <w:rPr>
          <w:rFonts w:asciiTheme="minorHAnsi" w:hAnsiTheme="minorHAnsi" w:cstheme="minorHAnsi"/>
        </w:rPr>
      </w:pPr>
      <w:r w:rsidRPr="004E3785">
        <w:rPr>
          <w:rFonts w:asciiTheme="minorHAnsi" w:hAnsiTheme="minorHAnsi" w:cstheme="minorHAnsi"/>
        </w:rPr>
        <w:t>Louise Jones</w:t>
      </w:r>
      <w:r w:rsidR="00D60B57" w:rsidRPr="004E3785">
        <w:rPr>
          <w:rFonts w:asciiTheme="minorHAnsi" w:hAnsiTheme="minorHAnsi" w:cstheme="minorHAnsi"/>
        </w:rPr>
        <w:t xml:space="preserve"> is the Assistant Director of </w:t>
      </w:r>
      <w:r w:rsidR="00B00289" w:rsidRPr="004E3785">
        <w:rPr>
          <w:rFonts w:asciiTheme="minorHAnsi" w:hAnsiTheme="minorHAnsi" w:cstheme="minorHAnsi"/>
        </w:rPr>
        <w:t xml:space="preserve">Nursing for </w:t>
      </w:r>
      <w:r w:rsidR="00D60B57" w:rsidRPr="004E3785">
        <w:rPr>
          <w:rFonts w:asciiTheme="minorHAnsi" w:hAnsiTheme="minorHAnsi" w:cstheme="minorHAnsi"/>
        </w:rPr>
        <w:t>the Traditional Program.</w:t>
      </w:r>
    </w:p>
    <w:p w14:paraId="72B55C4E" w14:textId="77777777" w:rsidR="00E50114" w:rsidRPr="004E3785" w:rsidRDefault="00E50114" w:rsidP="00C66776">
      <w:pPr>
        <w:pStyle w:val="BodyText"/>
        <w:rPr>
          <w:rFonts w:asciiTheme="minorHAnsi" w:hAnsiTheme="minorHAnsi" w:cstheme="minorHAnsi"/>
        </w:rPr>
      </w:pPr>
    </w:p>
    <w:p w14:paraId="3A0A5EA9" w14:textId="7E54D5EF" w:rsidR="006360CC" w:rsidRPr="004E3785" w:rsidRDefault="001E35A2" w:rsidP="00C66776">
      <w:pPr>
        <w:pStyle w:val="BodyText"/>
        <w:rPr>
          <w:rFonts w:asciiTheme="minorHAnsi" w:hAnsiTheme="minorHAnsi" w:cstheme="minorHAnsi"/>
        </w:rPr>
      </w:pPr>
      <w:r w:rsidRPr="004E3785">
        <w:rPr>
          <w:rFonts w:asciiTheme="minorHAnsi" w:hAnsiTheme="minorHAnsi" w:cstheme="minorHAnsi"/>
        </w:rPr>
        <w:t xml:space="preserve">Lisa </w:t>
      </w:r>
      <w:proofErr w:type="spellStart"/>
      <w:r w:rsidRPr="004E3785">
        <w:rPr>
          <w:rFonts w:asciiTheme="minorHAnsi" w:hAnsiTheme="minorHAnsi" w:cstheme="minorHAnsi"/>
        </w:rPr>
        <w:t>Carriger</w:t>
      </w:r>
      <w:proofErr w:type="spellEnd"/>
      <w:r w:rsidRPr="004E3785">
        <w:rPr>
          <w:rFonts w:asciiTheme="minorHAnsi" w:hAnsiTheme="minorHAnsi" w:cstheme="minorHAnsi"/>
        </w:rPr>
        <w:t xml:space="preserve"> and </w:t>
      </w:r>
      <w:proofErr w:type="spellStart"/>
      <w:r w:rsidRPr="004E3785">
        <w:rPr>
          <w:rFonts w:asciiTheme="minorHAnsi" w:hAnsiTheme="minorHAnsi" w:cstheme="minorHAnsi"/>
        </w:rPr>
        <w:t>Elenor</w:t>
      </w:r>
      <w:proofErr w:type="spellEnd"/>
      <w:r w:rsidRPr="004E3785">
        <w:rPr>
          <w:rFonts w:asciiTheme="minorHAnsi" w:hAnsiTheme="minorHAnsi" w:cstheme="minorHAnsi"/>
        </w:rPr>
        <w:t xml:space="preserve"> Papa</w:t>
      </w:r>
      <w:r w:rsidR="00E50114" w:rsidRPr="004E3785">
        <w:rPr>
          <w:rFonts w:asciiTheme="minorHAnsi" w:hAnsiTheme="minorHAnsi" w:cstheme="minorHAnsi"/>
        </w:rPr>
        <w:t xml:space="preserve"> </w:t>
      </w:r>
      <w:r w:rsidRPr="004E3785">
        <w:rPr>
          <w:rFonts w:asciiTheme="minorHAnsi" w:hAnsiTheme="minorHAnsi" w:cstheme="minorHAnsi"/>
        </w:rPr>
        <w:t>are</w:t>
      </w:r>
      <w:r w:rsidR="00E50114" w:rsidRPr="004E3785">
        <w:rPr>
          <w:rFonts w:asciiTheme="minorHAnsi" w:hAnsiTheme="minorHAnsi" w:cstheme="minorHAnsi"/>
        </w:rPr>
        <w:t xml:space="preserve"> the Department </w:t>
      </w:r>
      <w:r w:rsidR="00936756" w:rsidRPr="004E3785">
        <w:rPr>
          <w:rFonts w:asciiTheme="minorHAnsi" w:hAnsiTheme="minorHAnsi" w:cstheme="minorHAnsi"/>
        </w:rPr>
        <w:t>Chairs</w:t>
      </w:r>
      <w:r w:rsidR="00E50114" w:rsidRPr="004E3785">
        <w:rPr>
          <w:rFonts w:asciiTheme="minorHAnsi" w:hAnsiTheme="minorHAnsi" w:cstheme="minorHAnsi"/>
        </w:rPr>
        <w:t xml:space="preserve"> of Nursing.</w:t>
      </w:r>
    </w:p>
    <w:bookmarkStart w:id="50" w:name="_Toc132306514"/>
    <w:p w14:paraId="3ADE44FF" w14:textId="67F2620E" w:rsidR="001C6439" w:rsidRPr="004E3785" w:rsidRDefault="00CD76D7" w:rsidP="00C66776">
      <w:pPr>
        <w:pStyle w:val="Heading1"/>
        <w:spacing w:line="240" w:lineRule="auto"/>
        <w:jc w:val="center"/>
        <w:rPr>
          <w:rStyle w:val="IntenseEmphasis"/>
          <w:i w:val="0"/>
          <w:iCs w:val="0"/>
          <w:color w:val="2E74B5" w:themeColor="accent1" w:themeShade="BF"/>
        </w:rPr>
      </w:pPr>
      <w:r w:rsidRPr="004E3785">
        <w:rPr>
          <w:noProof/>
        </w:rPr>
        <mc:AlternateContent>
          <mc:Choice Requires="wpg">
            <w:drawing>
              <wp:anchor distT="0" distB="0" distL="114300" distR="114300" simplePos="0" relativeHeight="251877376" behindDoc="0" locked="0" layoutInCell="1" allowOverlap="1" wp14:anchorId="58A89012" wp14:editId="36BF4B24">
                <wp:simplePos x="0" y="0"/>
                <wp:positionH relativeFrom="column">
                  <wp:posOffset>-5977</wp:posOffset>
                </wp:positionH>
                <wp:positionV relativeFrom="paragraph">
                  <wp:posOffset>95624</wp:posOffset>
                </wp:positionV>
                <wp:extent cx="5943600" cy="392965"/>
                <wp:effectExtent l="0" t="0" r="12700" b="13970"/>
                <wp:wrapNone/>
                <wp:docPr id="57" name="Group 57"/>
                <wp:cNvGraphicFramePr/>
                <a:graphic xmlns:a="http://schemas.openxmlformats.org/drawingml/2006/main">
                  <a:graphicData uri="http://schemas.microsoft.com/office/word/2010/wordprocessingGroup">
                    <wpg:wgp>
                      <wpg:cNvGrpSpPr/>
                      <wpg:grpSpPr>
                        <a:xfrm>
                          <a:off x="0" y="0"/>
                          <a:ext cx="5943600" cy="392965"/>
                          <a:chOff x="0" y="0"/>
                          <a:chExt cx="1917510" cy="586853"/>
                        </a:xfrm>
                      </wpg:grpSpPr>
                      <wps:wsp>
                        <wps:cNvPr id="58" name="Straight Connector 58"/>
                        <wps:cNvCnPr/>
                        <wps:spPr>
                          <a:xfrm>
                            <a:off x="0" y="0"/>
                            <a:ext cx="191751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9" name="Straight Connector 59"/>
                        <wps:cNvCnPr/>
                        <wps:spPr>
                          <a:xfrm>
                            <a:off x="0" y="586853"/>
                            <a:ext cx="1917510" cy="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w:pict>
              <v:group w14:anchorId="5A50E04E" id="Group 57" o:spid="_x0000_s1026" style="position:absolute;margin-left:-.45pt;margin-top:7.55pt;width:468pt;height:30.95pt;z-index:251877376;mso-width-relative:margin;mso-height-relative:margin" coordsize="19175,586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">
                <v:line id="Straight Connector 58" o:spid="_x0000_s1027" style="position:absolute;visibility:visible;mso-wrap-style:square" from="0,0" to="19175,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" strokecolor="#5b9bd5 [3204]" strokeweight=".5pt">
                  <v:stroke joinstyle="miter"/>
                </v:line>
                <v:line id="Straight Connector 59" o:spid="_x0000_s1028" style="position:absolute;visibility:visible;mso-wrap-style:square" from="0,5868" to="19175,586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" strokecolor="#5b9bd5 [3204]" strokeweight=".5pt">
                  <v:stroke joinstyle="miter"/>
                </v:line>
              </v:group>
            </w:pict>
          </mc:Fallback>
        </mc:AlternateContent>
      </w:r>
      <w:r w:rsidR="001C6439" w:rsidRPr="004E3785">
        <w:rPr>
          <w:rStyle w:val="IntenseEmphasis"/>
          <w:i w:val="0"/>
          <w:iCs w:val="0"/>
          <w:color w:val="2E74B5" w:themeColor="accent1" w:themeShade="BF"/>
        </w:rPr>
        <w:t>Full-Time Faculty and Administration</w:t>
      </w:r>
      <w:bookmarkEnd w:id="50"/>
    </w:p>
    <w:p w14:paraId="7C09CF0A" w14:textId="77777777" w:rsidR="00F679B1" w:rsidRPr="004E3785" w:rsidRDefault="00F679B1" w:rsidP="00C66776">
      <w:pPr>
        <w:pStyle w:val="BodyText"/>
        <w:rPr>
          <w:rFonts w:asciiTheme="minorHAnsi" w:hAnsiTheme="minorHAnsi" w:cstheme="minorHAnsi"/>
        </w:rPr>
      </w:pPr>
    </w:p>
    <w:p w14:paraId="1F589BC2" w14:textId="1EBC3019" w:rsidR="001C6439" w:rsidRPr="004E3785" w:rsidRDefault="001C6439" w:rsidP="00C66776">
      <w:pPr>
        <w:pStyle w:val="BodyText"/>
        <w:rPr>
          <w:rFonts w:asciiTheme="minorHAnsi" w:hAnsiTheme="minorHAnsi" w:cstheme="minorHAnsi"/>
        </w:rPr>
      </w:pPr>
      <w:r w:rsidRPr="004E3785">
        <w:rPr>
          <w:rFonts w:asciiTheme="minorHAnsi" w:hAnsiTheme="minorHAnsi" w:cstheme="minorHAnsi"/>
        </w:rPr>
        <w:t>Stacey Bass received her BSN from Loma Linda University</w:t>
      </w:r>
      <w:r w:rsidR="00134F79" w:rsidRPr="004E3785">
        <w:rPr>
          <w:rFonts w:asciiTheme="minorHAnsi" w:hAnsiTheme="minorHAnsi" w:cstheme="minorHAnsi"/>
        </w:rPr>
        <w:t>,</w:t>
      </w:r>
      <w:r w:rsidRPr="004E3785">
        <w:rPr>
          <w:rFonts w:asciiTheme="minorHAnsi" w:hAnsiTheme="minorHAnsi" w:cstheme="minorHAnsi"/>
        </w:rPr>
        <w:t xml:space="preserve"> her MSN from CSU, Long Beach</w:t>
      </w:r>
      <w:r w:rsidR="00134F79" w:rsidRPr="004E3785">
        <w:rPr>
          <w:rFonts w:asciiTheme="minorHAnsi" w:hAnsiTheme="minorHAnsi" w:cstheme="minorHAnsi"/>
        </w:rPr>
        <w:t>,</w:t>
      </w:r>
      <w:r w:rsidRPr="004E3785">
        <w:rPr>
          <w:rFonts w:asciiTheme="minorHAnsi" w:hAnsiTheme="minorHAnsi" w:cstheme="minorHAnsi"/>
        </w:rPr>
        <w:t xml:space="preserve"> and her DNP from Western University of Health Sciences.</w:t>
      </w:r>
    </w:p>
    <w:p w14:paraId="255C3553" w14:textId="77777777" w:rsidR="001C6439" w:rsidRPr="004E3785" w:rsidRDefault="001C6439" w:rsidP="00C66776">
      <w:pPr>
        <w:pStyle w:val="BodyText"/>
        <w:rPr>
          <w:rFonts w:asciiTheme="minorHAnsi" w:hAnsiTheme="minorHAnsi" w:cstheme="minorHAnsi"/>
        </w:rPr>
      </w:pPr>
    </w:p>
    <w:p w14:paraId="5D766E71" w14:textId="06BAFEAF" w:rsidR="001C6439" w:rsidRPr="004E3785" w:rsidRDefault="001C6439" w:rsidP="00C66776">
      <w:pPr>
        <w:pStyle w:val="BodyText"/>
        <w:rPr>
          <w:rFonts w:asciiTheme="minorHAnsi" w:hAnsiTheme="minorHAnsi" w:cstheme="minorHAnsi"/>
        </w:rPr>
      </w:pPr>
      <w:r w:rsidRPr="004E3785">
        <w:rPr>
          <w:rFonts w:asciiTheme="minorHAnsi" w:hAnsiTheme="minorHAnsi" w:cstheme="minorHAnsi"/>
        </w:rPr>
        <w:t xml:space="preserve">Lisa </w:t>
      </w:r>
      <w:proofErr w:type="spellStart"/>
      <w:r w:rsidRPr="004E3785">
        <w:rPr>
          <w:rFonts w:asciiTheme="minorHAnsi" w:hAnsiTheme="minorHAnsi" w:cstheme="minorHAnsi"/>
        </w:rPr>
        <w:t>Carriger</w:t>
      </w:r>
      <w:proofErr w:type="spellEnd"/>
      <w:r w:rsidRPr="004E3785">
        <w:rPr>
          <w:rFonts w:asciiTheme="minorHAnsi" w:hAnsiTheme="minorHAnsi" w:cstheme="minorHAnsi"/>
        </w:rPr>
        <w:t xml:space="preserve"> received her A</w:t>
      </w:r>
      <w:r w:rsidR="00315FAD" w:rsidRPr="004E3785">
        <w:rPr>
          <w:rFonts w:asciiTheme="minorHAnsi" w:hAnsiTheme="minorHAnsi" w:cstheme="minorHAnsi"/>
        </w:rPr>
        <w:t>S</w:t>
      </w:r>
      <w:r w:rsidRPr="004E3785">
        <w:rPr>
          <w:rFonts w:asciiTheme="minorHAnsi" w:hAnsiTheme="minorHAnsi" w:cstheme="minorHAnsi"/>
        </w:rPr>
        <w:t>N from Saddleback College</w:t>
      </w:r>
      <w:r w:rsidR="00134F79" w:rsidRPr="004E3785">
        <w:rPr>
          <w:rFonts w:asciiTheme="minorHAnsi" w:hAnsiTheme="minorHAnsi" w:cstheme="minorHAnsi"/>
        </w:rPr>
        <w:t>,</w:t>
      </w:r>
      <w:r w:rsidRPr="004E3785">
        <w:rPr>
          <w:rFonts w:asciiTheme="minorHAnsi" w:hAnsiTheme="minorHAnsi" w:cstheme="minorHAnsi"/>
        </w:rPr>
        <w:t xml:space="preserve"> her BSN and MSN from University of Texas Arlington</w:t>
      </w:r>
      <w:r w:rsidR="00415C1F" w:rsidRPr="004E3785">
        <w:rPr>
          <w:rFonts w:asciiTheme="minorHAnsi" w:hAnsiTheme="minorHAnsi" w:cstheme="minorHAnsi"/>
        </w:rPr>
        <w:t xml:space="preserve">, </w:t>
      </w:r>
      <w:bookmarkStart w:id="51" w:name="_Hlk77942108"/>
      <w:r w:rsidR="00415C1F" w:rsidRPr="004E3785">
        <w:rPr>
          <w:rFonts w:asciiTheme="minorHAnsi" w:hAnsiTheme="minorHAnsi" w:cstheme="minorHAnsi"/>
        </w:rPr>
        <w:t>and her DNP from Chamberlain University</w:t>
      </w:r>
      <w:bookmarkEnd w:id="51"/>
      <w:r w:rsidR="00CD76D7" w:rsidRPr="004E3785">
        <w:rPr>
          <w:rFonts w:asciiTheme="minorHAnsi" w:hAnsiTheme="minorHAnsi" w:cstheme="minorHAnsi"/>
        </w:rPr>
        <w:t>.</w:t>
      </w:r>
    </w:p>
    <w:p w14:paraId="4EC933F3" w14:textId="17DAC9D8" w:rsidR="00315FAD" w:rsidRPr="004E3785" w:rsidRDefault="00315FAD" w:rsidP="00C66776">
      <w:pPr>
        <w:pStyle w:val="BodyText"/>
        <w:rPr>
          <w:rFonts w:asciiTheme="minorHAnsi" w:hAnsiTheme="minorHAnsi" w:cstheme="minorHAnsi"/>
        </w:rPr>
      </w:pPr>
    </w:p>
    <w:p w14:paraId="3F7E31C5" w14:textId="7B326B7F" w:rsidR="00315FAD" w:rsidRPr="004E3785" w:rsidRDefault="00315FAD" w:rsidP="00C66776">
      <w:pPr>
        <w:pStyle w:val="BodyText"/>
        <w:rPr>
          <w:rFonts w:asciiTheme="minorHAnsi" w:hAnsiTheme="minorHAnsi" w:cstheme="minorHAnsi"/>
        </w:rPr>
      </w:pPr>
      <w:r w:rsidRPr="004E3785">
        <w:rPr>
          <w:rFonts w:asciiTheme="minorHAnsi" w:hAnsiTheme="minorHAnsi" w:cstheme="minorHAnsi"/>
        </w:rPr>
        <w:t xml:space="preserve">Tami Cleary-Martin received her ASN from Saddleback College and her BSN and MSN from Grand Canyon University. </w:t>
      </w:r>
    </w:p>
    <w:p w14:paraId="5852D86D" w14:textId="7D45C002" w:rsidR="00B00289" w:rsidRPr="004E3785" w:rsidRDefault="00B00289" w:rsidP="00C66776">
      <w:pPr>
        <w:pStyle w:val="BodyText"/>
        <w:rPr>
          <w:rFonts w:asciiTheme="minorHAnsi" w:hAnsiTheme="minorHAnsi" w:cstheme="minorHAnsi"/>
        </w:rPr>
      </w:pPr>
    </w:p>
    <w:p w14:paraId="77E41AF0" w14:textId="54352629" w:rsidR="00B00289" w:rsidRPr="004E3785" w:rsidRDefault="00B00289" w:rsidP="00C66776">
      <w:pPr>
        <w:pStyle w:val="BodyText"/>
        <w:rPr>
          <w:rFonts w:asciiTheme="minorHAnsi" w:hAnsiTheme="minorHAnsi" w:cstheme="minorHAnsi"/>
        </w:rPr>
      </w:pPr>
      <w:r w:rsidRPr="004E3785">
        <w:rPr>
          <w:rFonts w:asciiTheme="minorHAnsi" w:hAnsiTheme="minorHAnsi" w:cstheme="minorHAnsi"/>
        </w:rPr>
        <w:t xml:space="preserve">Maria </w:t>
      </w:r>
      <w:proofErr w:type="spellStart"/>
      <w:r w:rsidRPr="004E3785">
        <w:rPr>
          <w:rFonts w:asciiTheme="minorHAnsi" w:hAnsiTheme="minorHAnsi" w:cstheme="minorHAnsi"/>
        </w:rPr>
        <w:t>Davia</w:t>
      </w:r>
      <w:proofErr w:type="spellEnd"/>
      <w:r w:rsidRPr="004E3785">
        <w:rPr>
          <w:rFonts w:asciiTheme="minorHAnsi" w:hAnsiTheme="minorHAnsi" w:cstheme="minorHAnsi"/>
        </w:rPr>
        <w:t xml:space="preserve"> received her ADN from Santa Ana College, her BSN from </w:t>
      </w:r>
      <w:proofErr w:type="spellStart"/>
      <w:r w:rsidRPr="004E3785">
        <w:rPr>
          <w:rFonts w:asciiTheme="minorHAnsi" w:hAnsiTheme="minorHAnsi" w:cstheme="minorHAnsi"/>
        </w:rPr>
        <w:t>Azuza</w:t>
      </w:r>
      <w:proofErr w:type="spellEnd"/>
      <w:r w:rsidRPr="004E3785">
        <w:rPr>
          <w:rFonts w:asciiTheme="minorHAnsi" w:hAnsiTheme="minorHAnsi" w:cstheme="minorHAnsi"/>
        </w:rPr>
        <w:t xml:space="preserve"> Pacific University, and her MSN from CSU, Fullerton. She received her DNP from Grand Canyon University.</w:t>
      </w:r>
    </w:p>
    <w:p w14:paraId="2377D538" w14:textId="77777777" w:rsidR="00555082" w:rsidRPr="004E3785" w:rsidRDefault="00555082" w:rsidP="00C66776">
      <w:pPr>
        <w:pStyle w:val="BodyText"/>
        <w:rPr>
          <w:rFonts w:asciiTheme="minorHAnsi" w:hAnsiTheme="minorHAnsi" w:cstheme="minorHAnsi"/>
        </w:rPr>
      </w:pPr>
    </w:p>
    <w:p w14:paraId="40BBA6A8" w14:textId="197CB47C" w:rsidR="008D026B" w:rsidRDefault="008D026B" w:rsidP="00C66776">
      <w:pPr>
        <w:tabs>
          <w:tab w:val="left" w:pos="720"/>
          <w:tab w:val="left" w:pos="990"/>
          <w:tab w:val="left" w:pos="9360"/>
        </w:tabs>
        <w:spacing w:after="0" w:line="240" w:lineRule="auto"/>
        <w:rPr>
          <w:rFonts w:cstheme="minorHAnsi"/>
        </w:rPr>
      </w:pPr>
      <w:r>
        <w:rPr>
          <w:rFonts w:cstheme="minorHAnsi"/>
        </w:rPr>
        <w:t xml:space="preserve">Laura </w:t>
      </w:r>
      <w:proofErr w:type="spellStart"/>
      <w:r>
        <w:rPr>
          <w:rFonts w:cstheme="minorHAnsi"/>
        </w:rPr>
        <w:t>Derr</w:t>
      </w:r>
      <w:proofErr w:type="spellEnd"/>
      <w:r w:rsidR="00423938">
        <w:rPr>
          <w:rFonts w:cstheme="minorHAnsi"/>
        </w:rPr>
        <w:t xml:space="preserve"> received her ADN from Santa Ana College, her BSN from CSU, Fullerton, and her MSN from Walden University.</w:t>
      </w:r>
    </w:p>
    <w:p w14:paraId="53360726" w14:textId="77777777" w:rsidR="008D026B" w:rsidRDefault="008D026B" w:rsidP="00C66776">
      <w:pPr>
        <w:tabs>
          <w:tab w:val="left" w:pos="720"/>
          <w:tab w:val="left" w:pos="990"/>
          <w:tab w:val="left" w:pos="9360"/>
        </w:tabs>
        <w:spacing w:after="0" w:line="240" w:lineRule="auto"/>
        <w:rPr>
          <w:rFonts w:cstheme="minorHAnsi"/>
        </w:rPr>
      </w:pPr>
    </w:p>
    <w:p w14:paraId="16E93D48" w14:textId="56F45671" w:rsidR="00881466" w:rsidRPr="004E3785" w:rsidRDefault="008D026B" w:rsidP="00C66776">
      <w:pPr>
        <w:tabs>
          <w:tab w:val="left" w:pos="720"/>
          <w:tab w:val="left" w:pos="990"/>
          <w:tab w:val="left" w:pos="9360"/>
        </w:tabs>
        <w:spacing w:after="0" w:line="240" w:lineRule="auto"/>
        <w:rPr>
          <w:rFonts w:eastAsia="Times New Roman" w:cstheme="minorHAnsi"/>
          <w:iCs/>
          <w:snapToGrid w:val="0"/>
        </w:rPr>
      </w:pPr>
      <w:r>
        <w:rPr>
          <w:rFonts w:cstheme="minorHAnsi"/>
        </w:rPr>
        <w:t>Lindsay Kapp</w:t>
      </w:r>
      <w:r w:rsidR="00423938">
        <w:rPr>
          <w:rFonts w:cstheme="minorHAnsi"/>
        </w:rPr>
        <w:t xml:space="preserve"> received her ASN from Long Beach City College and her MSN from CSU, Long Beach.</w:t>
      </w:r>
    </w:p>
    <w:p w14:paraId="1E588115" w14:textId="77777777" w:rsidR="00881466" w:rsidRPr="004E3785" w:rsidRDefault="00881466" w:rsidP="00C66776">
      <w:pPr>
        <w:tabs>
          <w:tab w:val="left" w:pos="720"/>
          <w:tab w:val="left" w:pos="990"/>
          <w:tab w:val="left" w:pos="9360"/>
        </w:tabs>
        <w:spacing w:after="0" w:line="240" w:lineRule="auto"/>
        <w:rPr>
          <w:rFonts w:cstheme="minorHAnsi"/>
        </w:rPr>
      </w:pPr>
    </w:p>
    <w:p w14:paraId="7B30E715" w14:textId="0CAE7971" w:rsidR="001C6439" w:rsidRPr="004E3785" w:rsidRDefault="001C6439" w:rsidP="00C66776">
      <w:pPr>
        <w:pStyle w:val="BodyText"/>
        <w:rPr>
          <w:rFonts w:asciiTheme="minorHAnsi" w:hAnsiTheme="minorHAnsi" w:cstheme="minorHAnsi"/>
        </w:rPr>
      </w:pPr>
      <w:r w:rsidRPr="004E3785">
        <w:rPr>
          <w:rFonts w:asciiTheme="minorHAnsi" w:hAnsiTheme="minorHAnsi" w:cstheme="minorHAnsi"/>
        </w:rPr>
        <w:t xml:space="preserve">Louise Jones received her ADN from Santa Ana </w:t>
      </w:r>
      <w:r w:rsidR="00134F79" w:rsidRPr="004E3785">
        <w:rPr>
          <w:rFonts w:asciiTheme="minorHAnsi" w:hAnsiTheme="minorHAnsi" w:cstheme="minorHAnsi"/>
        </w:rPr>
        <w:t>College,</w:t>
      </w:r>
      <w:r w:rsidRPr="004E3785">
        <w:rPr>
          <w:rFonts w:asciiTheme="minorHAnsi" w:hAnsiTheme="minorHAnsi" w:cstheme="minorHAnsi"/>
        </w:rPr>
        <w:t xml:space="preserve"> her BSN and MSN from CSU, Fullerton</w:t>
      </w:r>
      <w:r w:rsidR="00134F79" w:rsidRPr="004E3785">
        <w:rPr>
          <w:rFonts w:asciiTheme="minorHAnsi" w:hAnsiTheme="minorHAnsi" w:cstheme="minorHAnsi"/>
        </w:rPr>
        <w:t>,</w:t>
      </w:r>
      <w:r w:rsidRPr="004E3785">
        <w:rPr>
          <w:rFonts w:asciiTheme="minorHAnsi" w:hAnsiTheme="minorHAnsi" w:cstheme="minorHAnsi"/>
        </w:rPr>
        <w:t xml:space="preserve"> and her DNP from Grand Canyon University. She holds Nursing Educator certification from the National League for Nursing.</w:t>
      </w:r>
    </w:p>
    <w:p w14:paraId="1C7591C2" w14:textId="656591AC" w:rsidR="00315FAD" w:rsidRPr="004E3785" w:rsidRDefault="00315FAD" w:rsidP="00C66776">
      <w:pPr>
        <w:pStyle w:val="BodyText"/>
        <w:rPr>
          <w:rFonts w:asciiTheme="minorHAnsi" w:hAnsiTheme="minorHAnsi" w:cstheme="minorHAnsi"/>
        </w:rPr>
      </w:pPr>
    </w:p>
    <w:p w14:paraId="0492574B" w14:textId="61701271" w:rsidR="00315FAD" w:rsidRPr="004E3785" w:rsidRDefault="00315FAD" w:rsidP="00C66776">
      <w:pPr>
        <w:pStyle w:val="BodyText"/>
        <w:rPr>
          <w:rFonts w:asciiTheme="minorHAnsi" w:hAnsiTheme="minorHAnsi" w:cstheme="minorHAnsi"/>
        </w:rPr>
      </w:pPr>
      <w:r w:rsidRPr="004E3785">
        <w:rPr>
          <w:rFonts w:asciiTheme="minorHAnsi" w:hAnsiTheme="minorHAnsi" w:cstheme="minorHAnsi"/>
        </w:rPr>
        <w:t>Marlowe Klein received her ASN from Riverside City College and her BSN and MSN from University of Texas, Arlington.</w:t>
      </w:r>
    </w:p>
    <w:p w14:paraId="1E1E01C6" w14:textId="77777777" w:rsidR="00555082" w:rsidRPr="004E3785" w:rsidRDefault="00555082" w:rsidP="00C66776">
      <w:pPr>
        <w:pStyle w:val="BodyText"/>
        <w:rPr>
          <w:rFonts w:asciiTheme="minorHAnsi" w:hAnsiTheme="minorHAnsi" w:cstheme="minorHAnsi"/>
        </w:rPr>
      </w:pPr>
    </w:p>
    <w:p w14:paraId="0036C733" w14:textId="7482941B" w:rsidR="00555082" w:rsidRPr="004E3785" w:rsidRDefault="00555082" w:rsidP="00C66776">
      <w:pPr>
        <w:pStyle w:val="BodyText"/>
        <w:rPr>
          <w:rFonts w:asciiTheme="minorHAnsi" w:hAnsiTheme="minorHAnsi" w:cstheme="minorHAnsi"/>
        </w:rPr>
      </w:pPr>
      <w:r w:rsidRPr="004E3785">
        <w:rPr>
          <w:rFonts w:asciiTheme="minorHAnsi" w:hAnsiTheme="minorHAnsi" w:cstheme="minorHAnsi"/>
        </w:rPr>
        <w:t>Quynh Mayer</w:t>
      </w:r>
      <w:r w:rsidR="00CA4EDB" w:rsidRPr="004E3785">
        <w:rPr>
          <w:rFonts w:asciiTheme="minorHAnsi" w:hAnsiTheme="minorHAnsi" w:cstheme="minorHAnsi"/>
        </w:rPr>
        <w:t xml:space="preserve"> received her ADN from Glendale Community College</w:t>
      </w:r>
      <w:r w:rsidR="00134F79" w:rsidRPr="004E3785">
        <w:rPr>
          <w:rFonts w:asciiTheme="minorHAnsi" w:hAnsiTheme="minorHAnsi" w:cstheme="minorHAnsi"/>
        </w:rPr>
        <w:t>,</w:t>
      </w:r>
      <w:r w:rsidR="00CA4EDB" w:rsidRPr="004E3785">
        <w:rPr>
          <w:rFonts w:asciiTheme="minorHAnsi" w:hAnsiTheme="minorHAnsi" w:cstheme="minorHAnsi"/>
        </w:rPr>
        <w:t xml:space="preserve"> her BSN and NSN from CSU, Fullerton</w:t>
      </w:r>
      <w:r w:rsidR="00CD76D7" w:rsidRPr="004E3785">
        <w:rPr>
          <w:rFonts w:asciiTheme="minorHAnsi" w:hAnsiTheme="minorHAnsi" w:cstheme="minorHAnsi"/>
        </w:rPr>
        <w:t>.</w:t>
      </w:r>
    </w:p>
    <w:p w14:paraId="5084A0D4" w14:textId="77777777" w:rsidR="007246A7" w:rsidRPr="004E3785" w:rsidRDefault="007246A7" w:rsidP="00C66776">
      <w:pPr>
        <w:pStyle w:val="BodyText"/>
        <w:rPr>
          <w:rFonts w:asciiTheme="minorHAnsi" w:hAnsiTheme="minorHAnsi" w:cstheme="minorHAnsi"/>
        </w:rPr>
      </w:pPr>
    </w:p>
    <w:p w14:paraId="69EAE131" w14:textId="23582C78" w:rsidR="00881466" w:rsidRDefault="001C6439" w:rsidP="00C66776">
      <w:pPr>
        <w:pStyle w:val="BodyText"/>
        <w:rPr>
          <w:rFonts w:asciiTheme="minorHAnsi" w:hAnsiTheme="minorHAnsi" w:cstheme="minorHAnsi"/>
        </w:rPr>
      </w:pPr>
      <w:r w:rsidRPr="004E3785">
        <w:rPr>
          <w:rFonts w:asciiTheme="minorHAnsi" w:hAnsiTheme="minorHAnsi" w:cstheme="minorHAnsi"/>
        </w:rPr>
        <w:lastRenderedPageBreak/>
        <w:t>Dale Mixer received his ADN from Cerritos College</w:t>
      </w:r>
      <w:r w:rsidR="00134F79" w:rsidRPr="004E3785">
        <w:rPr>
          <w:rFonts w:asciiTheme="minorHAnsi" w:hAnsiTheme="minorHAnsi" w:cstheme="minorHAnsi"/>
        </w:rPr>
        <w:t>,</w:t>
      </w:r>
      <w:r w:rsidRPr="004E3785">
        <w:rPr>
          <w:rFonts w:asciiTheme="minorHAnsi" w:hAnsiTheme="minorHAnsi" w:cstheme="minorHAnsi"/>
        </w:rPr>
        <w:t xml:space="preserve"> his BSN from CSU, Fullerton</w:t>
      </w:r>
      <w:r w:rsidR="00134F79" w:rsidRPr="004E3785">
        <w:rPr>
          <w:rFonts w:asciiTheme="minorHAnsi" w:hAnsiTheme="minorHAnsi" w:cstheme="minorHAnsi"/>
        </w:rPr>
        <w:t>,</w:t>
      </w:r>
      <w:r w:rsidRPr="004E3785">
        <w:rPr>
          <w:rFonts w:asciiTheme="minorHAnsi" w:hAnsiTheme="minorHAnsi" w:cstheme="minorHAnsi"/>
        </w:rPr>
        <w:t xml:space="preserve"> and his MSN from University of Phoenix.</w:t>
      </w:r>
    </w:p>
    <w:p w14:paraId="100D7A94" w14:textId="77777777" w:rsidR="008D026B" w:rsidRPr="004E3785" w:rsidRDefault="008D026B" w:rsidP="00C66776">
      <w:pPr>
        <w:pStyle w:val="BodyText"/>
        <w:rPr>
          <w:rFonts w:asciiTheme="minorHAnsi" w:hAnsiTheme="minorHAnsi" w:cstheme="minorHAnsi"/>
        </w:rPr>
      </w:pPr>
    </w:p>
    <w:p w14:paraId="588A72C1" w14:textId="26DA220E" w:rsidR="001C6439" w:rsidRPr="004E3785" w:rsidRDefault="001C6439" w:rsidP="00C66776">
      <w:pPr>
        <w:pStyle w:val="BodyText"/>
        <w:rPr>
          <w:rFonts w:asciiTheme="minorHAnsi" w:hAnsiTheme="minorHAnsi" w:cstheme="minorHAnsi"/>
        </w:rPr>
      </w:pPr>
      <w:proofErr w:type="spellStart"/>
      <w:r w:rsidRPr="004E3785">
        <w:rPr>
          <w:rFonts w:asciiTheme="minorHAnsi" w:hAnsiTheme="minorHAnsi" w:cstheme="minorHAnsi"/>
        </w:rPr>
        <w:t>Elenor</w:t>
      </w:r>
      <w:proofErr w:type="spellEnd"/>
      <w:r w:rsidRPr="004E3785">
        <w:rPr>
          <w:rFonts w:asciiTheme="minorHAnsi" w:hAnsiTheme="minorHAnsi" w:cstheme="minorHAnsi"/>
        </w:rPr>
        <w:t xml:space="preserve"> Papa received her BS in Biological Sciences from UC Riverside</w:t>
      </w:r>
      <w:r w:rsidR="00134F79" w:rsidRPr="004E3785">
        <w:rPr>
          <w:rFonts w:asciiTheme="minorHAnsi" w:hAnsiTheme="minorHAnsi" w:cstheme="minorHAnsi"/>
        </w:rPr>
        <w:t>,</w:t>
      </w:r>
      <w:r w:rsidRPr="004E3785">
        <w:rPr>
          <w:rFonts w:asciiTheme="minorHAnsi" w:hAnsiTheme="minorHAnsi" w:cstheme="minorHAnsi"/>
        </w:rPr>
        <w:t xml:space="preserve"> her MSN from California Baptist University</w:t>
      </w:r>
      <w:r w:rsidR="00415C1F" w:rsidRPr="004E3785">
        <w:rPr>
          <w:rFonts w:asciiTheme="minorHAnsi" w:hAnsiTheme="minorHAnsi" w:cstheme="minorHAnsi"/>
        </w:rPr>
        <w:t>, and her DNP from Chamberlain University</w:t>
      </w:r>
      <w:r w:rsidR="00CD76D7" w:rsidRPr="004E3785">
        <w:rPr>
          <w:rFonts w:asciiTheme="minorHAnsi" w:hAnsiTheme="minorHAnsi" w:cstheme="minorHAnsi"/>
        </w:rPr>
        <w:t>.</w:t>
      </w:r>
    </w:p>
    <w:p w14:paraId="4596B993" w14:textId="77777777" w:rsidR="001C6439" w:rsidRPr="004E3785" w:rsidRDefault="001C6439" w:rsidP="00C66776">
      <w:pPr>
        <w:pStyle w:val="BodyText"/>
        <w:rPr>
          <w:rFonts w:asciiTheme="minorHAnsi" w:hAnsiTheme="minorHAnsi" w:cstheme="minorHAnsi"/>
        </w:rPr>
      </w:pPr>
    </w:p>
    <w:p w14:paraId="254D11A8" w14:textId="0F6B6A4F" w:rsidR="001C6439" w:rsidRPr="004E3785" w:rsidRDefault="001C6439" w:rsidP="00C66776">
      <w:pPr>
        <w:pStyle w:val="BodyText"/>
        <w:rPr>
          <w:rFonts w:asciiTheme="minorHAnsi" w:hAnsiTheme="minorHAnsi" w:cstheme="minorHAnsi"/>
        </w:rPr>
      </w:pPr>
      <w:r w:rsidRPr="004E3785">
        <w:rPr>
          <w:rFonts w:asciiTheme="minorHAnsi" w:hAnsiTheme="minorHAnsi" w:cstheme="minorHAnsi"/>
        </w:rPr>
        <w:t xml:space="preserve">Mary </w:t>
      </w:r>
      <w:proofErr w:type="spellStart"/>
      <w:r w:rsidRPr="004E3785">
        <w:rPr>
          <w:rFonts w:asciiTheme="minorHAnsi" w:hAnsiTheme="minorHAnsi" w:cstheme="minorHAnsi"/>
        </w:rPr>
        <w:t>Steckler</w:t>
      </w:r>
      <w:proofErr w:type="spellEnd"/>
      <w:r w:rsidRPr="004E3785">
        <w:rPr>
          <w:rFonts w:asciiTheme="minorHAnsi" w:hAnsiTheme="minorHAnsi" w:cstheme="minorHAnsi"/>
        </w:rPr>
        <w:t xml:space="preserve"> received her A</w:t>
      </w:r>
      <w:r w:rsidR="00315FAD" w:rsidRPr="004E3785">
        <w:rPr>
          <w:rFonts w:asciiTheme="minorHAnsi" w:hAnsiTheme="minorHAnsi" w:cstheme="minorHAnsi"/>
        </w:rPr>
        <w:t>S</w:t>
      </w:r>
      <w:r w:rsidRPr="004E3785">
        <w:rPr>
          <w:rFonts w:asciiTheme="minorHAnsi" w:hAnsiTheme="minorHAnsi" w:cstheme="minorHAnsi"/>
        </w:rPr>
        <w:t>N from Saddleback College</w:t>
      </w:r>
      <w:r w:rsidR="00134F79" w:rsidRPr="004E3785">
        <w:rPr>
          <w:rFonts w:asciiTheme="minorHAnsi" w:hAnsiTheme="minorHAnsi" w:cstheme="minorHAnsi"/>
        </w:rPr>
        <w:t>,</w:t>
      </w:r>
      <w:r w:rsidRPr="004E3785">
        <w:rPr>
          <w:rFonts w:asciiTheme="minorHAnsi" w:hAnsiTheme="minorHAnsi" w:cstheme="minorHAnsi"/>
        </w:rPr>
        <w:t xml:space="preserve"> her BSN and MSN from CSU, Dominguez Hills. She holds Nursing Educator certification from the National League for Nursing.</w:t>
      </w:r>
    </w:p>
    <w:p w14:paraId="18AB1FB8" w14:textId="77777777" w:rsidR="001C6439" w:rsidRPr="004E3785" w:rsidRDefault="001C6439" w:rsidP="00C66776">
      <w:pPr>
        <w:pStyle w:val="BodyText"/>
        <w:rPr>
          <w:rFonts w:asciiTheme="minorHAnsi" w:hAnsiTheme="minorHAnsi" w:cstheme="minorHAnsi"/>
        </w:rPr>
      </w:pPr>
    </w:p>
    <w:p w14:paraId="77EC8678" w14:textId="6EA3904F" w:rsidR="001C6439" w:rsidRPr="004E3785" w:rsidRDefault="001C6439" w:rsidP="00C66776">
      <w:pPr>
        <w:pStyle w:val="BodyText"/>
        <w:rPr>
          <w:rFonts w:asciiTheme="minorHAnsi" w:hAnsiTheme="minorHAnsi" w:cstheme="minorHAnsi"/>
        </w:rPr>
      </w:pPr>
      <w:r w:rsidRPr="004E3785">
        <w:rPr>
          <w:rFonts w:asciiTheme="minorHAnsi" w:hAnsiTheme="minorHAnsi" w:cstheme="minorHAnsi"/>
        </w:rPr>
        <w:t xml:space="preserve">Robert </w:t>
      </w:r>
      <w:proofErr w:type="spellStart"/>
      <w:r w:rsidRPr="004E3785">
        <w:rPr>
          <w:rFonts w:asciiTheme="minorHAnsi" w:hAnsiTheme="minorHAnsi" w:cstheme="minorHAnsi"/>
        </w:rPr>
        <w:t>Stucken</w:t>
      </w:r>
      <w:proofErr w:type="spellEnd"/>
      <w:r w:rsidRPr="004E3785">
        <w:rPr>
          <w:rFonts w:asciiTheme="minorHAnsi" w:hAnsiTheme="minorHAnsi" w:cstheme="minorHAnsi"/>
        </w:rPr>
        <w:t xml:space="preserve"> received his ADN from Golden West College</w:t>
      </w:r>
      <w:r w:rsidR="00134F79" w:rsidRPr="004E3785">
        <w:rPr>
          <w:rFonts w:asciiTheme="minorHAnsi" w:hAnsiTheme="minorHAnsi" w:cstheme="minorHAnsi"/>
        </w:rPr>
        <w:t>,</w:t>
      </w:r>
      <w:r w:rsidRPr="004E3785">
        <w:rPr>
          <w:rFonts w:asciiTheme="minorHAnsi" w:hAnsiTheme="minorHAnsi" w:cstheme="minorHAnsi"/>
        </w:rPr>
        <w:t xml:space="preserve"> his BA in General Science from CSU, Long Beach</w:t>
      </w:r>
      <w:r w:rsidR="00134F79" w:rsidRPr="004E3785">
        <w:rPr>
          <w:rFonts w:asciiTheme="minorHAnsi" w:hAnsiTheme="minorHAnsi" w:cstheme="minorHAnsi"/>
        </w:rPr>
        <w:t>,</w:t>
      </w:r>
      <w:r w:rsidRPr="004E3785">
        <w:rPr>
          <w:rFonts w:asciiTheme="minorHAnsi" w:hAnsiTheme="minorHAnsi" w:cstheme="minorHAnsi"/>
        </w:rPr>
        <w:t xml:space="preserve"> and his MSN from University of Phoenix.</w:t>
      </w:r>
    </w:p>
    <w:p w14:paraId="47EFA560" w14:textId="77777777" w:rsidR="00555082" w:rsidRPr="004E3785" w:rsidRDefault="00555082" w:rsidP="00C66776">
      <w:pPr>
        <w:pStyle w:val="BodyText"/>
        <w:rPr>
          <w:rFonts w:asciiTheme="minorHAnsi" w:hAnsiTheme="minorHAnsi" w:cstheme="minorHAnsi"/>
        </w:rPr>
      </w:pPr>
    </w:p>
    <w:p w14:paraId="4FA83069" w14:textId="3D510F27" w:rsidR="00555082" w:rsidRPr="004E3785" w:rsidRDefault="00555082" w:rsidP="00C66776">
      <w:pPr>
        <w:pStyle w:val="BodyText"/>
        <w:rPr>
          <w:rFonts w:asciiTheme="minorHAnsi" w:hAnsiTheme="minorHAnsi" w:cstheme="minorHAnsi"/>
        </w:rPr>
      </w:pPr>
      <w:r w:rsidRPr="004E3785">
        <w:rPr>
          <w:rFonts w:asciiTheme="minorHAnsi" w:hAnsiTheme="minorHAnsi" w:cstheme="minorHAnsi"/>
        </w:rPr>
        <w:t xml:space="preserve">Taylor </w:t>
      </w:r>
      <w:proofErr w:type="spellStart"/>
      <w:r w:rsidRPr="004E3785">
        <w:rPr>
          <w:rFonts w:asciiTheme="minorHAnsi" w:hAnsiTheme="minorHAnsi" w:cstheme="minorHAnsi"/>
        </w:rPr>
        <w:t>Uffe</w:t>
      </w:r>
      <w:r w:rsidR="00002DF5" w:rsidRPr="004E3785">
        <w:rPr>
          <w:rFonts w:asciiTheme="minorHAnsi" w:hAnsiTheme="minorHAnsi" w:cstheme="minorHAnsi"/>
        </w:rPr>
        <w:t>l</w:t>
      </w:r>
      <w:r w:rsidRPr="004E3785">
        <w:rPr>
          <w:rFonts w:asciiTheme="minorHAnsi" w:hAnsiTheme="minorHAnsi" w:cstheme="minorHAnsi"/>
        </w:rPr>
        <w:t>man</w:t>
      </w:r>
      <w:proofErr w:type="spellEnd"/>
      <w:r w:rsidR="00DA6190" w:rsidRPr="004E3785">
        <w:rPr>
          <w:rFonts w:asciiTheme="minorHAnsi" w:hAnsiTheme="minorHAnsi" w:cstheme="minorHAnsi"/>
        </w:rPr>
        <w:t xml:space="preserve"> received her ADN from Santa Ana College</w:t>
      </w:r>
      <w:r w:rsidR="00134F79" w:rsidRPr="004E3785">
        <w:rPr>
          <w:rFonts w:asciiTheme="minorHAnsi" w:hAnsiTheme="minorHAnsi" w:cstheme="minorHAnsi"/>
        </w:rPr>
        <w:t xml:space="preserve"> and</w:t>
      </w:r>
      <w:r w:rsidR="00DA6190" w:rsidRPr="004E3785">
        <w:rPr>
          <w:rFonts w:asciiTheme="minorHAnsi" w:hAnsiTheme="minorHAnsi" w:cstheme="minorHAnsi"/>
        </w:rPr>
        <w:t xml:space="preserve"> her BSN and MSN from Western Governors University.</w:t>
      </w:r>
    </w:p>
    <w:p w14:paraId="02561280" w14:textId="77777777" w:rsidR="001C6439" w:rsidRPr="004E3785" w:rsidRDefault="001C6439" w:rsidP="00C66776">
      <w:pPr>
        <w:pStyle w:val="BodyText"/>
        <w:rPr>
          <w:rFonts w:asciiTheme="minorHAnsi" w:hAnsiTheme="minorHAnsi" w:cstheme="minorHAnsi"/>
        </w:rPr>
      </w:pPr>
    </w:p>
    <w:p w14:paraId="3B10709F" w14:textId="23CB422C" w:rsidR="001C6439" w:rsidRPr="004E3785" w:rsidRDefault="001C6439" w:rsidP="00C66776">
      <w:pPr>
        <w:pStyle w:val="BodyText"/>
        <w:rPr>
          <w:rFonts w:asciiTheme="minorHAnsi" w:hAnsiTheme="minorHAnsi" w:cstheme="minorHAnsi"/>
        </w:rPr>
      </w:pPr>
      <w:r w:rsidRPr="004E3785">
        <w:rPr>
          <w:rFonts w:asciiTheme="minorHAnsi" w:hAnsiTheme="minorHAnsi" w:cstheme="minorHAnsi"/>
        </w:rPr>
        <w:t xml:space="preserve">Rowena </w:t>
      </w:r>
      <w:proofErr w:type="spellStart"/>
      <w:r w:rsidRPr="004E3785">
        <w:rPr>
          <w:rFonts w:asciiTheme="minorHAnsi" w:hAnsiTheme="minorHAnsi" w:cstheme="minorHAnsi"/>
        </w:rPr>
        <w:t>Valtairo</w:t>
      </w:r>
      <w:proofErr w:type="spellEnd"/>
      <w:r w:rsidRPr="004E3785">
        <w:rPr>
          <w:rFonts w:asciiTheme="minorHAnsi" w:hAnsiTheme="minorHAnsi" w:cstheme="minorHAnsi"/>
        </w:rPr>
        <w:t xml:space="preserve"> received her diploma in nursing from Los Angeles County Medical Center, School of Nursing</w:t>
      </w:r>
      <w:r w:rsidR="00134F79" w:rsidRPr="004E3785">
        <w:rPr>
          <w:rFonts w:asciiTheme="minorHAnsi" w:hAnsiTheme="minorHAnsi" w:cstheme="minorHAnsi"/>
        </w:rPr>
        <w:t>,</w:t>
      </w:r>
      <w:r w:rsidRPr="004E3785">
        <w:rPr>
          <w:rFonts w:asciiTheme="minorHAnsi" w:hAnsiTheme="minorHAnsi" w:cstheme="minorHAnsi"/>
        </w:rPr>
        <w:t xml:space="preserve"> her BSN and MSN from CSU, Fullerton</w:t>
      </w:r>
      <w:r w:rsidR="00134F79" w:rsidRPr="004E3785">
        <w:rPr>
          <w:rFonts w:asciiTheme="minorHAnsi" w:hAnsiTheme="minorHAnsi" w:cstheme="minorHAnsi"/>
        </w:rPr>
        <w:t>,</w:t>
      </w:r>
      <w:r w:rsidRPr="004E3785">
        <w:rPr>
          <w:rFonts w:asciiTheme="minorHAnsi" w:hAnsiTheme="minorHAnsi" w:cstheme="minorHAnsi"/>
        </w:rPr>
        <w:t xml:space="preserve"> and her DNP from Western University of Health Sciences.</w:t>
      </w:r>
    </w:p>
    <w:p w14:paraId="00BD5F7B" w14:textId="77777777" w:rsidR="001C6439" w:rsidRPr="004E3785" w:rsidRDefault="001C6439" w:rsidP="00C66776">
      <w:pPr>
        <w:pStyle w:val="BodyText"/>
        <w:rPr>
          <w:rFonts w:asciiTheme="minorHAnsi" w:hAnsiTheme="minorHAnsi" w:cstheme="minorHAnsi"/>
        </w:rPr>
      </w:pPr>
    </w:p>
    <w:p w14:paraId="58D68C5A" w14:textId="17A03A32" w:rsidR="001C6439" w:rsidRPr="004E3785" w:rsidRDefault="001C6439" w:rsidP="00C66776">
      <w:pPr>
        <w:pStyle w:val="BodyText"/>
        <w:rPr>
          <w:rFonts w:asciiTheme="minorHAnsi" w:hAnsiTheme="minorHAnsi" w:cstheme="minorHAnsi"/>
        </w:rPr>
      </w:pPr>
      <w:r w:rsidRPr="004E3785">
        <w:rPr>
          <w:rFonts w:asciiTheme="minorHAnsi" w:hAnsiTheme="minorHAnsi" w:cstheme="minorHAnsi"/>
        </w:rPr>
        <w:t>Michelle Vasquez received her ADN from Golden West College</w:t>
      </w:r>
      <w:r w:rsidR="00134F79" w:rsidRPr="004E3785">
        <w:rPr>
          <w:rFonts w:asciiTheme="minorHAnsi" w:hAnsiTheme="minorHAnsi" w:cstheme="minorHAnsi"/>
        </w:rPr>
        <w:t>,</w:t>
      </w:r>
      <w:r w:rsidRPr="004E3785">
        <w:rPr>
          <w:rFonts w:asciiTheme="minorHAnsi" w:hAnsiTheme="minorHAnsi" w:cstheme="minorHAnsi"/>
        </w:rPr>
        <w:t xml:space="preserve"> her BSN from CSU, Fullerto</w:t>
      </w:r>
      <w:r w:rsidR="00134F79" w:rsidRPr="004E3785">
        <w:rPr>
          <w:rFonts w:asciiTheme="minorHAnsi" w:hAnsiTheme="minorHAnsi" w:cstheme="minorHAnsi"/>
        </w:rPr>
        <w:t>n,</w:t>
      </w:r>
      <w:r w:rsidRPr="004E3785">
        <w:rPr>
          <w:rFonts w:asciiTheme="minorHAnsi" w:hAnsiTheme="minorHAnsi" w:cstheme="minorHAnsi"/>
        </w:rPr>
        <w:t xml:space="preserve"> her MSN from CSU, Long Beach</w:t>
      </w:r>
      <w:r w:rsidR="006F0818" w:rsidRPr="004E3785">
        <w:rPr>
          <w:rFonts w:asciiTheme="minorHAnsi" w:hAnsiTheme="minorHAnsi" w:cstheme="minorHAnsi"/>
        </w:rPr>
        <w:t>, and her DNP from Chamberlain University</w:t>
      </w:r>
      <w:r w:rsidR="00134F79" w:rsidRPr="004E3785">
        <w:rPr>
          <w:rFonts w:asciiTheme="minorHAnsi" w:hAnsiTheme="minorHAnsi" w:cstheme="minorHAnsi"/>
        </w:rPr>
        <w:t>.</w:t>
      </w:r>
    </w:p>
    <w:bookmarkStart w:id="52" w:name="_Toc132306515"/>
    <w:p w14:paraId="39D33CBA" w14:textId="61DFD72C" w:rsidR="001C6439" w:rsidRPr="004E3785" w:rsidRDefault="00134F79" w:rsidP="00C66776">
      <w:pPr>
        <w:pStyle w:val="Heading1"/>
        <w:spacing w:line="240" w:lineRule="auto"/>
        <w:jc w:val="center"/>
        <w:rPr>
          <w:rStyle w:val="IntenseEmphasis"/>
          <w:i w:val="0"/>
          <w:iCs w:val="0"/>
          <w:color w:val="2E74B5" w:themeColor="accent1" w:themeShade="BF"/>
        </w:rPr>
      </w:pPr>
      <w:r w:rsidRPr="004E3785">
        <w:rPr>
          <w:noProof/>
        </w:rPr>
        <mc:AlternateContent>
          <mc:Choice Requires="wpg">
            <w:drawing>
              <wp:anchor distT="0" distB="0" distL="114300" distR="114300" simplePos="0" relativeHeight="251879424" behindDoc="0" locked="0" layoutInCell="1" allowOverlap="1" wp14:anchorId="634E98A9" wp14:editId="63B2651D">
                <wp:simplePos x="0" y="0"/>
                <wp:positionH relativeFrom="column">
                  <wp:posOffset>5976</wp:posOffset>
                </wp:positionH>
                <wp:positionV relativeFrom="paragraph">
                  <wp:posOffset>83671</wp:posOffset>
                </wp:positionV>
                <wp:extent cx="5943600" cy="392965"/>
                <wp:effectExtent l="0" t="0" r="12700" b="13970"/>
                <wp:wrapNone/>
                <wp:docPr id="60" name="Group 60"/>
                <wp:cNvGraphicFramePr/>
                <a:graphic xmlns:a="http://schemas.openxmlformats.org/drawingml/2006/main">
                  <a:graphicData uri="http://schemas.microsoft.com/office/word/2010/wordprocessingGroup">
                    <wpg:wgp>
                      <wpg:cNvGrpSpPr/>
                      <wpg:grpSpPr>
                        <a:xfrm>
                          <a:off x="0" y="0"/>
                          <a:ext cx="5943600" cy="392965"/>
                          <a:chOff x="0" y="0"/>
                          <a:chExt cx="1917510" cy="586853"/>
                        </a:xfrm>
                      </wpg:grpSpPr>
                      <wps:wsp>
                        <wps:cNvPr id="61" name="Straight Connector 61"/>
                        <wps:cNvCnPr/>
                        <wps:spPr>
                          <a:xfrm>
                            <a:off x="0" y="0"/>
                            <a:ext cx="191751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62" name="Straight Connector 62"/>
                        <wps:cNvCnPr/>
                        <wps:spPr>
                          <a:xfrm>
                            <a:off x="0" y="586853"/>
                            <a:ext cx="1917510" cy="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w:pict>
              <v:group w14:anchorId="248FF1BB" id="Group 60" o:spid="_x0000_s1026" style="position:absolute;margin-left:.45pt;margin-top:6.6pt;width:468pt;height:30.95pt;z-index:251879424;mso-width-relative:margin;mso-height-relative:margin" coordsize="19175,586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">
                <v:line id="Straight Connector 61" o:spid="_x0000_s1027" style="position:absolute;visibility:visible;mso-wrap-style:square" from="0,0" to="19175,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" strokecolor="#5b9bd5 [3204]" strokeweight=".5pt">
                  <v:stroke joinstyle="miter"/>
                </v:line>
                <v:line id="Straight Connector 62" o:spid="_x0000_s1028" style="position:absolute;visibility:visible;mso-wrap-style:square" from="0,5868" to="19175,586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" strokecolor="#5b9bd5 [3204]" strokeweight=".5pt">
                  <v:stroke joinstyle="miter"/>
                </v:line>
              </v:group>
            </w:pict>
          </mc:Fallback>
        </mc:AlternateContent>
      </w:r>
      <w:r w:rsidR="001C6439" w:rsidRPr="004E3785">
        <w:rPr>
          <w:rStyle w:val="IntenseEmphasis"/>
          <w:i w:val="0"/>
          <w:iCs w:val="0"/>
          <w:color w:val="2E74B5" w:themeColor="accent1" w:themeShade="BF"/>
        </w:rPr>
        <w:t>Clinical Facilities</w:t>
      </w:r>
      <w:bookmarkEnd w:id="52"/>
    </w:p>
    <w:p w14:paraId="77CD71DA" w14:textId="77777777" w:rsidR="00CF2E1B" w:rsidRPr="004E3785" w:rsidRDefault="00CF2E1B" w:rsidP="00C66776">
      <w:pPr>
        <w:pStyle w:val="BodyText"/>
        <w:rPr>
          <w:rFonts w:asciiTheme="minorHAnsi" w:hAnsiTheme="minorHAnsi" w:cstheme="minorHAnsi"/>
        </w:rPr>
      </w:pPr>
    </w:p>
    <w:p w14:paraId="63BE0439" w14:textId="53925CE3" w:rsidR="00E35384" w:rsidRPr="004E3785" w:rsidRDefault="001C6439" w:rsidP="00C66776">
      <w:pPr>
        <w:pStyle w:val="BodyText"/>
        <w:rPr>
          <w:rFonts w:asciiTheme="minorHAnsi" w:hAnsiTheme="minorHAnsi" w:cstheme="minorHAnsi"/>
        </w:rPr>
      </w:pPr>
      <w:r w:rsidRPr="004E3785">
        <w:rPr>
          <w:rFonts w:asciiTheme="minorHAnsi" w:hAnsiTheme="minorHAnsi" w:cstheme="minorHAnsi"/>
        </w:rPr>
        <w:t>Clinical experiences are available at a variety of clinical facilities. Santa Ana College Nursing Department has contractual agreements with the following clinical facilities to provide clinical experience for students. Not all facilities will be utilized by all students</w:t>
      </w:r>
      <w:r w:rsidR="00E35384" w:rsidRPr="004E3785">
        <w:rPr>
          <w:rFonts w:asciiTheme="minorHAnsi" w:hAnsiTheme="minorHAnsi" w:cstheme="minorHAnsi"/>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4590"/>
        <w:gridCol w:w="4140"/>
      </w:tblGrid>
      <w:tr w:rsidR="001C6439" w:rsidRPr="004E3785" w14:paraId="61504E8E" w14:textId="77777777" w:rsidTr="001C6439">
        <w:tc>
          <w:tcPr>
            <w:tcW w:w="540" w:type="dxa"/>
          </w:tcPr>
          <w:p w14:paraId="422AF99A" w14:textId="77777777" w:rsidR="001C6439" w:rsidRPr="004E3785" w:rsidRDefault="001C6439" w:rsidP="00C66776">
            <w:pPr>
              <w:pStyle w:val="BodyText"/>
              <w:jc w:val="right"/>
              <w:rPr>
                <w:rFonts w:asciiTheme="minorHAnsi" w:hAnsiTheme="minorHAnsi" w:cstheme="minorHAnsi"/>
              </w:rPr>
            </w:pPr>
          </w:p>
        </w:tc>
        <w:tc>
          <w:tcPr>
            <w:tcW w:w="4590" w:type="dxa"/>
          </w:tcPr>
          <w:p w14:paraId="05B64F02" w14:textId="77777777" w:rsidR="001C6439" w:rsidRPr="004E3785" w:rsidRDefault="001C6439" w:rsidP="00C66776">
            <w:pPr>
              <w:pStyle w:val="BodyText"/>
              <w:rPr>
                <w:rFonts w:asciiTheme="minorHAnsi" w:hAnsiTheme="minorHAnsi" w:cstheme="minorHAnsi"/>
                <w:u w:val="single"/>
              </w:rPr>
            </w:pPr>
            <w:r w:rsidRPr="004E3785">
              <w:rPr>
                <w:rFonts w:asciiTheme="minorHAnsi" w:hAnsiTheme="minorHAnsi" w:cstheme="minorHAnsi"/>
                <w:u w:val="single"/>
              </w:rPr>
              <w:t>Facility</w:t>
            </w:r>
          </w:p>
        </w:tc>
        <w:tc>
          <w:tcPr>
            <w:tcW w:w="4140" w:type="dxa"/>
          </w:tcPr>
          <w:p w14:paraId="3E01ACD5" w14:textId="77777777" w:rsidR="001C6439" w:rsidRPr="004E3785" w:rsidRDefault="001C6439" w:rsidP="00C66776">
            <w:pPr>
              <w:pStyle w:val="BodyText"/>
              <w:rPr>
                <w:rFonts w:asciiTheme="minorHAnsi" w:hAnsiTheme="minorHAnsi" w:cstheme="minorHAnsi"/>
                <w:u w:val="single"/>
              </w:rPr>
            </w:pPr>
            <w:r w:rsidRPr="004E3785">
              <w:rPr>
                <w:rFonts w:asciiTheme="minorHAnsi" w:hAnsiTheme="minorHAnsi" w:cstheme="minorHAnsi"/>
                <w:u w:val="single"/>
              </w:rPr>
              <w:t>Clinical Experience</w:t>
            </w:r>
          </w:p>
        </w:tc>
      </w:tr>
      <w:tr w:rsidR="001C6439" w:rsidRPr="004E3785" w14:paraId="652A6B75" w14:textId="77777777" w:rsidTr="001C6439">
        <w:tc>
          <w:tcPr>
            <w:tcW w:w="540" w:type="dxa"/>
          </w:tcPr>
          <w:p w14:paraId="06BDFECA" w14:textId="0BB7225B" w:rsidR="001C6439" w:rsidRPr="004E3785" w:rsidRDefault="001C6439" w:rsidP="00C66776">
            <w:pPr>
              <w:pStyle w:val="BodyText"/>
              <w:jc w:val="right"/>
              <w:rPr>
                <w:rFonts w:asciiTheme="minorHAnsi" w:hAnsiTheme="minorHAnsi" w:cstheme="minorHAnsi"/>
              </w:rPr>
            </w:pPr>
          </w:p>
          <w:p w14:paraId="6DA26034" w14:textId="77777777" w:rsidR="002211AC" w:rsidRPr="004E3785" w:rsidRDefault="002211AC" w:rsidP="00C66776">
            <w:pPr>
              <w:pStyle w:val="BodyText"/>
              <w:jc w:val="right"/>
              <w:rPr>
                <w:rFonts w:asciiTheme="minorHAnsi" w:hAnsiTheme="minorHAnsi" w:cstheme="minorHAnsi"/>
              </w:rPr>
            </w:pPr>
          </w:p>
          <w:p w14:paraId="188B9E07" w14:textId="77777777" w:rsidR="002211AC" w:rsidRPr="004E3785" w:rsidRDefault="002211AC" w:rsidP="00C66776">
            <w:pPr>
              <w:pStyle w:val="BodyText"/>
              <w:jc w:val="right"/>
              <w:rPr>
                <w:rFonts w:asciiTheme="minorHAnsi" w:hAnsiTheme="minorHAnsi" w:cstheme="minorHAnsi"/>
              </w:rPr>
            </w:pPr>
          </w:p>
          <w:p w14:paraId="38E4D08B" w14:textId="77777777" w:rsidR="002211AC" w:rsidRPr="004E3785" w:rsidRDefault="002211AC" w:rsidP="00C66776">
            <w:pPr>
              <w:pStyle w:val="BodyText"/>
              <w:jc w:val="right"/>
              <w:rPr>
                <w:rFonts w:asciiTheme="minorHAnsi" w:hAnsiTheme="minorHAnsi" w:cstheme="minorHAnsi"/>
              </w:rPr>
            </w:pPr>
          </w:p>
          <w:p w14:paraId="3F589B4D" w14:textId="77777777" w:rsidR="002211AC" w:rsidRPr="004E3785" w:rsidRDefault="002211AC" w:rsidP="00C66776">
            <w:pPr>
              <w:pStyle w:val="BodyText"/>
              <w:jc w:val="right"/>
              <w:rPr>
                <w:rFonts w:asciiTheme="minorHAnsi" w:hAnsiTheme="minorHAnsi" w:cstheme="minorHAnsi"/>
              </w:rPr>
            </w:pPr>
          </w:p>
          <w:p w14:paraId="4809142D" w14:textId="22E417BA" w:rsidR="002211AC" w:rsidRPr="004E3785" w:rsidRDefault="002211AC" w:rsidP="00C66776">
            <w:pPr>
              <w:pStyle w:val="BodyText"/>
              <w:jc w:val="center"/>
              <w:rPr>
                <w:rFonts w:asciiTheme="minorHAnsi" w:hAnsiTheme="minorHAnsi" w:cstheme="minorHAnsi"/>
              </w:rPr>
            </w:pPr>
            <w:r w:rsidRPr="004E3785">
              <w:rPr>
                <w:rFonts w:asciiTheme="minorHAnsi" w:hAnsiTheme="minorHAnsi" w:cstheme="minorHAnsi"/>
              </w:rPr>
              <w:t xml:space="preserve">  </w:t>
            </w:r>
          </w:p>
          <w:p w14:paraId="09F1803E" w14:textId="77777777" w:rsidR="00537557" w:rsidRPr="004E3785" w:rsidRDefault="00537557" w:rsidP="00C66776">
            <w:pPr>
              <w:rPr>
                <w:lang w:bidi="en-US"/>
              </w:rPr>
            </w:pPr>
          </w:p>
          <w:p w14:paraId="4DC20FDB" w14:textId="77777777" w:rsidR="00537557" w:rsidRPr="004E3785" w:rsidRDefault="00537557" w:rsidP="00C66776">
            <w:pPr>
              <w:rPr>
                <w:rFonts w:eastAsia="Arial" w:cstheme="minorHAnsi"/>
                <w:lang w:bidi="en-US"/>
              </w:rPr>
            </w:pPr>
          </w:p>
          <w:p w14:paraId="45F61BAF" w14:textId="77777777" w:rsidR="00537557" w:rsidRPr="004E3785" w:rsidRDefault="00537557" w:rsidP="00C66776">
            <w:pPr>
              <w:rPr>
                <w:rFonts w:eastAsia="Arial" w:cstheme="minorHAnsi"/>
                <w:lang w:bidi="en-US"/>
              </w:rPr>
            </w:pPr>
          </w:p>
          <w:p w14:paraId="0922BB81" w14:textId="77777777" w:rsidR="00537557" w:rsidRPr="004E3785" w:rsidRDefault="00537557" w:rsidP="00C66776">
            <w:pPr>
              <w:rPr>
                <w:rFonts w:eastAsia="Arial" w:cstheme="minorHAnsi"/>
                <w:lang w:bidi="en-US"/>
              </w:rPr>
            </w:pPr>
          </w:p>
          <w:p w14:paraId="60E27BFE" w14:textId="733EA20D" w:rsidR="00537557" w:rsidRPr="004E3785" w:rsidRDefault="00537557" w:rsidP="00C66776">
            <w:pPr>
              <w:rPr>
                <w:lang w:bidi="en-US"/>
              </w:rPr>
            </w:pPr>
            <w:r w:rsidRPr="004E3785">
              <w:rPr>
                <w:lang w:bidi="en-US"/>
              </w:rPr>
              <w:t xml:space="preserve">  </w:t>
            </w:r>
          </w:p>
        </w:tc>
        <w:tc>
          <w:tcPr>
            <w:tcW w:w="4590" w:type="dxa"/>
          </w:tcPr>
          <w:p w14:paraId="2B6FED8B" w14:textId="7F7E4D7F" w:rsidR="002211AC" w:rsidRPr="004E3785" w:rsidRDefault="002211AC" w:rsidP="00C66776">
            <w:pPr>
              <w:pStyle w:val="BodyText"/>
              <w:rPr>
                <w:rFonts w:asciiTheme="minorHAnsi" w:hAnsiTheme="minorHAnsi" w:cstheme="minorHAnsi"/>
              </w:rPr>
            </w:pPr>
            <w:r w:rsidRPr="004E3785">
              <w:rPr>
                <w:rFonts w:asciiTheme="minorHAnsi" w:hAnsiTheme="minorHAnsi" w:cstheme="minorHAnsi"/>
              </w:rPr>
              <w:t>Anaheim Elementary School District</w:t>
            </w:r>
          </w:p>
          <w:p w14:paraId="2B700A42" w14:textId="7B0642F0" w:rsidR="002211AC" w:rsidRPr="004E3785" w:rsidRDefault="002211AC" w:rsidP="00C66776">
            <w:pPr>
              <w:pStyle w:val="BodyText"/>
              <w:rPr>
                <w:rFonts w:asciiTheme="minorHAnsi" w:hAnsiTheme="minorHAnsi" w:cstheme="minorHAnsi"/>
              </w:rPr>
            </w:pPr>
            <w:r w:rsidRPr="004E3785">
              <w:rPr>
                <w:rFonts w:asciiTheme="minorHAnsi" w:hAnsiTheme="minorHAnsi" w:cstheme="minorHAnsi"/>
              </w:rPr>
              <w:t>1001 S. East St.</w:t>
            </w:r>
          </w:p>
          <w:p w14:paraId="3A42FC2E" w14:textId="76B70F5E" w:rsidR="002211AC" w:rsidRPr="004E3785" w:rsidRDefault="002211AC" w:rsidP="00C66776">
            <w:pPr>
              <w:pStyle w:val="BodyText"/>
              <w:rPr>
                <w:rFonts w:asciiTheme="minorHAnsi" w:hAnsiTheme="minorHAnsi" w:cstheme="minorHAnsi"/>
              </w:rPr>
            </w:pPr>
            <w:r w:rsidRPr="004E3785">
              <w:rPr>
                <w:rFonts w:asciiTheme="minorHAnsi" w:hAnsiTheme="minorHAnsi" w:cstheme="minorHAnsi"/>
              </w:rPr>
              <w:t>Anaheim, CA 92805</w:t>
            </w:r>
          </w:p>
          <w:p w14:paraId="011788A1" w14:textId="0BDF8189" w:rsidR="002211AC" w:rsidRPr="004E3785" w:rsidRDefault="002211AC" w:rsidP="00C66776">
            <w:pPr>
              <w:pStyle w:val="BodyText"/>
              <w:rPr>
                <w:rFonts w:asciiTheme="minorHAnsi" w:hAnsiTheme="minorHAnsi" w:cstheme="minorHAnsi"/>
              </w:rPr>
            </w:pPr>
            <w:r w:rsidRPr="004E3785">
              <w:rPr>
                <w:rFonts w:asciiTheme="minorHAnsi" w:hAnsiTheme="minorHAnsi" w:cstheme="minorHAnsi"/>
              </w:rPr>
              <w:t>714-517-7500</w:t>
            </w:r>
          </w:p>
          <w:p w14:paraId="1F705F4E" w14:textId="77777777" w:rsidR="002211AC" w:rsidRPr="004E3785" w:rsidRDefault="002211AC" w:rsidP="00C66776">
            <w:pPr>
              <w:pStyle w:val="BodyText"/>
              <w:rPr>
                <w:rFonts w:asciiTheme="minorHAnsi" w:hAnsiTheme="minorHAnsi" w:cstheme="minorHAnsi"/>
              </w:rPr>
            </w:pPr>
          </w:p>
          <w:p w14:paraId="6BBBBA61" w14:textId="7EE12C60" w:rsidR="001C6439" w:rsidRPr="004E3785" w:rsidRDefault="001C6439" w:rsidP="00C66776">
            <w:pPr>
              <w:pStyle w:val="BodyText"/>
              <w:rPr>
                <w:rFonts w:asciiTheme="minorHAnsi" w:hAnsiTheme="minorHAnsi" w:cstheme="minorHAnsi"/>
              </w:rPr>
            </w:pPr>
            <w:r w:rsidRPr="004E3785">
              <w:rPr>
                <w:rFonts w:asciiTheme="minorHAnsi" w:hAnsiTheme="minorHAnsi" w:cstheme="minorHAnsi"/>
              </w:rPr>
              <w:t>Anaheim Regional Medical Center</w:t>
            </w:r>
          </w:p>
          <w:p w14:paraId="1BEA05CA" w14:textId="77777777" w:rsidR="002B19B5" w:rsidRPr="004E3785" w:rsidRDefault="001C6439" w:rsidP="00C66776">
            <w:pPr>
              <w:pStyle w:val="BodyText"/>
              <w:rPr>
                <w:rFonts w:asciiTheme="minorHAnsi" w:hAnsiTheme="minorHAnsi" w:cstheme="minorHAnsi"/>
              </w:rPr>
            </w:pPr>
            <w:r w:rsidRPr="004E3785">
              <w:rPr>
                <w:rFonts w:asciiTheme="minorHAnsi" w:hAnsiTheme="minorHAnsi" w:cstheme="minorHAnsi"/>
              </w:rPr>
              <w:t>1111 W. La Palma Ave.</w:t>
            </w:r>
          </w:p>
          <w:p w14:paraId="7BECD53F" w14:textId="77777777" w:rsidR="001C6439" w:rsidRPr="004E3785" w:rsidRDefault="001C6439" w:rsidP="00C66776">
            <w:pPr>
              <w:pStyle w:val="BodyText"/>
              <w:rPr>
                <w:rFonts w:asciiTheme="minorHAnsi" w:hAnsiTheme="minorHAnsi" w:cstheme="minorHAnsi"/>
              </w:rPr>
            </w:pPr>
            <w:r w:rsidRPr="004E3785">
              <w:rPr>
                <w:rFonts w:asciiTheme="minorHAnsi" w:hAnsiTheme="minorHAnsi" w:cstheme="minorHAnsi"/>
              </w:rPr>
              <w:t>Anaheim, CA 92801</w:t>
            </w:r>
          </w:p>
          <w:p w14:paraId="230BEF67" w14:textId="6B80816A" w:rsidR="00E35384" w:rsidRPr="004E3785" w:rsidRDefault="000A6F43" w:rsidP="00C66776">
            <w:pPr>
              <w:pStyle w:val="BodyText"/>
              <w:rPr>
                <w:rFonts w:asciiTheme="minorHAnsi" w:hAnsiTheme="minorHAnsi" w:cstheme="minorHAnsi"/>
              </w:rPr>
            </w:pPr>
            <w:r w:rsidRPr="004E3785">
              <w:rPr>
                <w:rFonts w:asciiTheme="minorHAnsi" w:hAnsiTheme="minorHAnsi" w:cstheme="minorHAnsi"/>
              </w:rPr>
              <w:t>714-774-1450</w:t>
            </w:r>
          </w:p>
          <w:p w14:paraId="3BF19D18" w14:textId="3F24769D" w:rsidR="000D7B6E" w:rsidRPr="004E3785" w:rsidRDefault="000D7B6E" w:rsidP="00C66776">
            <w:pPr>
              <w:pStyle w:val="BodyText"/>
              <w:rPr>
                <w:rFonts w:asciiTheme="minorHAnsi" w:hAnsiTheme="minorHAnsi" w:cstheme="minorHAnsi"/>
              </w:rPr>
            </w:pPr>
          </w:p>
          <w:p w14:paraId="74E73727" w14:textId="2F8CAE24" w:rsidR="000D7B6E" w:rsidRPr="004E3785" w:rsidRDefault="000D7B6E" w:rsidP="00C66776">
            <w:pPr>
              <w:pStyle w:val="BodyText"/>
              <w:rPr>
                <w:rFonts w:asciiTheme="minorHAnsi" w:hAnsiTheme="minorHAnsi" w:cstheme="minorHAnsi"/>
              </w:rPr>
            </w:pPr>
            <w:proofErr w:type="spellStart"/>
            <w:r w:rsidRPr="004E3785">
              <w:rPr>
                <w:rFonts w:asciiTheme="minorHAnsi" w:hAnsiTheme="minorHAnsi" w:cstheme="minorHAnsi"/>
              </w:rPr>
              <w:t>Boys</w:t>
            </w:r>
            <w:proofErr w:type="spellEnd"/>
            <w:r w:rsidRPr="004E3785">
              <w:rPr>
                <w:rFonts w:asciiTheme="minorHAnsi" w:hAnsiTheme="minorHAnsi" w:cstheme="minorHAnsi"/>
              </w:rPr>
              <w:t xml:space="preserve"> and Girls’ Club of Central </w:t>
            </w:r>
            <w:r w:rsidR="00537557" w:rsidRPr="004E3785">
              <w:rPr>
                <w:rFonts w:asciiTheme="minorHAnsi" w:hAnsiTheme="minorHAnsi" w:cstheme="minorHAnsi"/>
              </w:rPr>
              <w:t>Orange Coast</w:t>
            </w:r>
          </w:p>
          <w:p w14:paraId="43016D6D" w14:textId="58D0239F" w:rsidR="00537557" w:rsidRPr="004E3785" w:rsidRDefault="00537557" w:rsidP="00C66776">
            <w:pPr>
              <w:pStyle w:val="BodyText"/>
              <w:rPr>
                <w:rFonts w:asciiTheme="minorHAnsi" w:hAnsiTheme="minorHAnsi" w:cstheme="minorHAnsi"/>
              </w:rPr>
            </w:pPr>
            <w:r w:rsidRPr="004E3785">
              <w:rPr>
                <w:rFonts w:asciiTheme="minorHAnsi" w:hAnsiTheme="minorHAnsi" w:cstheme="minorHAnsi"/>
              </w:rPr>
              <w:t>17701 Cowan, Suite 110</w:t>
            </w:r>
          </w:p>
          <w:p w14:paraId="43F378FB" w14:textId="0274FE4A" w:rsidR="00537557" w:rsidRPr="004E3785" w:rsidRDefault="00537557" w:rsidP="00C66776">
            <w:pPr>
              <w:pStyle w:val="BodyText"/>
              <w:rPr>
                <w:rFonts w:asciiTheme="minorHAnsi" w:hAnsiTheme="minorHAnsi" w:cstheme="minorHAnsi"/>
              </w:rPr>
            </w:pPr>
            <w:r w:rsidRPr="004E3785">
              <w:rPr>
                <w:rFonts w:asciiTheme="minorHAnsi" w:hAnsiTheme="minorHAnsi" w:cstheme="minorHAnsi"/>
              </w:rPr>
              <w:t>Irvine, CA 92614</w:t>
            </w:r>
          </w:p>
          <w:p w14:paraId="5D4C1FDE" w14:textId="56836A83" w:rsidR="00537557" w:rsidRPr="004E3785" w:rsidRDefault="00537557" w:rsidP="00C66776">
            <w:pPr>
              <w:pStyle w:val="BodyText"/>
              <w:rPr>
                <w:rFonts w:asciiTheme="minorHAnsi" w:hAnsiTheme="minorHAnsi" w:cstheme="minorHAnsi"/>
              </w:rPr>
            </w:pPr>
            <w:r w:rsidRPr="004E3785">
              <w:rPr>
                <w:rFonts w:asciiTheme="minorHAnsi" w:hAnsiTheme="minorHAnsi" w:cstheme="minorHAnsi"/>
              </w:rPr>
              <w:t>714-543-5540</w:t>
            </w:r>
          </w:p>
          <w:p w14:paraId="47BDBAF0" w14:textId="1F4E89DF" w:rsidR="00E35384" w:rsidRPr="004E3785" w:rsidRDefault="00E35384" w:rsidP="00C66776">
            <w:pPr>
              <w:pStyle w:val="BodyText"/>
              <w:rPr>
                <w:rFonts w:asciiTheme="minorHAnsi" w:hAnsiTheme="minorHAnsi" w:cstheme="minorHAnsi"/>
              </w:rPr>
            </w:pPr>
          </w:p>
        </w:tc>
        <w:tc>
          <w:tcPr>
            <w:tcW w:w="4140" w:type="dxa"/>
          </w:tcPr>
          <w:p w14:paraId="02515E12" w14:textId="162594DB" w:rsidR="002211AC" w:rsidRPr="004E3785" w:rsidRDefault="002211AC" w:rsidP="00C66776">
            <w:pPr>
              <w:pStyle w:val="BodyText"/>
              <w:rPr>
                <w:rFonts w:asciiTheme="minorHAnsi" w:hAnsiTheme="minorHAnsi" w:cstheme="minorHAnsi"/>
              </w:rPr>
            </w:pPr>
            <w:r w:rsidRPr="004E3785">
              <w:rPr>
                <w:rFonts w:asciiTheme="minorHAnsi" w:hAnsiTheme="minorHAnsi" w:cstheme="minorHAnsi"/>
              </w:rPr>
              <w:t>Community-Based Nursing</w:t>
            </w:r>
          </w:p>
          <w:p w14:paraId="3D4EFB6F" w14:textId="77777777" w:rsidR="002211AC" w:rsidRPr="004E3785" w:rsidRDefault="002211AC" w:rsidP="00C66776">
            <w:pPr>
              <w:pStyle w:val="BodyText"/>
              <w:rPr>
                <w:rFonts w:asciiTheme="minorHAnsi" w:hAnsiTheme="minorHAnsi" w:cstheme="minorHAnsi"/>
              </w:rPr>
            </w:pPr>
          </w:p>
          <w:p w14:paraId="095E0422" w14:textId="77777777" w:rsidR="002211AC" w:rsidRPr="004E3785" w:rsidRDefault="002211AC" w:rsidP="00C66776">
            <w:pPr>
              <w:pStyle w:val="BodyText"/>
              <w:rPr>
                <w:rFonts w:asciiTheme="minorHAnsi" w:hAnsiTheme="minorHAnsi" w:cstheme="minorHAnsi"/>
              </w:rPr>
            </w:pPr>
          </w:p>
          <w:p w14:paraId="549BB8E9" w14:textId="77777777" w:rsidR="002211AC" w:rsidRPr="004E3785" w:rsidRDefault="002211AC" w:rsidP="00C66776">
            <w:pPr>
              <w:pStyle w:val="BodyText"/>
              <w:rPr>
                <w:rFonts w:asciiTheme="minorHAnsi" w:hAnsiTheme="minorHAnsi" w:cstheme="minorHAnsi"/>
              </w:rPr>
            </w:pPr>
          </w:p>
          <w:p w14:paraId="41A6FBF5" w14:textId="77777777" w:rsidR="002211AC" w:rsidRPr="004E3785" w:rsidRDefault="002211AC" w:rsidP="00C66776">
            <w:pPr>
              <w:pStyle w:val="BodyText"/>
              <w:rPr>
                <w:rFonts w:asciiTheme="minorHAnsi" w:hAnsiTheme="minorHAnsi" w:cstheme="minorHAnsi"/>
              </w:rPr>
            </w:pPr>
          </w:p>
          <w:p w14:paraId="51A4AABC" w14:textId="77777777" w:rsidR="001C6439" w:rsidRPr="004E3785" w:rsidRDefault="001C6439" w:rsidP="00C66776">
            <w:pPr>
              <w:pStyle w:val="BodyText"/>
              <w:rPr>
                <w:rFonts w:asciiTheme="minorHAnsi" w:hAnsiTheme="minorHAnsi" w:cstheme="minorHAnsi"/>
              </w:rPr>
            </w:pPr>
            <w:r w:rsidRPr="004E3785">
              <w:rPr>
                <w:rFonts w:asciiTheme="minorHAnsi" w:hAnsiTheme="minorHAnsi" w:cstheme="minorHAnsi"/>
              </w:rPr>
              <w:t>Medical-Surgical Nursing</w:t>
            </w:r>
          </w:p>
          <w:p w14:paraId="1243F168" w14:textId="77777777" w:rsidR="00537557" w:rsidRPr="004E3785" w:rsidRDefault="00537557" w:rsidP="00C66776">
            <w:pPr>
              <w:rPr>
                <w:lang w:bidi="en-US"/>
              </w:rPr>
            </w:pPr>
          </w:p>
          <w:p w14:paraId="778C673B" w14:textId="77777777" w:rsidR="00537557" w:rsidRPr="004E3785" w:rsidRDefault="00537557" w:rsidP="00C66776">
            <w:pPr>
              <w:rPr>
                <w:rFonts w:eastAsia="Arial" w:cstheme="minorHAnsi"/>
                <w:lang w:bidi="en-US"/>
              </w:rPr>
            </w:pPr>
          </w:p>
          <w:p w14:paraId="0C690E6F" w14:textId="77777777" w:rsidR="00537557" w:rsidRPr="004E3785" w:rsidRDefault="00537557" w:rsidP="00C66776">
            <w:pPr>
              <w:rPr>
                <w:rFonts w:eastAsia="Arial" w:cstheme="minorHAnsi"/>
                <w:lang w:bidi="en-US"/>
              </w:rPr>
            </w:pPr>
          </w:p>
          <w:p w14:paraId="0F464905" w14:textId="77777777" w:rsidR="00537557" w:rsidRPr="004E3785" w:rsidRDefault="00537557" w:rsidP="00C66776">
            <w:pPr>
              <w:rPr>
                <w:rFonts w:eastAsia="Arial" w:cstheme="minorHAnsi"/>
                <w:lang w:bidi="en-US"/>
              </w:rPr>
            </w:pPr>
          </w:p>
          <w:p w14:paraId="54B95623" w14:textId="730C403A" w:rsidR="00537557" w:rsidRPr="004E3785" w:rsidRDefault="00537557" w:rsidP="00C66776">
            <w:pPr>
              <w:rPr>
                <w:lang w:bidi="en-US"/>
              </w:rPr>
            </w:pPr>
            <w:r w:rsidRPr="004E3785">
              <w:rPr>
                <w:lang w:bidi="en-US"/>
              </w:rPr>
              <w:t>Community-Based Nursing</w:t>
            </w:r>
          </w:p>
        </w:tc>
      </w:tr>
      <w:tr w:rsidR="001C6439" w:rsidRPr="004E3785" w14:paraId="48918E76" w14:textId="77777777" w:rsidTr="001C6439">
        <w:tc>
          <w:tcPr>
            <w:tcW w:w="540" w:type="dxa"/>
          </w:tcPr>
          <w:p w14:paraId="77D1217C" w14:textId="3FA4CE05" w:rsidR="001C6439" w:rsidRPr="004E3785" w:rsidRDefault="001C6439" w:rsidP="00C66776">
            <w:pPr>
              <w:pStyle w:val="BodyText"/>
              <w:jc w:val="right"/>
              <w:rPr>
                <w:rFonts w:asciiTheme="minorHAnsi" w:hAnsiTheme="minorHAnsi" w:cstheme="minorHAnsi"/>
              </w:rPr>
            </w:pPr>
          </w:p>
        </w:tc>
        <w:tc>
          <w:tcPr>
            <w:tcW w:w="4590" w:type="dxa"/>
          </w:tcPr>
          <w:p w14:paraId="2CFE8FDA" w14:textId="77777777" w:rsidR="001C6439" w:rsidRPr="004E3785" w:rsidRDefault="005F66BF" w:rsidP="00C66776">
            <w:pPr>
              <w:pStyle w:val="BodyText"/>
              <w:rPr>
                <w:rFonts w:asciiTheme="minorHAnsi" w:hAnsiTheme="minorHAnsi" w:cstheme="minorHAnsi"/>
              </w:rPr>
            </w:pPr>
            <w:r w:rsidRPr="004E3785">
              <w:rPr>
                <w:rFonts w:asciiTheme="minorHAnsi" w:hAnsiTheme="minorHAnsi" w:cstheme="minorHAnsi"/>
              </w:rPr>
              <w:t>Children’s Hospital of Orange County</w:t>
            </w:r>
          </w:p>
          <w:p w14:paraId="3CE17723" w14:textId="77777777" w:rsidR="005F66BF" w:rsidRPr="004E3785" w:rsidRDefault="005F66BF" w:rsidP="00C66776">
            <w:pPr>
              <w:pStyle w:val="BodyText"/>
              <w:rPr>
                <w:rFonts w:asciiTheme="minorHAnsi" w:hAnsiTheme="minorHAnsi" w:cstheme="minorHAnsi"/>
              </w:rPr>
            </w:pPr>
            <w:r w:rsidRPr="004E3785">
              <w:rPr>
                <w:rFonts w:asciiTheme="minorHAnsi" w:hAnsiTheme="minorHAnsi" w:cstheme="minorHAnsi"/>
              </w:rPr>
              <w:t xml:space="preserve">1109 West La </w:t>
            </w:r>
            <w:proofErr w:type="spellStart"/>
            <w:r w:rsidRPr="004E3785">
              <w:rPr>
                <w:rFonts w:asciiTheme="minorHAnsi" w:hAnsiTheme="minorHAnsi" w:cstheme="minorHAnsi"/>
              </w:rPr>
              <w:t>Veta</w:t>
            </w:r>
            <w:proofErr w:type="spellEnd"/>
          </w:p>
          <w:p w14:paraId="30A4447F" w14:textId="77777777" w:rsidR="005F66BF" w:rsidRPr="004E3785" w:rsidRDefault="005F66BF" w:rsidP="00C66776">
            <w:pPr>
              <w:pStyle w:val="BodyText"/>
              <w:rPr>
                <w:rFonts w:asciiTheme="minorHAnsi" w:hAnsiTheme="minorHAnsi" w:cstheme="minorHAnsi"/>
              </w:rPr>
            </w:pPr>
            <w:r w:rsidRPr="004E3785">
              <w:rPr>
                <w:rFonts w:asciiTheme="minorHAnsi" w:hAnsiTheme="minorHAnsi" w:cstheme="minorHAnsi"/>
              </w:rPr>
              <w:t>Orange, CA 92668</w:t>
            </w:r>
          </w:p>
          <w:p w14:paraId="28E47A41" w14:textId="77777777" w:rsidR="005F66BF" w:rsidRPr="004E3785" w:rsidRDefault="005F66BF" w:rsidP="00C66776">
            <w:pPr>
              <w:pStyle w:val="BodyText"/>
              <w:rPr>
                <w:rFonts w:asciiTheme="minorHAnsi" w:hAnsiTheme="minorHAnsi" w:cstheme="minorHAnsi"/>
              </w:rPr>
            </w:pPr>
            <w:r w:rsidRPr="004E3785">
              <w:rPr>
                <w:rFonts w:asciiTheme="minorHAnsi" w:hAnsiTheme="minorHAnsi" w:cstheme="minorHAnsi"/>
              </w:rPr>
              <w:t>714-997-3000</w:t>
            </w:r>
          </w:p>
        </w:tc>
        <w:tc>
          <w:tcPr>
            <w:tcW w:w="4140" w:type="dxa"/>
          </w:tcPr>
          <w:p w14:paraId="6032D957" w14:textId="77777777" w:rsidR="001C6439" w:rsidRPr="004E3785" w:rsidRDefault="005F66BF" w:rsidP="00C66776">
            <w:pPr>
              <w:pStyle w:val="BodyText"/>
              <w:rPr>
                <w:rFonts w:asciiTheme="minorHAnsi" w:hAnsiTheme="minorHAnsi" w:cstheme="minorHAnsi"/>
              </w:rPr>
            </w:pPr>
            <w:r w:rsidRPr="004E3785">
              <w:rPr>
                <w:rFonts w:asciiTheme="minorHAnsi" w:hAnsiTheme="minorHAnsi" w:cstheme="minorHAnsi"/>
              </w:rPr>
              <w:t>Pediatrics Nursing</w:t>
            </w:r>
          </w:p>
          <w:p w14:paraId="19C8D49F" w14:textId="77777777" w:rsidR="005F66BF" w:rsidRPr="004E3785" w:rsidRDefault="005F66BF" w:rsidP="00C66776">
            <w:pPr>
              <w:pStyle w:val="BodyText"/>
              <w:rPr>
                <w:rFonts w:asciiTheme="minorHAnsi" w:hAnsiTheme="minorHAnsi" w:cstheme="minorHAnsi"/>
              </w:rPr>
            </w:pPr>
            <w:r w:rsidRPr="004E3785">
              <w:rPr>
                <w:rFonts w:asciiTheme="minorHAnsi" w:hAnsiTheme="minorHAnsi" w:cstheme="minorHAnsi"/>
              </w:rPr>
              <w:t>Community-Based Nursing</w:t>
            </w:r>
          </w:p>
        </w:tc>
      </w:tr>
      <w:tr w:rsidR="005F66BF" w:rsidRPr="004E3785" w14:paraId="68C712CF" w14:textId="77777777" w:rsidTr="001C6439">
        <w:tc>
          <w:tcPr>
            <w:tcW w:w="540" w:type="dxa"/>
          </w:tcPr>
          <w:p w14:paraId="37FDE574" w14:textId="498D7A1C" w:rsidR="005F66BF" w:rsidRPr="004E3785" w:rsidRDefault="005F66BF" w:rsidP="00C66776">
            <w:pPr>
              <w:pStyle w:val="BodyText"/>
              <w:jc w:val="right"/>
              <w:rPr>
                <w:rFonts w:asciiTheme="minorHAnsi" w:hAnsiTheme="minorHAnsi" w:cstheme="minorHAnsi"/>
              </w:rPr>
            </w:pPr>
          </w:p>
        </w:tc>
        <w:tc>
          <w:tcPr>
            <w:tcW w:w="4590" w:type="dxa"/>
          </w:tcPr>
          <w:p w14:paraId="1CA17B57" w14:textId="77777777" w:rsidR="009A5833" w:rsidRDefault="00197AB5" w:rsidP="00C66776">
            <w:pPr>
              <w:pStyle w:val="BodyText"/>
              <w:rPr>
                <w:rFonts w:asciiTheme="minorHAnsi" w:hAnsiTheme="minorHAnsi" w:cstheme="minorHAnsi"/>
              </w:rPr>
            </w:pPr>
            <w:r w:rsidRPr="004E3785">
              <w:rPr>
                <w:rFonts w:asciiTheme="minorHAnsi" w:hAnsiTheme="minorHAnsi" w:cstheme="minorHAnsi"/>
              </w:rPr>
              <w:t>College Hospital</w:t>
            </w:r>
          </w:p>
          <w:p w14:paraId="36FA781B" w14:textId="59AEA94B" w:rsidR="00197AB5" w:rsidRPr="004E3785" w:rsidRDefault="00197AB5" w:rsidP="00C66776">
            <w:pPr>
              <w:pStyle w:val="BodyText"/>
              <w:rPr>
                <w:rFonts w:asciiTheme="minorHAnsi" w:hAnsiTheme="minorHAnsi" w:cstheme="minorHAnsi"/>
              </w:rPr>
            </w:pPr>
            <w:r w:rsidRPr="004E3785">
              <w:rPr>
                <w:rFonts w:asciiTheme="minorHAnsi" w:hAnsiTheme="minorHAnsi" w:cstheme="minorHAnsi"/>
              </w:rPr>
              <w:t>301 Victoria Street</w:t>
            </w:r>
          </w:p>
          <w:p w14:paraId="41DE6718" w14:textId="77777777" w:rsidR="00197AB5" w:rsidRPr="004E3785" w:rsidRDefault="00197AB5" w:rsidP="00C66776">
            <w:pPr>
              <w:pStyle w:val="BodyText"/>
              <w:rPr>
                <w:rFonts w:asciiTheme="minorHAnsi" w:hAnsiTheme="minorHAnsi" w:cstheme="minorHAnsi"/>
              </w:rPr>
            </w:pPr>
            <w:r w:rsidRPr="004E3785">
              <w:rPr>
                <w:rFonts w:asciiTheme="minorHAnsi" w:hAnsiTheme="minorHAnsi" w:cstheme="minorHAnsi"/>
              </w:rPr>
              <w:t>Costa Mesa, CA 92672</w:t>
            </w:r>
          </w:p>
          <w:p w14:paraId="0C25E1E8" w14:textId="77777777" w:rsidR="00197AB5" w:rsidRPr="004E3785" w:rsidRDefault="00197AB5" w:rsidP="00C66776">
            <w:pPr>
              <w:pStyle w:val="BodyText"/>
              <w:rPr>
                <w:rFonts w:asciiTheme="minorHAnsi" w:hAnsiTheme="minorHAnsi" w:cstheme="minorHAnsi"/>
              </w:rPr>
            </w:pPr>
            <w:r w:rsidRPr="004E3785">
              <w:rPr>
                <w:rFonts w:asciiTheme="minorHAnsi" w:hAnsiTheme="minorHAnsi" w:cstheme="minorHAnsi"/>
              </w:rPr>
              <w:t>949-642-2734</w:t>
            </w:r>
          </w:p>
        </w:tc>
        <w:tc>
          <w:tcPr>
            <w:tcW w:w="4140" w:type="dxa"/>
          </w:tcPr>
          <w:p w14:paraId="2458411F" w14:textId="77777777" w:rsidR="00782297" w:rsidRPr="004E3785" w:rsidRDefault="00197AB5" w:rsidP="00C66776">
            <w:pPr>
              <w:pStyle w:val="BodyText"/>
              <w:rPr>
                <w:rFonts w:asciiTheme="minorHAnsi" w:hAnsiTheme="minorHAnsi" w:cstheme="minorHAnsi"/>
              </w:rPr>
            </w:pPr>
            <w:r w:rsidRPr="004E3785">
              <w:rPr>
                <w:rFonts w:asciiTheme="minorHAnsi" w:hAnsiTheme="minorHAnsi" w:cstheme="minorHAnsi"/>
              </w:rPr>
              <w:t>Psychiatric Nursing</w:t>
            </w:r>
          </w:p>
        </w:tc>
      </w:tr>
      <w:tr w:rsidR="000A6F43" w:rsidRPr="004E3785" w14:paraId="1188642C" w14:textId="77777777" w:rsidTr="001C6439">
        <w:tc>
          <w:tcPr>
            <w:tcW w:w="540" w:type="dxa"/>
          </w:tcPr>
          <w:p w14:paraId="38297328" w14:textId="77777777" w:rsidR="000A6F43" w:rsidRPr="004E3785" w:rsidRDefault="000A6F43" w:rsidP="00C66776">
            <w:pPr>
              <w:pStyle w:val="BodyText"/>
              <w:jc w:val="right"/>
              <w:rPr>
                <w:rFonts w:asciiTheme="minorHAnsi" w:hAnsiTheme="minorHAnsi" w:cstheme="minorHAnsi"/>
              </w:rPr>
            </w:pPr>
          </w:p>
        </w:tc>
        <w:tc>
          <w:tcPr>
            <w:tcW w:w="4590" w:type="dxa"/>
          </w:tcPr>
          <w:p w14:paraId="293384D9" w14:textId="77777777" w:rsidR="000A6F43" w:rsidRPr="004E3785" w:rsidRDefault="000A6F43" w:rsidP="00C66776">
            <w:pPr>
              <w:pStyle w:val="BodyText"/>
              <w:rPr>
                <w:rFonts w:asciiTheme="minorHAnsi" w:hAnsiTheme="minorHAnsi" w:cstheme="minorHAnsi"/>
              </w:rPr>
            </w:pPr>
          </w:p>
        </w:tc>
        <w:tc>
          <w:tcPr>
            <w:tcW w:w="4140" w:type="dxa"/>
          </w:tcPr>
          <w:p w14:paraId="387C3EF7" w14:textId="77777777" w:rsidR="000A6F43" w:rsidRPr="004E3785" w:rsidRDefault="000A6F43" w:rsidP="00C66776">
            <w:pPr>
              <w:pStyle w:val="BodyText"/>
              <w:rPr>
                <w:rFonts w:asciiTheme="minorHAnsi" w:hAnsiTheme="minorHAnsi" w:cstheme="minorHAnsi"/>
              </w:rPr>
            </w:pPr>
          </w:p>
        </w:tc>
      </w:tr>
      <w:tr w:rsidR="000A6F43" w:rsidRPr="004E3785" w14:paraId="5512A72C" w14:textId="77777777" w:rsidTr="001C6439">
        <w:tc>
          <w:tcPr>
            <w:tcW w:w="540" w:type="dxa"/>
          </w:tcPr>
          <w:p w14:paraId="3877A8AD" w14:textId="16B43E8F" w:rsidR="000A6F43" w:rsidRPr="004E3785" w:rsidRDefault="000A6F43" w:rsidP="00C66776">
            <w:pPr>
              <w:pStyle w:val="BodyText"/>
              <w:jc w:val="right"/>
              <w:rPr>
                <w:rFonts w:asciiTheme="minorHAnsi" w:hAnsiTheme="minorHAnsi" w:cstheme="minorHAnsi"/>
              </w:rPr>
            </w:pPr>
          </w:p>
        </w:tc>
        <w:tc>
          <w:tcPr>
            <w:tcW w:w="4590" w:type="dxa"/>
          </w:tcPr>
          <w:p w14:paraId="618ED3A1" w14:textId="77777777" w:rsidR="00197AB5" w:rsidRPr="004E3785" w:rsidRDefault="00197AB5" w:rsidP="00C66776">
            <w:pPr>
              <w:pStyle w:val="BodyText"/>
              <w:rPr>
                <w:rFonts w:asciiTheme="minorHAnsi" w:hAnsiTheme="minorHAnsi" w:cstheme="minorHAnsi"/>
              </w:rPr>
            </w:pPr>
            <w:r w:rsidRPr="004E3785">
              <w:rPr>
                <w:rFonts w:asciiTheme="minorHAnsi" w:hAnsiTheme="minorHAnsi" w:cstheme="minorHAnsi"/>
              </w:rPr>
              <w:t xml:space="preserve">College Hospital </w:t>
            </w:r>
          </w:p>
          <w:p w14:paraId="3F59BF13" w14:textId="77777777" w:rsidR="00197AB5" w:rsidRPr="004E3785" w:rsidRDefault="00197AB5" w:rsidP="00C66776">
            <w:pPr>
              <w:pStyle w:val="BodyText"/>
              <w:rPr>
                <w:rFonts w:asciiTheme="minorHAnsi" w:hAnsiTheme="minorHAnsi" w:cstheme="minorHAnsi"/>
              </w:rPr>
            </w:pPr>
            <w:r w:rsidRPr="004E3785">
              <w:rPr>
                <w:rFonts w:asciiTheme="minorHAnsi" w:hAnsiTheme="minorHAnsi" w:cstheme="minorHAnsi"/>
              </w:rPr>
              <w:t>Partial Hospitalization Program</w:t>
            </w:r>
          </w:p>
          <w:p w14:paraId="710411D8" w14:textId="77777777" w:rsidR="00197AB5" w:rsidRPr="004E3785" w:rsidRDefault="00197AB5" w:rsidP="00C66776">
            <w:pPr>
              <w:pStyle w:val="BodyText"/>
              <w:rPr>
                <w:rFonts w:asciiTheme="minorHAnsi" w:hAnsiTheme="minorHAnsi" w:cstheme="minorHAnsi"/>
              </w:rPr>
            </w:pPr>
            <w:r w:rsidRPr="004E3785">
              <w:rPr>
                <w:rFonts w:asciiTheme="minorHAnsi" w:hAnsiTheme="minorHAnsi" w:cstheme="minorHAnsi"/>
              </w:rPr>
              <w:t>1634 19</w:t>
            </w:r>
            <w:r w:rsidRPr="004E3785">
              <w:rPr>
                <w:rFonts w:asciiTheme="minorHAnsi" w:hAnsiTheme="minorHAnsi" w:cstheme="minorHAnsi"/>
                <w:vertAlign w:val="superscript"/>
              </w:rPr>
              <w:t>th</w:t>
            </w:r>
            <w:r w:rsidRPr="004E3785">
              <w:rPr>
                <w:rFonts w:asciiTheme="minorHAnsi" w:hAnsiTheme="minorHAnsi" w:cstheme="minorHAnsi"/>
              </w:rPr>
              <w:t xml:space="preserve"> Street, Suite C</w:t>
            </w:r>
          </w:p>
          <w:p w14:paraId="442D726C" w14:textId="77777777" w:rsidR="00197AB5" w:rsidRPr="004E3785" w:rsidRDefault="00197AB5" w:rsidP="00C66776">
            <w:pPr>
              <w:pStyle w:val="BodyText"/>
              <w:rPr>
                <w:rFonts w:asciiTheme="minorHAnsi" w:hAnsiTheme="minorHAnsi" w:cstheme="minorHAnsi"/>
              </w:rPr>
            </w:pPr>
            <w:r w:rsidRPr="004E3785">
              <w:rPr>
                <w:rFonts w:asciiTheme="minorHAnsi" w:hAnsiTheme="minorHAnsi" w:cstheme="minorHAnsi"/>
              </w:rPr>
              <w:t>Santa Ana, CA 92706</w:t>
            </w:r>
          </w:p>
          <w:p w14:paraId="1E8B62E4" w14:textId="77777777" w:rsidR="000A6F43" w:rsidRPr="004E3785" w:rsidRDefault="00197AB5" w:rsidP="00C66776">
            <w:pPr>
              <w:pStyle w:val="BodyText"/>
              <w:rPr>
                <w:rFonts w:asciiTheme="minorHAnsi" w:hAnsiTheme="minorHAnsi" w:cstheme="minorHAnsi"/>
              </w:rPr>
            </w:pPr>
            <w:r w:rsidRPr="004E3785">
              <w:rPr>
                <w:rFonts w:asciiTheme="minorHAnsi" w:hAnsiTheme="minorHAnsi" w:cstheme="minorHAnsi"/>
              </w:rPr>
              <w:t>714-479-0102</w:t>
            </w:r>
          </w:p>
        </w:tc>
        <w:tc>
          <w:tcPr>
            <w:tcW w:w="4140" w:type="dxa"/>
          </w:tcPr>
          <w:p w14:paraId="645D8D82" w14:textId="77777777" w:rsidR="00197AB5" w:rsidRPr="004E3785" w:rsidRDefault="00197AB5" w:rsidP="00C66776">
            <w:pPr>
              <w:pStyle w:val="BodyText"/>
              <w:rPr>
                <w:rFonts w:asciiTheme="minorHAnsi" w:hAnsiTheme="minorHAnsi" w:cstheme="minorHAnsi"/>
              </w:rPr>
            </w:pPr>
            <w:r w:rsidRPr="004E3785">
              <w:rPr>
                <w:rFonts w:asciiTheme="minorHAnsi" w:hAnsiTheme="minorHAnsi" w:cstheme="minorHAnsi"/>
              </w:rPr>
              <w:t>Community-Based Nursing</w:t>
            </w:r>
          </w:p>
          <w:p w14:paraId="740A9568" w14:textId="77777777" w:rsidR="000A6F43" w:rsidRPr="004E3785" w:rsidRDefault="00197AB5" w:rsidP="00C66776">
            <w:pPr>
              <w:pStyle w:val="BodyText"/>
              <w:rPr>
                <w:rFonts w:asciiTheme="minorHAnsi" w:hAnsiTheme="minorHAnsi" w:cstheme="minorHAnsi"/>
              </w:rPr>
            </w:pPr>
            <w:r w:rsidRPr="004E3785">
              <w:rPr>
                <w:rFonts w:asciiTheme="minorHAnsi" w:hAnsiTheme="minorHAnsi" w:cstheme="minorHAnsi"/>
              </w:rPr>
              <w:t>Psychiatric Nursing</w:t>
            </w:r>
          </w:p>
        </w:tc>
      </w:tr>
      <w:tr w:rsidR="002C106C" w:rsidRPr="004E3785" w14:paraId="7634102E" w14:textId="77777777" w:rsidTr="001C6439">
        <w:tc>
          <w:tcPr>
            <w:tcW w:w="540" w:type="dxa"/>
          </w:tcPr>
          <w:p w14:paraId="4DA68B33" w14:textId="77777777" w:rsidR="002C106C" w:rsidRPr="004E3785" w:rsidRDefault="002C106C" w:rsidP="00C66776">
            <w:pPr>
              <w:pStyle w:val="BodyText"/>
              <w:jc w:val="right"/>
              <w:rPr>
                <w:rFonts w:asciiTheme="minorHAnsi" w:hAnsiTheme="minorHAnsi" w:cstheme="minorHAnsi"/>
              </w:rPr>
            </w:pPr>
          </w:p>
        </w:tc>
        <w:tc>
          <w:tcPr>
            <w:tcW w:w="4590" w:type="dxa"/>
          </w:tcPr>
          <w:p w14:paraId="0937095C" w14:textId="77777777" w:rsidR="002C106C" w:rsidRPr="004E3785" w:rsidRDefault="002C106C" w:rsidP="00C66776">
            <w:pPr>
              <w:pStyle w:val="BodyText"/>
              <w:rPr>
                <w:rFonts w:asciiTheme="minorHAnsi" w:hAnsiTheme="minorHAnsi" w:cstheme="minorHAnsi"/>
              </w:rPr>
            </w:pPr>
          </w:p>
        </w:tc>
        <w:tc>
          <w:tcPr>
            <w:tcW w:w="4140" w:type="dxa"/>
          </w:tcPr>
          <w:p w14:paraId="1F6EBC21" w14:textId="77777777" w:rsidR="002C106C" w:rsidRPr="004E3785" w:rsidRDefault="002C106C" w:rsidP="00C66776">
            <w:pPr>
              <w:pStyle w:val="BodyText"/>
              <w:rPr>
                <w:rFonts w:asciiTheme="minorHAnsi" w:hAnsiTheme="minorHAnsi" w:cstheme="minorHAnsi"/>
              </w:rPr>
            </w:pPr>
          </w:p>
        </w:tc>
      </w:tr>
      <w:tr w:rsidR="005F66BF" w:rsidRPr="004E3785" w14:paraId="23299394" w14:textId="77777777" w:rsidTr="001C6439">
        <w:tc>
          <w:tcPr>
            <w:tcW w:w="540" w:type="dxa"/>
          </w:tcPr>
          <w:p w14:paraId="47A42E82" w14:textId="77777777" w:rsidR="005F66BF" w:rsidRPr="004E3785" w:rsidRDefault="005F66BF" w:rsidP="00C66776">
            <w:pPr>
              <w:pStyle w:val="BodyText"/>
              <w:jc w:val="right"/>
              <w:rPr>
                <w:rFonts w:asciiTheme="minorHAnsi" w:hAnsiTheme="minorHAnsi" w:cstheme="minorHAnsi"/>
              </w:rPr>
            </w:pPr>
          </w:p>
        </w:tc>
        <w:tc>
          <w:tcPr>
            <w:tcW w:w="4590" w:type="dxa"/>
          </w:tcPr>
          <w:p w14:paraId="465DBEE1" w14:textId="77777777" w:rsidR="002C106C" w:rsidRDefault="002C106C" w:rsidP="002C106C">
            <w:pPr>
              <w:spacing w:line="237" w:lineRule="auto"/>
              <w:rPr>
                <w:rFonts w:cstheme="minorHAnsi"/>
              </w:rPr>
            </w:pPr>
            <w:r>
              <w:rPr>
                <w:rFonts w:cstheme="minorHAnsi"/>
              </w:rPr>
              <w:t>Illumination Foundation</w:t>
            </w:r>
          </w:p>
          <w:p w14:paraId="1570957B" w14:textId="77777777" w:rsidR="002C106C" w:rsidRDefault="002C106C" w:rsidP="002C106C">
            <w:pPr>
              <w:spacing w:line="237" w:lineRule="auto"/>
              <w:rPr>
                <w:rFonts w:cstheme="minorHAnsi"/>
              </w:rPr>
            </w:pPr>
            <w:r>
              <w:rPr>
                <w:rFonts w:cstheme="minorHAnsi"/>
              </w:rPr>
              <w:t>1091 N. Batavia Street</w:t>
            </w:r>
          </w:p>
          <w:p w14:paraId="1B235E10" w14:textId="77777777" w:rsidR="002C106C" w:rsidRDefault="002C106C" w:rsidP="002C106C">
            <w:pPr>
              <w:spacing w:line="237" w:lineRule="auto"/>
              <w:rPr>
                <w:rFonts w:cstheme="minorHAnsi"/>
              </w:rPr>
            </w:pPr>
            <w:r>
              <w:rPr>
                <w:rFonts w:cstheme="minorHAnsi"/>
              </w:rPr>
              <w:t>Orange, CA 92867</w:t>
            </w:r>
          </w:p>
          <w:p w14:paraId="0098FDCF" w14:textId="7257E594" w:rsidR="005F66BF" w:rsidRPr="004E3785" w:rsidRDefault="002C106C" w:rsidP="002C106C">
            <w:pPr>
              <w:spacing w:line="237" w:lineRule="auto"/>
              <w:rPr>
                <w:rFonts w:cstheme="minorHAnsi"/>
              </w:rPr>
            </w:pPr>
            <w:r>
              <w:rPr>
                <w:rFonts w:cstheme="minorHAnsi"/>
              </w:rPr>
              <w:t>949-973-0555 ext. 206</w:t>
            </w:r>
          </w:p>
        </w:tc>
        <w:tc>
          <w:tcPr>
            <w:tcW w:w="4140" w:type="dxa"/>
          </w:tcPr>
          <w:p w14:paraId="51C49F8E" w14:textId="77777777" w:rsidR="002C106C" w:rsidRPr="00197D64" w:rsidRDefault="002C106C" w:rsidP="002C106C">
            <w:pPr>
              <w:spacing w:line="237" w:lineRule="auto"/>
              <w:rPr>
                <w:rFonts w:cstheme="minorHAnsi"/>
              </w:rPr>
            </w:pPr>
            <w:r w:rsidRPr="00197D64">
              <w:rPr>
                <w:rFonts w:cstheme="minorHAnsi"/>
              </w:rPr>
              <w:t xml:space="preserve">Community-Based Nursing </w:t>
            </w:r>
          </w:p>
          <w:p w14:paraId="084D93BE" w14:textId="77777777" w:rsidR="005F66BF" w:rsidRPr="004E3785" w:rsidRDefault="005F66BF" w:rsidP="002C106C">
            <w:pPr>
              <w:pStyle w:val="BodyText"/>
              <w:jc w:val="both"/>
              <w:rPr>
                <w:rFonts w:asciiTheme="minorHAnsi" w:hAnsiTheme="minorHAnsi" w:cstheme="minorHAnsi"/>
              </w:rPr>
            </w:pPr>
          </w:p>
        </w:tc>
      </w:tr>
      <w:tr w:rsidR="002C106C" w:rsidRPr="004E3785" w14:paraId="47C352F2" w14:textId="77777777" w:rsidTr="001C6439">
        <w:tc>
          <w:tcPr>
            <w:tcW w:w="540" w:type="dxa"/>
          </w:tcPr>
          <w:p w14:paraId="0AB5C637" w14:textId="77777777" w:rsidR="002C106C" w:rsidRPr="004E3785" w:rsidRDefault="002C106C" w:rsidP="00C66776">
            <w:pPr>
              <w:pStyle w:val="BodyText"/>
              <w:jc w:val="right"/>
              <w:rPr>
                <w:rFonts w:asciiTheme="minorHAnsi" w:hAnsiTheme="minorHAnsi" w:cstheme="minorHAnsi"/>
              </w:rPr>
            </w:pPr>
          </w:p>
        </w:tc>
        <w:tc>
          <w:tcPr>
            <w:tcW w:w="4590" w:type="dxa"/>
          </w:tcPr>
          <w:p w14:paraId="7A81D88F" w14:textId="77777777" w:rsidR="002C106C" w:rsidRPr="004E3785" w:rsidRDefault="002C106C" w:rsidP="00C66776">
            <w:pPr>
              <w:pStyle w:val="BodyText"/>
              <w:rPr>
                <w:rFonts w:asciiTheme="minorHAnsi" w:hAnsiTheme="minorHAnsi" w:cstheme="minorHAnsi"/>
              </w:rPr>
            </w:pPr>
          </w:p>
        </w:tc>
        <w:tc>
          <w:tcPr>
            <w:tcW w:w="4140" w:type="dxa"/>
          </w:tcPr>
          <w:p w14:paraId="625DE912" w14:textId="77777777" w:rsidR="002C106C" w:rsidRPr="004E3785" w:rsidRDefault="002C106C" w:rsidP="00C66776">
            <w:pPr>
              <w:pStyle w:val="BodyText"/>
              <w:rPr>
                <w:rFonts w:asciiTheme="minorHAnsi" w:hAnsiTheme="minorHAnsi" w:cstheme="minorHAnsi"/>
              </w:rPr>
            </w:pPr>
          </w:p>
        </w:tc>
      </w:tr>
      <w:tr w:rsidR="005F66BF" w:rsidRPr="004E3785" w14:paraId="16332C4C" w14:textId="77777777" w:rsidTr="001C6439">
        <w:tc>
          <w:tcPr>
            <w:tcW w:w="540" w:type="dxa"/>
          </w:tcPr>
          <w:p w14:paraId="4C5C88A0" w14:textId="2EED4FAF" w:rsidR="005F66BF" w:rsidRPr="004E3785" w:rsidRDefault="005F66BF" w:rsidP="00C66776">
            <w:pPr>
              <w:pStyle w:val="BodyText"/>
              <w:jc w:val="right"/>
              <w:rPr>
                <w:rFonts w:asciiTheme="minorHAnsi" w:hAnsiTheme="minorHAnsi" w:cstheme="minorHAnsi"/>
              </w:rPr>
            </w:pPr>
          </w:p>
          <w:p w14:paraId="29D11CFA" w14:textId="77777777" w:rsidR="00537557" w:rsidRPr="004E3785" w:rsidRDefault="00537557" w:rsidP="00C66776">
            <w:pPr>
              <w:pStyle w:val="BodyText"/>
              <w:jc w:val="right"/>
              <w:rPr>
                <w:rFonts w:asciiTheme="minorHAnsi" w:hAnsiTheme="minorHAnsi" w:cstheme="minorHAnsi"/>
              </w:rPr>
            </w:pPr>
          </w:p>
          <w:p w14:paraId="0BB2D8E7" w14:textId="77777777" w:rsidR="00537557" w:rsidRPr="004E3785" w:rsidRDefault="00537557" w:rsidP="00C66776">
            <w:pPr>
              <w:pStyle w:val="BodyText"/>
              <w:jc w:val="right"/>
              <w:rPr>
                <w:rFonts w:asciiTheme="minorHAnsi" w:hAnsiTheme="minorHAnsi" w:cstheme="minorHAnsi"/>
              </w:rPr>
            </w:pPr>
          </w:p>
          <w:p w14:paraId="62A33472" w14:textId="77777777" w:rsidR="00537557" w:rsidRPr="004E3785" w:rsidRDefault="00537557" w:rsidP="00C66776">
            <w:pPr>
              <w:pStyle w:val="BodyText"/>
              <w:jc w:val="right"/>
              <w:rPr>
                <w:rFonts w:asciiTheme="minorHAnsi" w:hAnsiTheme="minorHAnsi" w:cstheme="minorHAnsi"/>
              </w:rPr>
            </w:pPr>
          </w:p>
          <w:p w14:paraId="272DFA48" w14:textId="77777777" w:rsidR="00537557" w:rsidRPr="004E3785" w:rsidRDefault="00537557" w:rsidP="00C66776">
            <w:pPr>
              <w:pStyle w:val="BodyText"/>
              <w:jc w:val="right"/>
              <w:rPr>
                <w:rFonts w:asciiTheme="minorHAnsi" w:hAnsiTheme="minorHAnsi" w:cstheme="minorHAnsi"/>
              </w:rPr>
            </w:pPr>
          </w:p>
          <w:p w14:paraId="0D0F528C" w14:textId="40DAECC9" w:rsidR="00537557" w:rsidRPr="004E3785" w:rsidRDefault="00537557" w:rsidP="00C66776">
            <w:pPr>
              <w:pStyle w:val="BodyText"/>
              <w:jc w:val="right"/>
              <w:rPr>
                <w:rFonts w:asciiTheme="minorHAnsi" w:hAnsiTheme="minorHAnsi" w:cstheme="minorHAnsi"/>
              </w:rPr>
            </w:pPr>
          </w:p>
        </w:tc>
        <w:tc>
          <w:tcPr>
            <w:tcW w:w="4590" w:type="dxa"/>
          </w:tcPr>
          <w:p w14:paraId="1FDE826A" w14:textId="77777777" w:rsidR="005F66BF" w:rsidRPr="004E3785" w:rsidRDefault="000A6F43" w:rsidP="00C66776">
            <w:pPr>
              <w:pStyle w:val="BodyText"/>
              <w:rPr>
                <w:rFonts w:asciiTheme="minorHAnsi" w:hAnsiTheme="minorHAnsi" w:cstheme="minorHAnsi"/>
              </w:rPr>
            </w:pPr>
            <w:r w:rsidRPr="004E3785">
              <w:rPr>
                <w:rFonts w:asciiTheme="minorHAnsi" w:hAnsiTheme="minorHAnsi" w:cstheme="minorHAnsi"/>
              </w:rPr>
              <w:t xml:space="preserve">Fountain Valley Regional Hospital </w:t>
            </w:r>
          </w:p>
          <w:p w14:paraId="363DEB85" w14:textId="77777777" w:rsidR="000A6F43" w:rsidRPr="004E3785" w:rsidRDefault="000A6F43" w:rsidP="00C66776">
            <w:pPr>
              <w:pStyle w:val="BodyText"/>
              <w:rPr>
                <w:rFonts w:asciiTheme="minorHAnsi" w:hAnsiTheme="minorHAnsi" w:cstheme="minorHAnsi"/>
              </w:rPr>
            </w:pPr>
            <w:r w:rsidRPr="004E3785">
              <w:rPr>
                <w:rFonts w:asciiTheme="minorHAnsi" w:hAnsiTheme="minorHAnsi" w:cstheme="minorHAnsi"/>
              </w:rPr>
              <w:t>17100 Euclid</w:t>
            </w:r>
          </w:p>
          <w:p w14:paraId="008128B2" w14:textId="77777777" w:rsidR="000A6F43" w:rsidRPr="004E3785" w:rsidRDefault="000A6F43" w:rsidP="00C66776">
            <w:pPr>
              <w:pStyle w:val="BodyText"/>
              <w:rPr>
                <w:rFonts w:asciiTheme="minorHAnsi" w:hAnsiTheme="minorHAnsi" w:cstheme="minorHAnsi"/>
              </w:rPr>
            </w:pPr>
            <w:r w:rsidRPr="004E3785">
              <w:rPr>
                <w:rFonts w:asciiTheme="minorHAnsi" w:hAnsiTheme="minorHAnsi" w:cstheme="minorHAnsi"/>
              </w:rPr>
              <w:t>Fountain Valley, CA 92708</w:t>
            </w:r>
          </w:p>
          <w:p w14:paraId="18836319" w14:textId="77777777" w:rsidR="000A6F43" w:rsidRPr="004E3785" w:rsidRDefault="00C5107C" w:rsidP="00C66776">
            <w:pPr>
              <w:pStyle w:val="BodyText"/>
              <w:rPr>
                <w:rFonts w:asciiTheme="minorHAnsi" w:hAnsiTheme="minorHAnsi" w:cstheme="minorHAnsi"/>
              </w:rPr>
            </w:pPr>
            <w:r w:rsidRPr="004E3785">
              <w:rPr>
                <w:rFonts w:asciiTheme="minorHAnsi" w:hAnsiTheme="minorHAnsi" w:cstheme="minorHAnsi"/>
              </w:rPr>
              <w:t>714</w:t>
            </w:r>
            <w:r w:rsidR="009207EB" w:rsidRPr="004E3785">
              <w:rPr>
                <w:rFonts w:asciiTheme="minorHAnsi" w:hAnsiTheme="minorHAnsi" w:cstheme="minorHAnsi"/>
              </w:rPr>
              <w:t>-</w:t>
            </w:r>
            <w:r w:rsidRPr="004E3785">
              <w:rPr>
                <w:rFonts w:asciiTheme="minorHAnsi" w:hAnsiTheme="minorHAnsi" w:cstheme="minorHAnsi"/>
              </w:rPr>
              <w:t>966-7200</w:t>
            </w:r>
          </w:p>
          <w:p w14:paraId="7E2D5A46" w14:textId="77777777" w:rsidR="00537557" w:rsidRPr="004E3785" w:rsidRDefault="00537557" w:rsidP="00C66776">
            <w:pPr>
              <w:pStyle w:val="BodyText"/>
              <w:rPr>
                <w:rFonts w:asciiTheme="minorHAnsi" w:hAnsiTheme="minorHAnsi" w:cstheme="minorHAnsi"/>
                <w:strike/>
              </w:rPr>
            </w:pPr>
          </w:p>
          <w:p w14:paraId="298D2BE6" w14:textId="77777777" w:rsidR="00537557" w:rsidRPr="004E3785" w:rsidRDefault="00537557" w:rsidP="00C66776">
            <w:pPr>
              <w:pStyle w:val="BodyText"/>
              <w:rPr>
                <w:rFonts w:asciiTheme="minorHAnsi" w:hAnsiTheme="minorHAnsi" w:cstheme="minorHAnsi"/>
              </w:rPr>
            </w:pPr>
            <w:r w:rsidRPr="004E3785">
              <w:rPr>
                <w:rFonts w:asciiTheme="minorHAnsi" w:hAnsiTheme="minorHAnsi" w:cstheme="minorHAnsi"/>
              </w:rPr>
              <w:t>French Park</w:t>
            </w:r>
          </w:p>
          <w:p w14:paraId="523A3BCE" w14:textId="77777777" w:rsidR="00537557" w:rsidRPr="004E3785" w:rsidRDefault="00537557" w:rsidP="00C66776">
            <w:pPr>
              <w:pStyle w:val="BodyText"/>
              <w:rPr>
                <w:rFonts w:asciiTheme="minorHAnsi" w:hAnsiTheme="minorHAnsi" w:cstheme="minorHAnsi"/>
              </w:rPr>
            </w:pPr>
            <w:r w:rsidRPr="004E3785">
              <w:rPr>
                <w:rFonts w:asciiTheme="minorHAnsi" w:hAnsiTheme="minorHAnsi" w:cstheme="minorHAnsi"/>
              </w:rPr>
              <w:t>600 E. Washington Ave</w:t>
            </w:r>
          </w:p>
          <w:p w14:paraId="22F27369" w14:textId="77777777" w:rsidR="00537557" w:rsidRPr="004E3785" w:rsidRDefault="00537557" w:rsidP="00C66776">
            <w:pPr>
              <w:pStyle w:val="BodyText"/>
              <w:rPr>
                <w:rFonts w:asciiTheme="minorHAnsi" w:hAnsiTheme="minorHAnsi" w:cstheme="minorHAnsi"/>
              </w:rPr>
            </w:pPr>
            <w:r w:rsidRPr="004E3785">
              <w:rPr>
                <w:rFonts w:asciiTheme="minorHAnsi" w:hAnsiTheme="minorHAnsi" w:cstheme="minorHAnsi"/>
              </w:rPr>
              <w:t>Santa Ana, CA 92701</w:t>
            </w:r>
          </w:p>
          <w:p w14:paraId="7602E883" w14:textId="5E3EA695" w:rsidR="00537557" w:rsidRPr="004E3785" w:rsidRDefault="00537557" w:rsidP="00C66776">
            <w:pPr>
              <w:pStyle w:val="BodyText"/>
              <w:rPr>
                <w:rFonts w:asciiTheme="minorHAnsi" w:hAnsiTheme="minorHAnsi" w:cstheme="minorHAnsi"/>
              </w:rPr>
            </w:pPr>
            <w:r w:rsidRPr="004E3785">
              <w:rPr>
                <w:rFonts w:asciiTheme="minorHAnsi" w:hAnsiTheme="minorHAnsi" w:cstheme="minorHAnsi"/>
              </w:rPr>
              <w:t>7140973-1656</w:t>
            </w:r>
          </w:p>
        </w:tc>
        <w:tc>
          <w:tcPr>
            <w:tcW w:w="4140" w:type="dxa"/>
          </w:tcPr>
          <w:p w14:paraId="689EDE1A" w14:textId="77777777" w:rsidR="005F66BF" w:rsidRPr="004E3785" w:rsidRDefault="000A6F43" w:rsidP="00C66776">
            <w:pPr>
              <w:pStyle w:val="BodyText"/>
              <w:rPr>
                <w:rFonts w:asciiTheme="minorHAnsi" w:hAnsiTheme="minorHAnsi" w:cstheme="minorHAnsi"/>
              </w:rPr>
            </w:pPr>
            <w:r w:rsidRPr="004E3785">
              <w:rPr>
                <w:rFonts w:asciiTheme="minorHAnsi" w:hAnsiTheme="minorHAnsi" w:cstheme="minorHAnsi"/>
              </w:rPr>
              <w:t>Medical-Surgical</w:t>
            </w:r>
          </w:p>
          <w:p w14:paraId="31BB8235" w14:textId="77777777" w:rsidR="000A6F43" w:rsidRPr="004E3785" w:rsidRDefault="000A6F43" w:rsidP="00C66776">
            <w:pPr>
              <w:pStyle w:val="BodyText"/>
              <w:rPr>
                <w:rFonts w:asciiTheme="minorHAnsi" w:hAnsiTheme="minorHAnsi" w:cstheme="minorHAnsi"/>
              </w:rPr>
            </w:pPr>
            <w:r w:rsidRPr="004E3785">
              <w:rPr>
                <w:rFonts w:asciiTheme="minorHAnsi" w:hAnsiTheme="minorHAnsi" w:cstheme="minorHAnsi"/>
              </w:rPr>
              <w:t>Obstetrical Nursing</w:t>
            </w:r>
          </w:p>
          <w:p w14:paraId="017F0147" w14:textId="77777777" w:rsidR="000A6F43" w:rsidRPr="004E3785" w:rsidRDefault="000A6F43" w:rsidP="00C66776">
            <w:pPr>
              <w:pStyle w:val="BodyText"/>
              <w:rPr>
                <w:rFonts w:asciiTheme="minorHAnsi" w:hAnsiTheme="minorHAnsi" w:cstheme="minorHAnsi"/>
              </w:rPr>
            </w:pPr>
            <w:r w:rsidRPr="004E3785">
              <w:rPr>
                <w:rFonts w:asciiTheme="minorHAnsi" w:hAnsiTheme="minorHAnsi" w:cstheme="minorHAnsi"/>
              </w:rPr>
              <w:t>Pediatrics Nursing</w:t>
            </w:r>
          </w:p>
          <w:p w14:paraId="0C7D88C6" w14:textId="77777777" w:rsidR="000A6F43" w:rsidRPr="004E3785" w:rsidRDefault="000A6F43" w:rsidP="00C66776">
            <w:pPr>
              <w:pStyle w:val="BodyText"/>
              <w:rPr>
                <w:rFonts w:asciiTheme="minorHAnsi" w:hAnsiTheme="minorHAnsi" w:cstheme="minorHAnsi"/>
              </w:rPr>
            </w:pPr>
            <w:r w:rsidRPr="004E3785">
              <w:rPr>
                <w:rFonts w:asciiTheme="minorHAnsi" w:hAnsiTheme="minorHAnsi" w:cstheme="minorHAnsi"/>
              </w:rPr>
              <w:t>Geriatrics Nursing</w:t>
            </w:r>
          </w:p>
          <w:p w14:paraId="36ACBCCD" w14:textId="77777777" w:rsidR="00537557" w:rsidRPr="004E3785" w:rsidRDefault="00537557" w:rsidP="00C66776">
            <w:pPr>
              <w:pStyle w:val="BodyText"/>
              <w:rPr>
                <w:rFonts w:asciiTheme="minorHAnsi" w:hAnsiTheme="minorHAnsi" w:cstheme="minorHAnsi"/>
              </w:rPr>
            </w:pPr>
          </w:p>
          <w:p w14:paraId="0060A1FE" w14:textId="4FA43955" w:rsidR="00537557" w:rsidRPr="004E3785" w:rsidRDefault="00537557" w:rsidP="00C66776">
            <w:pPr>
              <w:pStyle w:val="BodyText"/>
              <w:rPr>
                <w:rFonts w:asciiTheme="minorHAnsi" w:hAnsiTheme="minorHAnsi" w:cstheme="minorHAnsi"/>
              </w:rPr>
            </w:pPr>
            <w:r w:rsidRPr="004E3785">
              <w:rPr>
                <w:rFonts w:asciiTheme="minorHAnsi" w:hAnsiTheme="minorHAnsi" w:cstheme="minorHAnsi"/>
              </w:rPr>
              <w:t>Geriatric Nursing</w:t>
            </w:r>
          </w:p>
        </w:tc>
      </w:tr>
      <w:tr w:rsidR="005F66BF" w:rsidRPr="004E3785" w14:paraId="571BC731" w14:textId="77777777" w:rsidTr="001C6439">
        <w:tc>
          <w:tcPr>
            <w:tcW w:w="540" w:type="dxa"/>
          </w:tcPr>
          <w:p w14:paraId="4437263A" w14:textId="77777777" w:rsidR="005F66BF" w:rsidRPr="004E3785" w:rsidRDefault="005F66BF" w:rsidP="00C66776">
            <w:pPr>
              <w:pStyle w:val="BodyText"/>
              <w:jc w:val="right"/>
              <w:rPr>
                <w:rFonts w:asciiTheme="minorHAnsi" w:hAnsiTheme="minorHAnsi" w:cstheme="minorHAnsi"/>
              </w:rPr>
            </w:pPr>
          </w:p>
        </w:tc>
        <w:tc>
          <w:tcPr>
            <w:tcW w:w="4590" w:type="dxa"/>
          </w:tcPr>
          <w:p w14:paraId="12C25F82" w14:textId="77777777" w:rsidR="005F66BF" w:rsidRPr="004E3785" w:rsidRDefault="005F66BF" w:rsidP="00C66776">
            <w:pPr>
              <w:pStyle w:val="BodyText"/>
              <w:rPr>
                <w:rFonts w:asciiTheme="minorHAnsi" w:hAnsiTheme="minorHAnsi" w:cstheme="minorHAnsi"/>
              </w:rPr>
            </w:pPr>
          </w:p>
        </w:tc>
        <w:tc>
          <w:tcPr>
            <w:tcW w:w="4140" w:type="dxa"/>
          </w:tcPr>
          <w:p w14:paraId="45D6A8F0" w14:textId="77777777" w:rsidR="005F66BF" w:rsidRPr="004E3785" w:rsidRDefault="005F66BF" w:rsidP="00C66776">
            <w:pPr>
              <w:pStyle w:val="BodyText"/>
              <w:rPr>
                <w:rFonts w:asciiTheme="minorHAnsi" w:hAnsiTheme="minorHAnsi" w:cstheme="minorHAnsi"/>
              </w:rPr>
            </w:pPr>
          </w:p>
        </w:tc>
      </w:tr>
      <w:tr w:rsidR="005F66BF" w:rsidRPr="004E3785" w14:paraId="5F09D625" w14:textId="77777777" w:rsidTr="001C6439">
        <w:tc>
          <w:tcPr>
            <w:tcW w:w="540" w:type="dxa"/>
          </w:tcPr>
          <w:p w14:paraId="5FB591FE" w14:textId="798E3B0A" w:rsidR="005F66BF" w:rsidRPr="004E3785" w:rsidRDefault="005F66BF" w:rsidP="00C66776">
            <w:pPr>
              <w:pStyle w:val="BodyText"/>
              <w:jc w:val="right"/>
              <w:rPr>
                <w:rFonts w:asciiTheme="minorHAnsi" w:hAnsiTheme="minorHAnsi" w:cstheme="minorHAnsi"/>
              </w:rPr>
            </w:pPr>
          </w:p>
        </w:tc>
        <w:tc>
          <w:tcPr>
            <w:tcW w:w="4590" w:type="dxa"/>
          </w:tcPr>
          <w:p w14:paraId="53AEAC64" w14:textId="77777777" w:rsidR="005F66BF" w:rsidRPr="004E3785" w:rsidRDefault="000A6F43" w:rsidP="00C66776">
            <w:pPr>
              <w:pStyle w:val="BodyText"/>
              <w:rPr>
                <w:rFonts w:asciiTheme="minorHAnsi" w:hAnsiTheme="minorHAnsi" w:cstheme="minorHAnsi"/>
              </w:rPr>
            </w:pPr>
            <w:r w:rsidRPr="004E3785">
              <w:rPr>
                <w:rFonts w:asciiTheme="minorHAnsi" w:hAnsiTheme="minorHAnsi" w:cstheme="minorHAnsi"/>
              </w:rPr>
              <w:t>Hoag Memorial Hospital Presbyterian</w:t>
            </w:r>
          </w:p>
          <w:p w14:paraId="6F18607A" w14:textId="77777777" w:rsidR="000A6F43" w:rsidRPr="004E3785" w:rsidRDefault="000A6F43" w:rsidP="00C66776">
            <w:pPr>
              <w:pStyle w:val="BodyText"/>
              <w:rPr>
                <w:rFonts w:asciiTheme="minorHAnsi" w:hAnsiTheme="minorHAnsi" w:cstheme="minorHAnsi"/>
              </w:rPr>
            </w:pPr>
            <w:r w:rsidRPr="004E3785">
              <w:rPr>
                <w:rFonts w:asciiTheme="minorHAnsi" w:hAnsiTheme="minorHAnsi" w:cstheme="minorHAnsi"/>
              </w:rPr>
              <w:t>One Hoag Drive, Box 6100</w:t>
            </w:r>
          </w:p>
          <w:p w14:paraId="153A1498" w14:textId="77777777" w:rsidR="000A6F43" w:rsidRPr="004E3785" w:rsidRDefault="000A6F43" w:rsidP="00C66776">
            <w:pPr>
              <w:pStyle w:val="BodyText"/>
              <w:rPr>
                <w:rFonts w:asciiTheme="minorHAnsi" w:hAnsiTheme="minorHAnsi" w:cstheme="minorHAnsi"/>
              </w:rPr>
            </w:pPr>
            <w:r w:rsidRPr="004E3785">
              <w:rPr>
                <w:rFonts w:asciiTheme="minorHAnsi" w:hAnsiTheme="minorHAnsi" w:cstheme="minorHAnsi"/>
              </w:rPr>
              <w:t>Newport Drive, CA 92658</w:t>
            </w:r>
          </w:p>
          <w:p w14:paraId="7034D0D3" w14:textId="77777777" w:rsidR="000A6F43" w:rsidRPr="004E3785" w:rsidRDefault="000A6F43" w:rsidP="00C66776">
            <w:pPr>
              <w:pStyle w:val="BodyText"/>
              <w:rPr>
                <w:rFonts w:asciiTheme="minorHAnsi" w:hAnsiTheme="minorHAnsi" w:cstheme="minorHAnsi"/>
              </w:rPr>
            </w:pPr>
            <w:r w:rsidRPr="004E3785">
              <w:rPr>
                <w:rFonts w:asciiTheme="minorHAnsi" w:hAnsiTheme="minorHAnsi" w:cstheme="minorHAnsi"/>
              </w:rPr>
              <w:t>949-764-4624</w:t>
            </w:r>
          </w:p>
        </w:tc>
        <w:tc>
          <w:tcPr>
            <w:tcW w:w="4140" w:type="dxa"/>
          </w:tcPr>
          <w:p w14:paraId="353C250A" w14:textId="77777777" w:rsidR="005F66BF" w:rsidRPr="004E3785" w:rsidRDefault="000A6F43" w:rsidP="00C66776">
            <w:pPr>
              <w:pStyle w:val="BodyText"/>
              <w:rPr>
                <w:rFonts w:asciiTheme="minorHAnsi" w:hAnsiTheme="minorHAnsi" w:cstheme="minorHAnsi"/>
              </w:rPr>
            </w:pPr>
            <w:r w:rsidRPr="004E3785">
              <w:rPr>
                <w:rFonts w:asciiTheme="minorHAnsi" w:hAnsiTheme="minorHAnsi" w:cstheme="minorHAnsi"/>
              </w:rPr>
              <w:t>Medical-Surgical</w:t>
            </w:r>
          </w:p>
          <w:p w14:paraId="5F65CA2C" w14:textId="77777777" w:rsidR="000A6F43" w:rsidRPr="004E3785" w:rsidRDefault="000A6F43" w:rsidP="00C66776">
            <w:pPr>
              <w:pStyle w:val="BodyText"/>
              <w:rPr>
                <w:rFonts w:asciiTheme="minorHAnsi" w:hAnsiTheme="minorHAnsi" w:cstheme="minorHAnsi"/>
              </w:rPr>
            </w:pPr>
            <w:r w:rsidRPr="004E3785">
              <w:rPr>
                <w:rFonts w:asciiTheme="minorHAnsi" w:hAnsiTheme="minorHAnsi" w:cstheme="minorHAnsi"/>
              </w:rPr>
              <w:t>Obstetrical Nursing</w:t>
            </w:r>
          </w:p>
        </w:tc>
      </w:tr>
      <w:tr w:rsidR="005F66BF" w:rsidRPr="004E3785" w14:paraId="24EE3766" w14:textId="77777777" w:rsidTr="00211CC4">
        <w:trPr>
          <w:trHeight w:val="243"/>
        </w:trPr>
        <w:tc>
          <w:tcPr>
            <w:tcW w:w="540" w:type="dxa"/>
          </w:tcPr>
          <w:p w14:paraId="17693351" w14:textId="77777777" w:rsidR="005F66BF" w:rsidRPr="004E3785" w:rsidRDefault="005F66BF" w:rsidP="00C66776">
            <w:pPr>
              <w:pStyle w:val="BodyText"/>
              <w:jc w:val="right"/>
              <w:rPr>
                <w:rFonts w:asciiTheme="minorHAnsi" w:hAnsiTheme="minorHAnsi" w:cstheme="minorHAnsi"/>
              </w:rPr>
            </w:pPr>
          </w:p>
        </w:tc>
        <w:tc>
          <w:tcPr>
            <w:tcW w:w="4590" w:type="dxa"/>
          </w:tcPr>
          <w:p w14:paraId="39E27727" w14:textId="77777777" w:rsidR="002B19B5" w:rsidRPr="004E3785" w:rsidRDefault="002B19B5" w:rsidP="00C66776">
            <w:pPr>
              <w:pStyle w:val="BodyText"/>
              <w:rPr>
                <w:rFonts w:asciiTheme="minorHAnsi" w:hAnsiTheme="minorHAnsi" w:cstheme="minorHAnsi"/>
              </w:rPr>
            </w:pPr>
          </w:p>
        </w:tc>
        <w:tc>
          <w:tcPr>
            <w:tcW w:w="4140" w:type="dxa"/>
          </w:tcPr>
          <w:p w14:paraId="4001ED02" w14:textId="77777777" w:rsidR="005F66BF" w:rsidRPr="004E3785" w:rsidRDefault="005F66BF" w:rsidP="00C66776">
            <w:pPr>
              <w:pStyle w:val="BodyText"/>
              <w:rPr>
                <w:rFonts w:asciiTheme="minorHAnsi" w:hAnsiTheme="minorHAnsi" w:cstheme="minorHAnsi"/>
              </w:rPr>
            </w:pPr>
          </w:p>
        </w:tc>
      </w:tr>
      <w:tr w:rsidR="005F66BF" w:rsidRPr="004E3785" w14:paraId="4F795676" w14:textId="77777777" w:rsidTr="001C6439">
        <w:tc>
          <w:tcPr>
            <w:tcW w:w="540" w:type="dxa"/>
          </w:tcPr>
          <w:p w14:paraId="54FE0903" w14:textId="3B2BB1DF" w:rsidR="005F66BF" w:rsidRPr="004E3785" w:rsidRDefault="005F66BF" w:rsidP="00C66776">
            <w:pPr>
              <w:pStyle w:val="BodyText"/>
              <w:jc w:val="right"/>
              <w:rPr>
                <w:rFonts w:asciiTheme="minorHAnsi" w:hAnsiTheme="minorHAnsi" w:cstheme="minorHAnsi"/>
              </w:rPr>
            </w:pPr>
          </w:p>
          <w:p w14:paraId="67BA8561" w14:textId="77777777" w:rsidR="00537557" w:rsidRPr="004E3785" w:rsidRDefault="00537557" w:rsidP="00C66776">
            <w:pPr>
              <w:pStyle w:val="BodyText"/>
              <w:jc w:val="right"/>
              <w:rPr>
                <w:rFonts w:asciiTheme="minorHAnsi" w:hAnsiTheme="minorHAnsi" w:cstheme="minorHAnsi"/>
              </w:rPr>
            </w:pPr>
          </w:p>
          <w:p w14:paraId="6A5D1B20" w14:textId="77777777" w:rsidR="00537557" w:rsidRPr="004E3785" w:rsidRDefault="00537557" w:rsidP="00C66776">
            <w:pPr>
              <w:pStyle w:val="BodyText"/>
              <w:jc w:val="right"/>
              <w:rPr>
                <w:rFonts w:asciiTheme="minorHAnsi" w:hAnsiTheme="minorHAnsi" w:cstheme="minorHAnsi"/>
              </w:rPr>
            </w:pPr>
          </w:p>
          <w:p w14:paraId="79A64A7F" w14:textId="77777777" w:rsidR="00537557" w:rsidRPr="004E3785" w:rsidRDefault="00537557" w:rsidP="00C66776">
            <w:pPr>
              <w:pStyle w:val="BodyText"/>
              <w:jc w:val="right"/>
              <w:rPr>
                <w:rFonts w:asciiTheme="minorHAnsi" w:hAnsiTheme="minorHAnsi" w:cstheme="minorHAnsi"/>
              </w:rPr>
            </w:pPr>
          </w:p>
          <w:p w14:paraId="32337EFA" w14:textId="77777777" w:rsidR="00537557" w:rsidRPr="004E3785" w:rsidRDefault="00537557" w:rsidP="00C66776">
            <w:pPr>
              <w:pStyle w:val="BodyText"/>
              <w:jc w:val="right"/>
              <w:rPr>
                <w:rFonts w:asciiTheme="minorHAnsi" w:hAnsiTheme="minorHAnsi" w:cstheme="minorHAnsi"/>
              </w:rPr>
            </w:pPr>
          </w:p>
          <w:p w14:paraId="61D01D71" w14:textId="39E8F2CF" w:rsidR="00537557" w:rsidRPr="004E3785" w:rsidRDefault="00537557" w:rsidP="00C66776">
            <w:pPr>
              <w:pStyle w:val="BodyText"/>
              <w:jc w:val="right"/>
              <w:rPr>
                <w:rFonts w:asciiTheme="minorHAnsi" w:hAnsiTheme="minorHAnsi" w:cstheme="minorHAnsi"/>
              </w:rPr>
            </w:pPr>
          </w:p>
        </w:tc>
        <w:tc>
          <w:tcPr>
            <w:tcW w:w="4590" w:type="dxa"/>
          </w:tcPr>
          <w:p w14:paraId="08066CA5" w14:textId="77777777" w:rsidR="005F66BF" w:rsidRPr="004E3785" w:rsidRDefault="000A6F43" w:rsidP="00C66776">
            <w:pPr>
              <w:pStyle w:val="BodyText"/>
              <w:rPr>
                <w:rFonts w:asciiTheme="minorHAnsi" w:hAnsiTheme="minorHAnsi" w:cstheme="minorHAnsi"/>
              </w:rPr>
            </w:pPr>
            <w:r w:rsidRPr="004E3785">
              <w:rPr>
                <w:rFonts w:asciiTheme="minorHAnsi" w:hAnsiTheme="minorHAnsi" w:cstheme="minorHAnsi"/>
              </w:rPr>
              <w:t>Hospice Care of California</w:t>
            </w:r>
          </w:p>
          <w:p w14:paraId="79829B54" w14:textId="77777777" w:rsidR="000A6F43" w:rsidRPr="004E3785" w:rsidRDefault="000A6F43" w:rsidP="00C66776">
            <w:pPr>
              <w:pStyle w:val="BodyText"/>
              <w:rPr>
                <w:rFonts w:asciiTheme="minorHAnsi" w:hAnsiTheme="minorHAnsi" w:cstheme="minorHAnsi"/>
              </w:rPr>
            </w:pPr>
            <w:r w:rsidRPr="004E3785">
              <w:rPr>
                <w:rFonts w:asciiTheme="minorHAnsi" w:hAnsiTheme="minorHAnsi" w:cstheme="minorHAnsi"/>
              </w:rPr>
              <w:t>377 E. Chapman Ave., Suite 280</w:t>
            </w:r>
          </w:p>
          <w:p w14:paraId="228DD7DC" w14:textId="77777777" w:rsidR="000A6F43" w:rsidRPr="004E3785" w:rsidRDefault="000A6F43" w:rsidP="00C66776">
            <w:pPr>
              <w:pStyle w:val="BodyText"/>
              <w:rPr>
                <w:rFonts w:asciiTheme="minorHAnsi" w:hAnsiTheme="minorHAnsi" w:cstheme="minorHAnsi"/>
              </w:rPr>
            </w:pPr>
            <w:r w:rsidRPr="004E3785">
              <w:rPr>
                <w:rFonts w:asciiTheme="minorHAnsi" w:hAnsiTheme="minorHAnsi" w:cstheme="minorHAnsi"/>
              </w:rPr>
              <w:t>Placentia, CA 92870</w:t>
            </w:r>
          </w:p>
          <w:p w14:paraId="3F25D1D8" w14:textId="77777777" w:rsidR="000A6F43" w:rsidRPr="004E3785" w:rsidRDefault="000A6F43" w:rsidP="00C66776">
            <w:pPr>
              <w:pStyle w:val="BodyText"/>
              <w:rPr>
                <w:rFonts w:asciiTheme="minorHAnsi" w:hAnsiTheme="minorHAnsi" w:cstheme="minorHAnsi"/>
              </w:rPr>
            </w:pPr>
            <w:r w:rsidRPr="004E3785">
              <w:rPr>
                <w:rFonts w:asciiTheme="minorHAnsi" w:hAnsiTheme="minorHAnsi" w:cstheme="minorHAnsi"/>
              </w:rPr>
              <w:t>800-889-3227</w:t>
            </w:r>
          </w:p>
          <w:p w14:paraId="1D0299D6" w14:textId="77777777" w:rsidR="00537557" w:rsidRPr="004E3785" w:rsidRDefault="00537557" w:rsidP="00C66776">
            <w:pPr>
              <w:pStyle w:val="BodyText"/>
              <w:rPr>
                <w:rFonts w:asciiTheme="minorHAnsi" w:hAnsiTheme="minorHAnsi" w:cstheme="minorHAnsi"/>
              </w:rPr>
            </w:pPr>
          </w:p>
          <w:p w14:paraId="171C4C58" w14:textId="77777777" w:rsidR="00537557" w:rsidRPr="004E3785" w:rsidRDefault="00537557" w:rsidP="00C66776">
            <w:pPr>
              <w:pStyle w:val="BodyText"/>
              <w:rPr>
                <w:rFonts w:asciiTheme="minorHAnsi" w:hAnsiTheme="minorHAnsi" w:cstheme="minorHAnsi"/>
              </w:rPr>
            </w:pPr>
            <w:r w:rsidRPr="004E3785">
              <w:rPr>
                <w:rFonts w:asciiTheme="minorHAnsi" w:hAnsiTheme="minorHAnsi" w:cstheme="minorHAnsi"/>
              </w:rPr>
              <w:t>Illumination Foundation</w:t>
            </w:r>
          </w:p>
          <w:p w14:paraId="5B288AB5" w14:textId="77777777" w:rsidR="00537557" w:rsidRPr="004E3785" w:rsidRDefault="00537557" w:rsidP="00C66776">
            <w:pPr>
              <w:pStyle w:val="BodyText"/>
              <w:rPr>
                <w:rFonts w:asciiTheme="minorHAnsi" w:hAnsiTheme="minorHAnsi" w:cstheme="minorHAnsi"/>
              </w:rPr>
            </w:pPr>
            <w:r w:rsidRPr="004E3785">
              <w:rPr>
                <w:rFonts w:asciiTheme="minorHAnsi" w:hAnsiTheme="minorHAnsi" w:cstheme="minorHAnsi"/>
              </w:rPr>
              <w:t>1091 N. Batavia St.</w:t>
            </w:r>
          </w:p>
          <w:p w14:paraId="5DFD6FED" w14:textId="77777777" w:rsidR="00537557" w:rsidRPr="004E3785" w:rsidRDefault="00537557" w:rsidP="00C66776">
            <w:pPr>
              <w:pStyle w:val="BodyText"/>
              <w:rPr>
                <w:rFonts w:asciiTheme="minorHAnsi" w:hAnsiTheme="minorHAnsi" w:cstheme="minorHAnsi"/>
              </w:rPr>
            </w:pPr>
            <w:r w:rsidRPr="004E3785">
              <w:rPr>
                <w:rFonts w:asciiTheme="minorHAnsi" w:hAnsiTheme="minorHAnsi" w:cstheme="minorHAnsi"/>
              </w:rPr>
              <w:t>Orange, CA 92867</w:t>
            </w:r>
          </w:p>
          <w:p w14:paraId="369ECD97" w14:textId="77D3C905" w:rsidR="00537557" w:rsidRPr="004E3785" w:rsidRDefault="00537557" w:rsidP="00C66776">
            <w:pPr>
              <w:pStyle w:val="BodyText"/>
              <w:rPr>
                <w:rFonts w:asciiTheme="minorHAnsi" w:hAnsiTheme="minorHAnsi" w:cstheme="minorHAnsi"/>
              </w:rPr>
            </w:pPr>
            <w:r w:rsidRPr="004E3785">
              <w:rPr>
                <w:rFonts w:asciiTheme="minorHAnsi" w:hAnsiTheme="minorHAnsi" w:cstheme="minorHAnsi"/>
              </w:rPr>
              <w:t>949-273-0555</w:t>
            </w:r>
          </w:p>
        </w:tc>
        <w:tc>
          <w:tcPr>
            <w:tcW w:w="4140" w:type="dxa"/>
          </w:tcPr>
          <w:p w14:paraId="5F151B30" w14:textId="77777777" w:rsidR="005F66BF" w:rsidRPr="004E3785" w:rsidRDefault="000A6F43" w:rsidP="00C66776">
            <w:pPr>
              <w:pStyle w:val="BodyText"/>
              <w:rPr>
                <w:rFonts w:asciiTheme="minorHAnsi" w:hAnsiTheme="minorHAnsi" w:cstheme="minorHAnsi"/>
              </w:rPr>
            </w:pPr>
            <w:r w:rsidRPr="004E3785">
              <w:rPr>
                <w:rFonts w:asciiTheme="minorHAnsi" w:hAnsiTheme="minorHAnsi" w:cstheme="minorHAnsi"/>
              </w:rPr>
              <w:t>Community-Based Nursing</w:t>
            </w:r>
          </w:p>
          <w:p w14:paraId="4F6B25F8" w14:textId="77777777" w:rsidR="00537557" w:rsidRPr="004E3785" w:rsidRDefault="00537557" w:rsidP="00C66776">
            <w:pPr>
              <w:pStyle w:val="BodyText"/>
              <w:rPr>
                <w:rFonts w:asciiTheme="minorHAnsi" w:hAnsiTheme="minorHAnsi" w:cstheme="minorHAnsi"/>
              </w:rPr>
            </w:pPr>
          </w:p>
          <w:p w14:paraId="7A331B80" w14:textId="77777777" w:rsidR="00537557" w:rsidRPr="004E3785" w:rsidRDefault="00537557" w:rsidP="00C66776">
            <w:pPr>
              <w:pStyle w:val="BodyText"/>
              <w:rPr>
                <w:rFonts w:asciiTheme="minorHAnsi" w:hAnsiTheme="minorHAnsi" w:cstheme="minorHAnsi"/>
              </w:rPr>
            </w:pPr>
          </w:p>
          <w:p w14:paraId="0DE9DDA8" w14:textId="77777777" w:rsidR="00537557" w:rsidRPr="004E3785" w:rsidRDefault="00537557" w:rsidP="00C66776">
            <w:pPr>
              <w:pStyle w:val="BodyText"/>
              <w:rPr>
                <w:rFonts w:asciiTheme="minorHAnsi" w:hAnsiTheme="minorHAnsi" w:cstheme="minorHAnsi"/>
              </w:rPr>
            </w:pPr>
          </w:p>
          <w:p w14:paraId="1006C519" w14:textId="77777777" w:rsidR="00537557" w:rsidRPr="004E3785" w:rsidRDefault="00537557" w:rsidP="00C66776">
            <w:pPr>
              <w:pStyle w:val="BodyText"/>
              <w:rPr>
                <w:rFonts w:asciiTheme="minorHAnsi" w:hAnsiTheme="minorHAnsi" w:cstheme="minorHAnsi"/>
              </w:rPr>
            </w:pPr>
          </w:p>
          <w:p w14:paraId="0541FC51" w14:textId="1DA0378E" w:rsidR="00537557" w:rsidRPr="004E3785" w:rsidRDefault="00537557" w:rsidP="00C66776">
            <w:pPr>
              <w:pStyle w:val="BodyText"/>
              <w:rPr>
                <w:rFonts w:asciiTheme="minorHAnsi" w:hAnsiTheme="minorHAnsi" w:cstheme="minorHAnsi"/>
              </w:rPr>
            </w:pPr>
            <w:r w:rsidRPr="004E3785">
              <w:rPr>
                <w:rFonts w:asciiTheme="minorHAnsi" w:hAnsiTheme="minorHAnsi" w:cstheme="minorHAnsi"/>
              </w:rPr>
              <w:t>Community-Based Nursing</w:t>
            </w:r>
          </w:p>
        </w:tc>
      </w:tr>
      <w:tr w:rsidR="005F66BF" w:rsidRPr="004E3785" w14:paraId="055036E9" w14:textId="77777777" w:rsidTr="001C6439">
        <w:tc>
          <w:tcPr>
            <w:tcW w:w="540" w:type="dxa"/>
          </w:tcPr>
          <w:p w14:paraId="7CF6DF0E" w14:textId="77777777" w:rsidR="005F66BF" w:rsidRPr="004E3785" w:rsidRDefault="005F66BF" w:rsidP="00C66776">
            <w:pPr>
              <w:pStyle w:val="BodyText"/>
              <w:jc w:val="right"/>
              <w:rPr>
                <w:rFonts w:asciiTheme="minorHAnsi" w:hAnsiTheme="minorHAnsi" w:cstheme="minorHAnsi"/>
              </w:rPr>
            </w:pPr>
          </w:p>
        </w:tc>
        <w:tc>
          <w:tcPr>
            <w:tcW w:w="4590" w:type="dxa"/>
          </w:tcPr>
          <w:p w14:paraId="25D81566" w14:textId="77777777" w:rsidR="005F66BF" w:rsidRPr="004E3785" w:rsidRDefault="005F66BF" w:rsidP="00C66776">
            <w:pPr>
              <w:pStyle w:val="BodyText"/>
              <w:rPr>
                <w:rFonts w:asciiTheme="minorHAnsi" w:hAnsiTheme="minorHAnsi" w:cstheme="minorHAnsi"/>
              </w:rPr>
            </w:pPr>
          </w:p>
        </w:tc>
        <w:tc>
          <w:tcPr>
            <w:tcW w:w="4140" w:type="dxa"/>
          </w:tcPr>
          <w:p w14:paraId="6DB9A086" w14:textId="77777777" w:rsidR="005F66BF" w:rsidRPr="004E3785" w:rsidRDefault="005F66BF" w:rsidP="00C66776">
            <w:pPr>
              <w:pStyle w:val="BodyText"/>
              <w:rPr>
                <w:rFonts w:asciiTheme="minorHAnsi" w:hAnsiTheme="minorHAnsi" w:cstheme="minorHAnsi"/>
              </w:rPr>
            </w:pPr>
          </w:p>
        </w:tc>
      </w:tr>
      <w:tr w:rsidR="005F66BF" w:rsidRPr="004E3785" w14:paraId="777581B2" w14:textId="77777777" w:rsidTr="001C6439">
        <w:tc>
          <w:tcPr>
            <w:tcW w:w="540" w:type="dxa"/>
          </w:tcPr>
          <w:p w14:paraId="7157306E" w14:textId="38B7D15B" w:rsidR="005F66BF" w:rsidRPr="004E3785" w:rsidRDefault="005F66BF" w:rsidP="00C66776">
            <w:pPr>
              <w:pStyle w:val="BodyText"/>
              <w:jc w:val="right"/>
              <w:rPr>
                <w:rFonts w:asciiTheme="minorHAnsi" w:hAnsiTheme="minorHAnsi" w:cstheme="minorHAnsi"/>
              </w:rPr>
            </w:pPr>
          </w:p>
        </w:tc>
        <w:tc>
          <w:tcPr>
            <w:tcW w:w="4590" w:type="dxa"/>
          </w:tcPr>
          <w:p w14:paraId="38E9D71C" w14:textId="77777777" w:rsidR="005F66BF" w:rsidRPr="004E3785" w:rsidRDefault="000A6F43" w:rsidP="00C66776">
            <w:pPr>
              <w:pStyle w:val="BodyText"/>
              <w:rPr>
                <w:rFonts w:asciiTheme="minorHAnsi" w:hAnsiTheme="minorHAnsi" w:cstheme="minorHAnsi"/>
              </w:rPr>
            </w:pPr>
            <w:r w:rsidRPr="004E3785">
              <w:rPr>
                <w:rFonts w:asciiTheme="minorHAnsi" w:hAnsiTheme="minorHAnsi" w:cstheme="minorHAnsi"/>
              </w:rPr>
              <w:t>Irvine Adult Day Health Services</w:t>
            </w:r>
          </w:p>
          <w:p w14:paraId="7DEE1D6B" w14:textId="77777777" w:rsidR="000A6F43" w:rsidRPr="004E3785" w:rsidRDefault="00197AB5" w:rsidP="00C66776">
            <w:pPr>
              <w:pStyle w:val="BodyText"/>
              <w:rPr>
                <w:rFonts w:asciiTheme="minorHAnsi" w:hAnsiTheme="minorHAnsi" w:cstheme="minorHAnsi"/>
              </w:rPr>
            </w:pPr>
            <w:r w:rsidRPr="004E3785">
              <w:rPr>
                <w:rFonts w:asciiTheme="minorHAnsi" w:hAnsiTheme="minorHAnsi" w:cstheme="minorHAnsi"/>
              </w:rPr>
              <w:t>20 Lake Road</w:t>
            </w:r>
          </w:p>
          <w:p w14:paraId="32EB8051" w14:textId="77777777" w:rsidR="00197AB5" w:rsidRPr="004E3785" w:rsidRDefault="00197AB5" w:rsidP="00C66776">
            <w:pPr>
              <w:pStyle w:val="BodyText"/>
              <w:rPr>
                <w:rFonts w:asciiTheme="minorHAnsi" w:hAnsiTheme="minorHAnsi" w:cstheme="minorHAnsi"/>
              </w:rPr>
            </w:pPr>
            <w:r w:rsidRPr="004E3785">
              <w:rPr>
                <w:rFonts w:asciiTheme="minorHAnsi" w:hAnsiTheme="minorHAnsi" w:cstheme="minorHAnsi"/>
              </w:rPr>
              <w:t>Irvine, CA 92604</w:t>
            </w:r>
          </w:p>
          <w:p w14:paraId="0FA67361" w14:textId="77777777" w:rsidR="00197AB5" w:rsidRPr="004E3785" w:rsidRDefault="00197AB5" w:rsidP="00C66776">
            <w:pPr>
              <w:pStyle w:val="BodyText"/>
              <w:rPr>
                <w:rFonts w:asciiTheme="minorHAnsi" w:hAnsiTheme="minorHAnsi" w:cstheme="minorHAnsi"/>
              </w:rPr>
            </w:pPr>
            <w:r w:rsidRPr="004E3785">
              <w:rPr>
                <w:rFonts w:asciiTheme="minorHAnsi" w:hAnsiTheme="minorHAnsi" w:cstheme="minorHAnsi"/>
              </w:rPr>
              <w:t>949-262-1123</w:t>
            </w:r>
          </w:p>
        </w:tc>
        <w:tc>
          <w:tcPr>
            <w:tcW w:w="4140" w:type="dxa"/>
          </w:tcPr>
          <w:p w14:paraId="7FA4FC71" w14:textId="77777777" w:rsidR="005F66BF" w:rsidRPr="004E3785" w:rsidRDefault="00197AB5" w:rsidP="00C66776">
            <w:pPr>
              <w:pStyle w:val="BodyText"/>
              <w:rPr>
                <w:rFonts w:asciiTheme="minorHAnsi" w:hAnsiTheme="minorHAnsi" w:cstheme="minorHAnsi"/>
              </w:rPr>
            </w:pPr>
            <w:r w:rsidRPr="004E3785">
              <w:rPr>
                <w:rFonts w:asciiTheme="minorHAnsi" w:hAnsiTheme="minorHAnsi" w:cstheme="minorHAnsi"/>
              </w:rPr>
              <w:t>Geriatrics Nursing</w:t>
            </w:r>
          </w:p>
        </w:tc>
      </w:tr>
      <w:tr w:rsidR="005F66BF" w:rsidRPr="004E3785" w14:paraId="38130976" w14:textId="77777777" w:rsidTr="001C6439">
        <w:tc>
          <w:tcPr>
            <w:tcW w:w="540" w:type="dxa"/>
          </w:tcPr>
          <w:p w14:paraId="71FD733C" w14:textId="77777777" w:rsidR="005F66BF" w:rsidRPr="004E3785" w:rsidRDefault="005F66BF" w:rsidP="00C66776">
            <w:pPr>
              <w:pStyle w:val="BodyText"/>
              <w:jc w:val="right"/>
              <w:rPr>
                <w:rFonts w:asciiTheme="minorHAnsi" w:hAnsiTheme="minorHAnsi" w:cstheme="minorHAnsi"/>
              </w:rPr>
            </w:pPr>
          </w:p>
        </w:tc>
        <w:tc>
          <w:tcPr>
            <w:tcW w:w="4590" w:type="dxa"/>
          </w:tcPr>
          <w:p w14:paraId="233AC274" w14:textId="77777777" w:rsidR="005F66BF" w:rsidRPr="004E3785" w:rsidRDefault="005F66BF" w:rsidP="00C66776">
            <w:pPr>
              <w:pStyle w:val="BodyText"/>
              <w:rPr>
                <w:rFonts w:asciiTheme="minorHAnsi" w:hAnsiTheme="minorHAnsi" w:cstheme="minorHAnsi"/>
              </w:rPr>
            </w:pPr>
          </w:p>
        </w:tc>
        <w:tc>
          <w:tcPr>
            <w:tcW w:w="4140" w:type="dxa"/>
          </w:tcPr>
          <w:p w14:paraId="2042A725" w14:textId="77777777" w:rsidR="005F66BF" w:rsidRPr="004E3785" w:rsidRDefault="005F66BF" w:rsidP="00C66776">
            <w:pPr>
              <w:pStyle w:val="BodyText"/>
              <w:rPr>
                <w:rFonts w:asciiTheme="minorHAnsi" w:hAnsiTheme="minorHAnsi" w:cstheme="minorHAnsi"/>
              </w:rPr>
            </w:pPr>
          </w:p>
        </w:tc>
      </w:tr>
      <w:tr w:rsidR="005F66BF" w:rsidRPr="004E3785" w14:paraId="7FC71219" w14:textId="77777777" w:rsidTr="001C6439">
        <w:tc>
          <w:tcPr>
            <w:tcW w:w="540" w:type="dxa"/>
          </w:tcPr>
          <w:p w14:paraId="4D5ED799" w14:textId="2028BF4E" w:rsidR="005F66BF" w:rsidRPr="004E3785" w:rsidRDefault="005F66BF" w:rsidP="00C66776">
            <w:pPr>
              <w:pStyle w:val="BodyText"/>
              <w:jc w:val="right"/>
              <w:rPr>
                <w:rFonts w:asciiTheme="minorHAnsi" w:hAnsiTheme="minorHAnsi" w:cstheme="minorHAnsi"/>
              </w:rPr>
            </w:pPr>
          </w:p>
        </w:tc>
        <w:tc>
          <w:tcPr>
            <w:tcW w:w="4590" w:type="dxa"/>
          </w:tcPr>
          <w:p w14:paraId="4A81D95B" w14:textId="77777777" w:rsidR="005F66BF" w:rsidRPr="004E3785" w:rsidRDefault="00197AB5" w:rsidP="00C66776">
            <w:pPr>
              <w:pStyle w:val="BodyText"/>
              <w:rPr>
                <w:rFonts w:asciiTheme="minorHAnsi" w:hAnsiTheme="minorHAnsi" w:cstheme="minorHAnsi"/>
              </w:rPr>
            </w:pPr>
            <w:r w:rsidRPr="004E3785">
              <w:rPr>
                <w:rFonts w:asciiTheme="minorHAnsi" w:hAnsiTheme="minorHAnsi" w:cstheme="minorHAnsi"/>
              </w:rPr>
              <w:t>Kaiser – Anaheim</w:t>
            </w:r>
          </w:p>
          <w:p w14:paraId="727C4A8D" w14:textId="77777777" w:rsidR="00197AB5" w:rsidRPr="004E3785" w:rsidRDefault="00197AB5" w:rsidP="00C66776">
            <w:pPr>
              <w:pStyle w:val="BodyText"/>
              <w:rPr>
                <w:rFonts w:asciiTheme="minorHAnsi" w:hAnsiTheme="minorHAnsi" w:cstheme="minorHAnsi"/>
              </w:rPr>
            </w:pPr>
            <w:r w:rsidRPr="004E3785">
              <w:rPr>
                <w:rFonts w:asciiTheme="minorHAnsi" w:hAnsiTheme="minorHAnsi" w:cstheme="minorHAnsi"/>
              </w:rPr>
              <w:t>3440 E. La Palma</w:t>
            </w:r>
          </w:p>
          <w:p w14:paraId="254502E7" w14:textId="77777777" w:rsidR="00197AB5" w:rsidRPr="004E3785" w:rsidRDefault="00197AB5" w:rsidP="00C66776">
            <w:pPr>
              <w:pStyle w:val="BodyText"/>
              <w:rPr>
                <w:rFonts w:asciiTheme="minorHAnsi" w:hAnsiTheme="minorHAnsi" w:cstheme="minorHAnsi"/>
              </w:rPr>
            </w:pPr>
            <w:r w:rsidRPr="004E3785">
              <w:rPr>
                <w:rFonts w:asciiTheme="minorHAnsi" w:hAnsiTheme="minorHAnsi" w:cstheme="minorHAnsi"/>
              </w:rPr>
              <w:lastRenderedPageBreak/>
              <w:t>Anaheim, CA 92806</w:t>
            </w:r>
          </w:p>
          <w:p w14:paraId="638D1F2C" w14:textId="75269BE8" w:rsidR="00197AB5" w:rsidRPr="004E3785" w:rsidRDefault="00C5107C" w:rsidP="00C66776">
            <w:pPr>
              <w:pStyle w:val="BodyText"/>
              <w:rPr>
                <w:rFonts w:asciiTheme="minorHAnsi" w:hAnsiTheme="minorHAnsi" w:cstheme="minorHAnsi"/>
              </w:rPr>
            </w:pPr>
            <w:r w:rsidRPr="004E3785">
              <w:rPr>
                <w:rFonts w:asciiTheme="minorHAnsi" w:hAnsiTheme="minorHAnsi" w:cstheme="minorHAnsi"/>
              </w:rPr>
              <w:t>833</w:t>
            </w:r>
            <w:r w:rsidR="009207EB" w:rsidRPr="004E3785">
              <w:rPr>
                <w:rFonts w:asciiTheme="minorHAnsi" w:hAnsiTheme="minorHAnsi" w:cstheme="minorHAnsi"/>
              </w:rPr>
              <w:t>-</w:t>
            </w:r>
            <w:r w:rsidRPr="004E3785">
              <w:rPr>
                <w:rFonts w:asciiTheme="minorHAnsi" w:hAnsiTheme="minorHAnsi" w:cstheme="minorHAnsi"/>
              </w:rPr>
              <w:t>574-2273</w:t>
            </w:r>
          </w:p>
        </w:tc>
        <w:tc>
          <w:tcPr>
            <w:tcW w:w="4140" w:type="dxa"/>
          </w:tcPr>
          <w:p w14:paraId="37F1D139" w14:textId="77777777" w:rsidR="005F66BF" w:rsidRPr="004E3785" w:rsidRDefault="00197AB5" w:rsidP="00C66776">
            <w:pPr>
              <w:pStyle w:val="BodyText"/>
              <w:rPr>
                <w:rFonts w:asciiTheme="minorHAnsi" w:hAnsiTheme="minorHAnsi" w:cstheme="minorHAnsi"/>
              </w:rPr>
            </w:pPr>
            <w:r w:rsidRPr="004E3785">
              <w:rPr>
                <w:rFonts w:asciiTheme="minorHAnsi" w:hAnsiTheme="minorHAnsi" w:cstheme="minorHAnsi"/>
              </w:rPr>
              <w:lastRenderedPageBreak/>
              <w:t>Medical-Surgical Nursing</w:t>
            </w:r>
          </w:p>
          <w:p w14:paraId="52F4434F" w14:textId="77777777" w:rsidR="00197AB5" w:rsidRPr="004E3785" w:rsidRDefault="00197AB5" w:rsidP="00C66776">
            <w:pPr>
              <w:pStyle w:val="BodyText"/>
              <w:rPr>
                <w:rFonts w:asciiTheme="minorHAnsi" w:hAnsiTheme="minorHAnsi" w:cstheme="minorHAnsi"/>
              </w:rPr>
            </w:pPr>
            <w:r w:rsidRPr="004E3785">
              <w:rPr>
                <w:rFonts w:asciiTheme="minorHAnsi" w:hAnsiTheme="minorHAnsi" w:cstheme="minorHAnsi"/>
              </w:rPr>
              <w:t>Obstetrical Nursing</w:t>
            </w:r>
          </w:p>
        </w:tc>
      </w:tr>
      <w:tr w:rsidR="007246A7" w:rsidRPr="004E3785" w14:paraId="102391DF" w14:textId="77777777" w:rsidTr="001C6439">
        <w:tc>
          <w:tcPr>
            <w:tcW w:w="540" w:type="dxa"/>
          </w:tcPr>
          <w:p w14:paraId="130E5893" w14:textId="77777777" w:rsidR="007246A7" w:rsidRPr="004E3785" w:rsidRDefault="007246A7" w:rsidP="00C66776">
            <w:pPr>
              <w:pStyle w:val="BodyText"/>
              <w:jc w:val="right"/>
              <w:rPr>
                <w:rFonts w:asciiTheme="minorHAnsi" w:hAnsiTheme="minorHAnsi" w:cstheme="minorHAnsi"/>
              </w:rPr>
            </w:pPr>
          </w:p>
        </w:tc>
        <w:tc>
          <w:tcPr>
            <w:tcW w:w="4590" w:type="dxa"/>
          </w:tcPr>
          <w:p w14:paraId="40F70548" w14:textId="563FD7D2" w:rsidR="009A5833" w:rsidRPr="004E3785" w:rsidRDefault="009A5833" w:rsidP="00C66776">
            <w:pPr>
              <w:pStyle w:val="BodyText"/>
              <w:rPr>
                <w:rFonts w:asciiTheme="minorHAnsi" w:hAnsiTheme="minorHAnsi" w:cstheme="minorHAnsi"/>
              </w:rPr>
            </w:pPr>
          </w:p>
        </w:tc>
        <w:tc>
          <w:tcPr>
            <w:tcW w:w="4140" w:type="dxa"/>
          </w:tcPr>
          <w:p w14:paraId="5F9271C6" w14:textId="77777777" w:rsidR="007246A7" w:rsidRPr="004E3785" w:rsidRDefault="007246A7" w:rsidP="00C66776">
            <w:pPr>
              <w:pStyle w:val="BodyText"/>
              <w:rPr>
                <w:rFonts w:asciiTheme="minorHAnsi" w:hAnsiTheme="minorHAnsi" w:cstheme="minorHAnsi"/>
              </w:rPr>
            </w:pPr>
          </w:p>
        </w:tc>
      </w:tr>
      <w:tr w:rsidR="005F66BF" w:rsidRPr="004E3785" w14:paraId="00305CD9" w14:textId="77777777" w:rsidTr="001C6439">
        <w:tc>
          <w:tcPr>
            <w:tcW w:w="540" w:type="dxa"/>
          </w:tcPr>
          <w:p w14:paraId="3F9FE2CA" w14:textId="56024745" w:rsidR="005F66BF" w:rsidRPr="004E3785" w:rsidRDefault="005F66BF" w:rsidP="00C66776">
            <w:pPr>
              <w:pStyle w:val="BodyText"/>
              <w:jc w:val="right"/>
              <w:rPr>
                <w:rFonts w:asciiTheme="minorHAnsi" w:hAnsiTheme="minorHAnsi" w:cstheme="minorHAnsi"/>
              </w:rPr>
            </w:pPr>
          </w:p>
        </w:tc>
        <w:tc>
          <w:tcPr>
            <w:tcW w:w="4590" w:type="dxa"/>
          </w:tcPr>
          <w:p w14:paraId="73CC43DC" w14:textId="77777777" w:rsidR="005F66BF" w:rsidRPr="004E3785" w:rsidRDefault="00197AB5" w:rsidP="00C66776">
            <w:pPr>
              <w:pStyle w:val="BodyText"/>
              <w:rPr>
                <w:rFonts w:asciiTheme="minorHAnsi" w:hAnsiTheme="minorHAnsi" w:cstheme="minorHAnsi"/>
              </w:rPr>
            </w:pPr>
            <w:r w:rsidRPr="004E3785">
              <w:rPr>
                <w:rFonts w:asciiTheme="minorHAnsi" w:hAnsiTheme="minorHAnsi" w:cstheme="minorHAnsi"/>
              </w:rPr>
              <w:t>Kaiser – Irvine</w:t>
            </w:r>
          </w:p>
          <w:p w14:paraId="7E543F03" w14:textId="77777777" w:rsidR="00197AB5" w:rsidRPr="004E3785" w:rsidRDefault="00197AB5" w:rsidP="00C66776">
            <w:pPr>
              <w:pStyle w:val="BodyText"/>
              <w:rPr>
                <w:rFonts w:asciiTheme="minorHAnsi" w:hAnsiTheme="minorHAnsi" w:cstheme="minorHAnsi"/>
              </w:rPr>
            </w:pPr>
            <w:r w:rsidRPr="004E3785">
              <w:rPr>
                <w:rFonts w:asciiTheme="minorHAnsi" w:hAnsiTheme="minorHAnsi" w:cstheme="minorHAnsi"/>
              </w:rPr>
              <w:t>6640 Alton Parkway</w:t>
            </w:r>
          </w:p>
          <w:p w14:paraId="01024C1B" w14:textId="77777777" w:rsidR="00197AB5" w:rsidRPr="004E3785" w:rsidRDefault="00197AB5" w:rsidP="00C66776">
            <w:pPr>
              <w:pStyle w:val="BodyText"/>
              <w:rPr>
                <w:rFonts w:asciiTheme="minorHAnsi" w:hAnsiTheme="minorHAnsi" w:cstheme="minorHAnsi"/>
              </w:rPr>
            </w:pPr>
            <w:r w:rsidRPr="004E3785">
              <w:rPr>
                <w:rFonts w:asciiTheme="minorHAnsi" w:hAnsiTheme="minorHAnsi" w:cstheme="minorHAnsi"/>
              </w:rPr>
              <w:t>Irvine, CA 92618</w:t>
            </w:r>
          </w:p>
          <w:p w14:paraId="502E5E95" w14:textId="3E6C6574" w:rsidR="00197AB5" w:rsidRPr="004E3785" w:rsidRDefault="00DA6190" w:rsidP="00C66776">
            <w:pPr>
              <w:pStyle w:val="BodyText"/>
              <w:rPr>
                <w:rFonts w:asciiTheme="minorHAnsi" w:hAnsiTheme="minorHAnsi" w:cstheme="minorHAnsi"/>
                <w:strike/>
              </w:rPr>
            </w:pPr>
            <w:r w:rsidRPr="004E3785">
              <w:rPr>
                <w:rFonts w:asciiTheme="minorHAnsi" w:hAnsiTheme="minorHAnsi" w:cstheme="minorHAnsi"/>
              </w:rPr>
              <w:t>833</w:t>
            </w:r>
            <w:r w:rsidR="009207EB" w:rsidRPr="004E3785">
              <w:rPr>
                <w:rFonts w:asciiTheme="minorHAnsi" w:hAnsiTheme="minorHAnsi" w:cstheme="minorHAnsi"/>
              </w:rPr>
              <w:t>-</w:t>
            </w:r>
            <w:r w:rsidRPr="004E3785">
              <w:rPr>
                <w:rFonts w:asciiTheme="minorHAnsi" w:hAnsiTheme="minorHAnsi" w:cstheme="minorHAnsi"/>
              </w:rPr>
              <w:t>574-2273</w:t>
            </w:r>
          </w:p>
        </w:tc>
        <w:tc>
          <w:tcPr>
            <w:tcW w:w="4140" w:type="dxa"/>
          </w:tcPr>
          <w:p w14:paraId="1DEF4B81" w14:textId="77777777" w:rsidR="005F66BF" w:rsidRPr="004E3785" w:rsidRDefault="00197AB5" w:rsidP="00C66776">
            <w:pPr>
              <w:pStyle w:val="BodyText"/>
              <w:rPr>
                <w:rFonts w:asciiTheme="minorHAnsi" w:hAnsiTheme="minorHAnsi" w:cstheme="minorHAnsi"/>
              </w:rPr>
            </w:pPr>
            <w:r w:rsidRPr="004E3785">
              <w:rPr>
                <w:rFonts w:asciiTheme="minorHAnsi" w:hAnsiTheme="minorHAnsi" w:cstheme="minorHAnsi"/>
              </w:rPr>
              <w:t>Medical-Surgical Nursing</w:t>
            </w:r>
          </w:p>
        </w:tc>
      </w:tr>
      <w:tr w:rsidR="005F66BF" w:rsidRPr="004E3785" w14:paraId="634BE7CB" w14:textId="77777777" w:rsidTr="001C6439">
        <w:tc>
          <w:tcPr>
            <w:tcW w:w="540" w:type="dxa"/>
          </w:tcPr>
          <w:p w14:paraId="5A66A129" w14:textId="77777777" w:rsidR="005F66BF" w:rsidRPr="004E3785" w:rsidRDefault="005F66BF" w:rsidP="00C66776">
            <w:pPr>
              <w:pStyle w:val="BodyText"/>
              <w:jc w:val="right"/>
              <w:rPr>
                <w:rFonts w:asciiTheme="minorHAnsi" w:hAnsiTheme="minorHAnsi" w:cstheme="minorHAnsi"/>
              </w:rPr>
            </w:pPr>
          </w:p>
        </w:tc>
        <w:tc>
          <w:tcPr>
            <w:tcW w:w="4590" w:type="dxa"/>
          </w:tcPr>
          <w:p w14:paraId="2E4181CE" w14:textId="77777777" w:rsidR="005F66BF" w:rsidRPr="004E3785" w:rsidRDefault="005F66BF" w:rsidP="00C66776">
            <w:pPr>
              <w:pStyle w:val="BodyText"/>
              <w:rPr>
                <w:rFonts w:asciiTheme="minorHAnsi" w:hAnsiTheme="minorHAnsi" w:cstheme="minorHAnsi"/>
              </w:rPr>
            </w:pPr>
          </w:p>
        </w:tc>
        <w:tc>
          <w:tcPr>
            <w:tcW w:w="4140" w:type="dxa"/>
          </w:tcPr>
          <w:p w14:paraId="221D90E2" w14:textId="77777777" w:rsidR="005F66BF" w:rsidRPr="004E3785" w:rsidRDefault="005F66BF" w:rsidP="00C66776">
            <w:pPr>
              <w:pStyle w:val="BodyText"/>
              <w:rPr>
                <w:rFonts w:asciiTheme="minorHAnsi" w:hAnsiTheme="minorHAnsi" w:cstheme="minorHAnsi"/>
              </w:rPr>
            </w:pPr>
          </w:p>
        </w:tc>
      </w:tr>
      <w:tr w:rsidR="005F66BF" w:rsidRPr="004E3785" w14:paraId="2C43A421" w14:textId="77777777" w:rsidTr="001C6439">
        <w:tc>
          <w:tcPr>
            <w:tcW w:w="540" w:type="dxa"/>
          </w:tcPr>
          <w:p w14:paraId="720851B3" w14:textId="626C0203" w:rsidR="005F66BF" w:rsidRPr="004E3785" w:rsidRDefault="005F66BF" w:rsidP="00C66776">
            <w:pPr>
              <w:pStyle w:val="BodyText"/>
              <w:jc w:val="right"/>
              <w:rPr>
                <w:rFonts w:asciiTheme="minorHAnsi" w:hAnsiTheme="minorHAnsi" w:cstheme="minorHAnsi"/>
              </w:rPr>
            </w:pPr>
          </w:p>
        </w:tc>
        <w:tc>
          <w:tcPr>
            <w:tcW w:w="4590" w:type="dxa"/>
          </w:tcPr>
          <w:p w14:paraId="44334301" w14:textId="77777777" w:rsidR="005F66BF" w:rsidRPr="004E3785" w:rsidRDefault="00197AB5" w:rsidP="00C66776">
            <w:pPr>
              <w:pStyle w:val="BodyText"/>
              <w:rPr>
                <w:rFonts w:asciiTheme="minorHAnsi" w:hAnsiTheme="minorHAnsi" w:cstheme="minorHAnsi"/>
              </w:rPr>
            </w:pPr>
            <w:r w:rsidRPr="004E3785">
              <w:rPr>
                <w:rFonts w:asciiTheme="minorHAnsi" w:hAnsiTheme="minorHAnsi" w:cstheme="minorHAnsi"/>
              </w:rPr>
              <w:t>Kindred Hospital – Santa Ana</w:t>
            </w:r>
          </w:p>
          <w:p w14:paraId="7D9E4451" w14:textId="77777777" w:rsidR="00197AB5" w:rsidRPr="004E3785" w:rsidRDefault="00197AB5" w:rsidP="00C66776">
            <w:pPr>
              <w:pStyle w:val="BodyText"/>
              <w:rPr>
                <w:rFonts w:asciiTheme="minorHAnsi" w:hAnsiTheme="minorHAnsi" w:cstheme="minorHAnsi"/>
              </w:rPr>
            </w:pPr>
            <w:r w:rsidRPr="004E3785">
              <w:rPr>
                <w:rFonts w:asciiTheme="minorHAnsi" w:hAnsiTheme="minorHAnsi" w:cstheme="minorHAnsi"/>
              </w:rPr>
              <w:t>1901 College Avenue</w:t>
            </w:r>
          </w:p>
          <w:p w14:paraId="3BAFD827" w14:textId="77777777" w:rsidR="00197AB5" w:rsidRPr="004E3785" w:rsidRDefault="00197AB5" w:rsidP="00C66776">
            <w:pPr>
              <w:pStyle w:val="BodyText"/>
              <w:rPr>
                <w:rFonts w:asciiTheme="minorHAnsi" w:hAnsiTheme="minorHAnsi" w:cstheme="minorHAnsi"/>
              </w:rPr>
            </w:pPr>
            <w:r w:rsidRPr="004E3785">
              <w:rPr>
                <w:rFonts w:asciiTheme="minorHAnsi" w:hAnsiTheme="minorHAnsi" w:cstheme="minorHAnsi"/>
              </w:rPr>
              <w:t>Santa Ana, CA 92706</w:t>
            </w:r>
          </w:p>
          <w:p w14:paraId="64042C67" w14:textId="77777777" w:rsidR="00197AB5" w:rsidRPr="004E3785" w:rsidRDefault="00197AB5" w:rsidP="00C66776">
            <w:pPr>
              <w:pStyle w:val="BodyText"/>
              <w:rPr>
                <w:rFonts w:asciiTheme="minorHAnsi" w:hAnsiTheme="minorHAnsi" w:cstheme="minorHAnsi"/>
              </w:rPr>
            </w:pPr>
            <w:r w:rsidRPr="004E3785">
              <w:rPr>
                <w:rFonts w:asciiTheme="minorHAnsi" w:hAnsiTheme="minorHAnsi" w:cstheme="minorHAnsi"/>
              </w:rPr>
              <w:t>714-564-7800</w:t>
            </w:r>
          </w:p>
        </w:tc>
        <w:tc>
          <w:tcPr>
            <w:tcW w:w="4140" w:type="dxa"/>
          </w:tcPr>
          <w:p w14:paraId="0F285C43" w14:textId="77777777" w:rsidR="005F66BF" w:rsidRPr="004E3785" w:rsidRDefault="00197AB5" w:rsidP="00C66776">
            <w:pPr>
              <w:pStyle w:val="BodyText"/>
              <w:rPr>
                <w:rFonts w:asciiTheme="minorHAnsi" w:hAnsiTheme="minorHAnsi" w:cstheme="minorHAnsi"/>
              </w:rPr>
            </w:pPr>
            <w:r w:rsidRPr="004E3785">
              <w:rPr>
                <w:rFonts w:asciiTheme="minorHAnsi" w:hAnsiTheme="minorHAnsi" w:cstheme="minorHAnsi"/>
              </w:rPr>
              <w:t>Medical-Surgical Nursing</w:t>
            </w:r>
          </w:p>
          <w:p w14:paraId="1A683EF3" w14:textId="77777777" w:rsidR="00197AB5" w:rsidRPr="004E3785" w:rsidRDefault="00197AB5" w:rsidP="00C66776">
            <w:pPr>
              <w:pStyle w:val="BodyText"/>
              <w:rPr>
                <w:rFonts w:asciiTheme="minorHAnsi" w:hAnsiTheme="minorHAnsi" w:cstheme="minorHAnsi"/>
              </w:rPr>
            </w:pPr>
            <w:r w:rsidRPr="004E3785">
              <w:rPr>
                <w:rFonts w:asciiTheme="minorHAnsi" w:hAnsiTheme="minorHAnsi" w:cstheme="minorHAnsi"/>
              </w:rPr>
              <w:t>Geriatrics Nursing</w:t>
            </w:r>
          </w:p>
        </w:tc>
      </w:tr>
      <w:tr w:rsidR="005F66BF" w:rsidRPr="004E3785" w14:paraId="0C33DB1D" w14:textId="77777777" w:rsidTr="001C6439">
        <w:tc>
          <w:tcPr>
            <w:tcW w:w="540" w:type="dxa"/>
          </w:tcPr>
          <w:p w14:paraId="39FC5424" w14:textId="77777777" w:rsidR="005F66BF" w:rsidRPr="004E3785" w:rsidRDefault="005F66BF" w:rsidP="00C66776">
            <w:pPr>
              <w:pStyle w:val="BodyText"/>
              <w:jc w:val="right"/>
              <w:rPr>
                <w:rFonts w:asciiTheme="minorHAnsi" w:hAnsiTheme="minorHAnsi" w:cstheme="minorHAnsi"/>
              </w:rPr>
            </w:pPr>
          </w:p>
        </w:tc>
        <w:tc>
          <w:tcPr>
            <w:tcW w:w="4590" w:type="dxa"/>
          </w:tcPr>
          <w:p w14:paraId="2034ADDD" w14:textId="77777777" w:rsidR="005F66BF" w:rsidRPr="004E3785" w:rsidRDefault="005F66BF" w:rsidP="00C66776">
            <w:pPr>
              <w:pStyle w:val="BodyText"/>
              <w:rPr>
                <w:rFonts w:asciiTheme="minorHAnsi" w:hAnsiTheme="minorHAnsi" w:cstheme="minorHAnsi"/>
              </w:rPr>
            </w:pPr>
          </w:p>
        </w:tc>
        <w:tc>
          <w:tcPr>
            <w:tcW w:w="4140" w:type="dxa"/>
          </w:tcPr>
          <w:p w14:paraId="1FFEC763" w14:textId="77777777" w:rsidR="005F66BF" w:rsidRPr="004E3785" w:rsidRDefault="005F66BF" w:rsidP="00C66776">
            <w:pPr>
              <w:pStyle w:val="BodyText"/>
              <w:rPr>
                <w:rFonts w:asciiTheme="minorHAnsi" w:hAnsiTheme="minorHAnsi" w:cstheme="minorHAnsi"/>
              </w:rPr>
            </w:pPr>
          </w:p>
        </w:tc>
      </w:tr>
      <w:tr w:rsidR="00197AB5" w:rsidRPr="004E3785" w14:paraId="42B297FB" w14:textId="77777777" w:rsidTr="001C6439">
        <w:tc>
          <w:tcPr>
            <w:tcW w:w="540" w:type="dxa"/>
          </w:tcPr>
          <w:p w14:paraId="3C699937" w14:textId="448B328B" w:rsidR="00197AB5" w:rsidRPr="004E3785" w:rsidRDefault="00197AB5" w:rsidP="00C66776">
            <w:pPr>
              <w:pStyle w:val="BodyText"/>
              <w:jc w:val="right"/>
              <w:rPr>
                <w:rFonts w:asciiTheme="minorHAnsi" w:hAnsiTheme="minorHAnsi" w:cstheme="minorHAnsi"/>
              </w:rPr>
            </w:pPr>
          </w:p>
        </w:tc>
        <w:tc>
          <w:tcPr>
            <w:tcW w:w="4590" w:type="dxa"/>
          </w:tcPr>
          <w:p w14:paraId="3A2796DE" w14:textId="77777777" w:rsidR="00197AB5" w:rsidRPr="004E3785" w:rsidRDefault="00B97005" w:rsidP="00C66776">
            <w:pPr>
              <w:pStyle w:val="BodyText"/>
              <w:rPr>
                <w:rFonts w:asciiTheme="minorHAnsi" w:hAnsiTheme="minorHAnsi" w:cstheme="minorHAnsi"/>
              </w:rPr>
            </w:pPr>
            <w:r w:rsidRPr="004E3785">
              <w:rPr>
                <w:rFonts w:asciiTheme="minorHAnsi" w:hAnsiTheme="minorHAnsi" w:cstheme="minorHAnsi"/>
              </w:rPr>
              <w:t>La Amistad Family Health Center</w:t>
            </w:r>
          </w:p>
          <w:p w14:paraId="1BD38BDB" w14:textId="77777777" w:rsidR="00B97005" w:rsidRPr="004E3785" w:rsidRDefault="00B97005" w:rsidP="00C66776">
            <w:pPr>
              <w:pStyle w:val="BodyText"/>
              <w:rPr>
                <w:rFonts w:asciiTheme="minorHAnsi" w:hAnsiTheme="minorHAnsi" w:cstheme="minorHAnsi"/>
              </w:rPr>
            </w:pPr>
            <w:r w:rsidRPr="004E3785">
              <w:rPr>
                <w:rFonts w:asciiTheme="minorHAnsi" w:hAnsiTheme="minorHAnsi" w:cstheme="minorHAnsi"/>
              </w:rPr>
              <w:t>353 Main Street</w:t>
            </w:r>
          </w:p>
          <w:p w14:paraId="1DA915CB" w14:textId="77777777" w:rsidR="00B97005" w:rsidRPr="004E3785" w:rsidRDefault="00B97005" w:rsidP="00C66776">
            <w:pPr>
              <w:pStyle w:val="BodyText"/>
              <w:rPr>
                <w:color w:val="222222"/>
                <w:shd w:val="clear" w:color="auto" w:fill="FFFFFF"/>
              </w:rPr>
            </w:pPr>
            <w:r w:rsidRPr="004E3785">
              <w:rPr>
                <w:rFonts w:asciiTheme="minorHAnsi" w:hAnsiTheme="minorHAnsi" w:cstheme="minorHAnsi"/>
              </w:rPr>
              <w:t xml:space="preserve">Orange, CA </w:t>
            </w:r>
            <w:r w:rsidRPr="004E3785">
              <w:rPr>
                <w:color w:val="222222"/>
                <w:shd w:val="clear" w:color="auto" w:fill="FFFFFF"/>
              </w:rPr>
              <w:t>92868</w:t>
            </w:r>
          </w:p>
          <w:p w14:paraId="7AB5E04A" w14:textId="77777777" w:rsidR="00B97005" w:rsidRPr="004E3785" w:rsidRDefault="00B97005" w:rsidP="00C66776">
            <w:pPr>
              <w:pStyle w:val="BodyText"/>
              <w:rPr>
                <w:rFonts w:asciiTheme="minorHAnsi" w:hAnsiTheme="minorHAnsi" w:cstheme="minorHAnsi"/>
              </w:rPr>
            </w:pPr>
            <w:r w:rsidRPr="004E3785">
              <w:rPr>
                <w:rFonts w:asciiTheme="minorHAnsi" w:hAnsiTheme="minorHAnsi" w:cstheme="minorHAnsi"/>
                <w:color w:val="222222"/>
                <w:shd w:val="clear" w:color="auto" w:fill="FFFFFF"/>
              </w:rPr>
              <w:t>714-771-8006</w:t>
            </w:r>
          </w:p>
        </w:tc>
        <w:tc>
          <w:tcPr>
            <w:tcW w:w="4140" w:type="dxa"/>
          </w:tcPr>
          <w:p w14:paraId="2E6A6507" w14:textId="77777777" w:rsidR="00197AB5" w:rsidRPr="004E3785" w:rsidRDefault="00B97005" w:rsidP="00C66776">
            <w:pPr>
              <w:pStyle w:val="BodyText"/>
              <w:rPr>
                <w:rFonts w:asciiTheme="minorHAnsi" w:hAnsiTheme="minorHAnsi" w:cstheme="minorHAnsi"/>
              </w:rPr>
            </w:pPr>
            <w:r w:rsidRPr="004E3785">
              <w:rPr>
                <w:rFonts w:asciiTheme="minorHAnsi" w:hAnsiTheme="minorHAnsi" w:cstheme="minorHAnsi"/>
              </w:rPr>
              <w:t>Community-Based Nursing</w:t>
            </w:r>
          </w:p>
        </w:tc>
      </w:tr>
      <w:tr w:rsidR="00197AB5" w:rsidRPr="004E3785" w14:paraId="71510EA8" w14:textId="77777777" w:rsidTr="001C6439">
        <w:tc>
          <w:tcPr>
            <w:tcW w:w="540" w:type="dxa"/>
          </w:tcPr>
          <w:p w14:paraId="587D5B3D" w14:textId="77777777" w:rsidR="00197AB5" w:rsidRPr="004E3785" w:rsidRDefault="00197AB5" w:rsidP="00C66776">
            <w:pPr>
              <w:pStyle w:val="BodyText"/>
              <w:jc w:val="right"/>
              <w:rPr>
                <w:rFonts w:asciiTheme="minorHAnsi" w:hAnsiTheme="minorHAnsi" w:cstheme="minorHAnsi"/>
              </w:rPr>
            </w:pPr>
          </w:p>
        </w:tc>
        <w:tc>
          <w:tcPr>
            <w:tcW w:w="4590" w:type="dxa"/>
          </w:tcPr>
          <w:p w14:paraId="5C2211F1" w14:textId="34BA9185" w:rsidR="009207EB" w:rsidRPr="004E3785" w:rsidRDefault="009207EB" w:rsidP="00C66776">
            <w:pPr>
              <w:pStyle w:val="BodyText"/>
              <w:rPr>
                <w:rFonts w:asciiTheme="minorHAnsi" w:hAnsiTheme="minorHAnsi" w:cstheme="minorHAnsi"/>
              </w:rPr>
            </w:pPr>
          </w:p>
        </w:tc>
        <w:tc>
          <w:tcPr>
            <w:tcW w:w="4140" w:type="dxa"/>
          </w:tcPr>
          <w:p w14:paraId="22174223" w14:textId="77777777" w:rsidR="00197AB5" w:rsidRPr="004E3785" w:rsidRDefault="00197AB5" w:rsidP="00C66776">
            <w:pPr>
              <w:pStyle w:val="BodyText"/>
              <w:rPr>
                <w:rFonts w:asciiTheme="minorHAnsi" w:hAnsiTheme="minorHAnsi" w:cstheme="minorHAnsi"/>
              </w:rPr>
            </w:pPr>
          </w:p>
        </w:tc>
      </w:tr>
      <w:tr w:rsidR="00707735" w:rsidRPr="004E3785" w14:paraId="00EDEADF" w14:textId="77777777" w:rsidTr="001C6439">
        <w:tc>
          <w:tcPr>
            <w:tcW w:w="540" w:type="dxa"/>
          </w:tcPr>
          <w:p w14:paraId="4800CB9B" w14:textId="3B6CB614" w:rsidR="00707735" w:rsidRPr="004E3785" w:rsidRDefault="00707735" w:rsidP="00C66776">
            <w:pPr>
              <w:pStyle w:val="BodyText"/>
              <w:jc w:val="right"/>
              <w:rPr>
                <w:rFonts w:asciiTheme="minorHAnsi" w:hAnsiTheme="minorHAnsi" w:cstheme="minorHAnsi"/>
              </w:rPr>
            </w:pPr>
          </w:p>
          <w:p w14:paraId="662E2444" w14:textId="77777777" w:rsidR="00707735" w:rsidRPr="004E3785" w:rsidRDefault="00707735" w:rsidP="00C66776">
            <w:pPr>
              <w:pStyle w:val="BodyText"/>
              <w:jc w:val="right"/>
              <w:rPr>
                <w:rFonts w:asciiTheme="minorHAnsi" w:hAnsiTheme="minorHAnsi" w:cstheme="minorHAnsi"/>
              </w:rPr>
            </w:pPr>
          </w:p>
          <w:p w14:paraId="09931514" w14:textId="77777777" w:rsidR="00707735" w:rsidRPr="004E3785" w:rsidRDefault="00707735" w:rsidP="00C66776">
            <w:pPr>
              <w:pStyle w:val="BodyText"/>
              <w:jc w:val="right"/>
              <w:rPr>
                <w:rFonts w:asciiTheme="minorHAnsi" w:hAnsiTheme="minorHAnsi" w:cstheme="minorHAnsi"/>
              </w:rPr>
            </w:pPr>
          </w:p>
          <w:p w14:paraId="0B92E2B2" w14:textId="77777777" w:rsidR="00707735" w:rsidRPr="004E3785" w:rsidRDefault="00707735" w:rsidP="00C66776">
            <w:pPr>
              <w:pStyle w:val="BodyText"/>
              <w:jc w:val="right"/>
              <w:rPr>
                <w:rFonts w:asciiTheme="minorHAnsi" w:hAnsiTheme="minorHAnsi" w:cstheme="minorHAnsi"/>
              </w:rPr>
            </w:pPr>
          </w:p>
          <w:p w14:paraId="78D5A5D4" w14:textId="77777777" w:rsidR="00707735" w:rsidRPr="004E3785" w:rsidRDefault="00707735" w:rsidP="00C66776">
            <w:pPr>
              <w:pStyle w:val="BodyText"/>
              <w:jc w:val="right"/>
              <w:rPr>
                <w:rFonts w:asciiTheme="minorHAnsi" w:hAnsiTheme="minorHAnsi" w:cstheme="minorHAnsi"/>
              </w:rPr>
            </w:pPr>
          </w:p>
          <w:p w14:paraId="4DAC29FB" w14:textId="6054D50D" w:rsidR="00707735" w:rsidRPr="004E3785" w:rsidRDefault="00707735" w:rsidP="00C66776">
            <w:pPr>
              <w:pStyle w:val="BodyText"/>
              <w:jc w:val="right"/>
              <w:rPr>
                <w:rFonts w:asciiTheme="minorHAnsi" w:hAnsiTheme="minorHAnsi" w:cstheme="minorHAnsi"/>
              </w:rPr>
            </w:pPr>
          </w:p>
        </w:tc>
        <w:tc>
          <w:tcPr>
            <w:tcW w:w="4590" w:type="dxa"/>
          </w:tcPr>
          <w:p w14:paraId="32B57812" w14:textId="5BCD63AF" w:rsidR="00707735" w:rsidRPr="004E3785" w:rsidRDefault="00707735" w:rsidP="00C66776">
            <w:pPr>
              <w:pStyle w:val="BodyText"/>
              <w:rPr>
                <w:rFonts w:asciiTheme="minorHAnsi" w:hAnsiTheme="minorHAnsi" w:cstheme="minorHAnsi"/>
              </w:rPr>
            </w:pPr>
            <w:r w:rsidRPr="004E3785">
              <w:rPr>
                <w:rFonts w:asciiTheme="minorHAnsi" w:hAnsiTheme="minorHAnsi" w:cstheme="minorHAnsi"/>
              </w:rPr>
              <w:t>Mater Dei High School</w:t>
            </w:r>
          </w:p>
          <w:p w14:paraId="71761965" w14:textId="1FA0892B" w:rsidR="00707735" w:rsidRPr="004E3785" w:rsidRDefault="00707735" w:rsidP="00C66776">
            <w:pPr>
              <w:pStyle w:val="BodyText"/>
              <w:rPr>
                <w:rFonts w:asciiTheme="minorHAnsi" w:hAnsiTheme="minorHAnsi" w:cstheme="minorHAnsi"/>
              </w:rPr>
            </w:pPr>
            <w:r w:rsidRPr="004E3785">
              <w:rPr>
                <w:rFonts w:asciiTheme="minorHAnsi" w:hAnsiTheme="minorHAnsi" w:cstheme="minorHAnsi"/>
              </w:rPr>
              <w:t>1202 W. Edinger Ave.</w:t>
            </w:r>
          </w:p>
          <w:p w14:paraId="6CBB01EC" w14:textId="1162DD38" w:rsidR="00707735" w:rsidRPr="004E3785" w:rsidRDefault="00707735" w:rsidP="00C66776">
            <w:pPr>
              <w:pStyle w:val="BodyText"/>
              <w:rPr>
                <w:rFonts w:asciiTheme="minorHAnsi" w:hAnsiTheme="minorHAnsi" w:cstheme="minorHAnsi"/>
              </w:rPr>
            </w:pPr>
            <w:r w:rsidRPr="004E3785">
              <w:rPr>
                <w:rFonts w:asciiTheme="minorHAnsi" w:hAnsiTheme="minorHAnsi" w:cstheme="minorHAnsi"/>
              </w:rPr>
              <w:t>Santa Ana, CA 92707</w:t>
            </w:r>
          </w:p>
          <w:p w14:paraId="18CD744E" w14:textId="381DAC0E" w:rsidR="00707735" w:rsidRPr="004E3785" w:rsidRDefault="00707735" w:rsidP="00C66776">
            <w:pPr>
              <w:pStyle w:val="BodyText"/>
              <w:rPr>
                <w:rFonts w:asciiTheme="minorHAnsi" w:hAnsiTheme="minorHAnsi" w:cstheme="minorHAnsi"/>
              </w:rPr>
            </w:pPr>
            <w:r w:rsidRPr="004E3785">
              <w:rPr>
                <w:rFonts w:asciiTheme="minorHAnsi" w:hAnsiTheme="minorHAnsi" w:cstheme="minorHAnsi"/>
              </w:rPr>
              <w:t>714-754-7711</w:t>
            </w:r>
          </w:p>
          <w:p w14:paraId="655E6BA0" w14:textId="77777777" w:rsidR="00707735" w:rsidRPr="004E3785" w:rsidRDefault="00707735" w:rsidP="00C66776">
            <w:pPr>
              <w:pStyle w:val="BodyText"/>
              <w:rPr>
                <w:rFonts w:asciiTheme="minorHAnsi" w:hAnsiTheme="minorHAnsi" w:cstheme="minorHAnsi"/>
              </w:rPr>
            </w:pPr>
          </w:p>
          <w:p w14:paraId="60D37233" w14:textId="71DC7D07" w:rsidR="00707735" w:rsidRPr="004E3785" w:rsidRDefault="00707735" w:rsidP="00C66776">
            <w:pPr>
              <w:pStyle w:val="BodyText"/>
              <w:rPr>
                <w:rFonts w:asciiTheme="minorHAnsi" w:hAnsiTheme="minorHAnsi" w:cstheme="minorHAnsi"/>
              </w:rPr>
            </w:pPr>
            <w:r w:rsidRPr="004E3785">
              <w:rPr>
                <w:rFonts w:asciiTheme="minorHAnsi" w:hAnsiTheme="minorHAnsi" w:cstheme="minorHAnsi"/>
              </w:rPr>
              <w:t>Maternal-Fetal Testing Center</w:t>
            </w:r>
          </w:p>
          <w:p w14:paraId="2AD0FD93" w14:textId="77777777" w:rsidR="00707735" w:rsidRPr="004E3785" w:rsidRDefault="00707735" w:rsidP="00C66776">
            <w:pPr>
              <w:pStyle w:val="BodyText"/>
              <w:rPr>
                <w:rFonts w:asciiTheme="minorHAnsi" w:hAnsiTheme="minorHAnsi" w:cstheme="minorHAnsi"/>
              </w:rPr>
            </w:pPr>
            <w:r w:rsidRPr="004E3785">
              <w:rPr>
                <w:rFonts w:asciiTheme="minorHAnsi" w:hAnsiTheme="minorHAnsi" w:cstheme="minorHAnsi"/>
              </w:rPr>
              <w:t>St. Joseph Hospital</w:t>
            </w:r>
          </w:p>
          <w:p w14:paraId="2E9CAB39" w14:textId="77777777" w:rsidR="00707735" w:rsidRPr="004E3785" w:rsidRDefault="00707735" w:rsidP="00C66776">
            <w:pPr>
              <w:pStyle w:val="BodyText"/>
              <w:rPr>
                <w:rFonts w:asciiTheme="minorHAnsi" w:hAnsiTheme="minorHAnsi" w:cstheme="minorHAnsi"/>
              </w:rPr>
            </w:pPr>
            <w:r w:rsidRPr="004E3785">
              <w:rPr>
                <w:rFonts w:asciiTheme="minorHAnsi" w:hAnsiTheme="minorHAnsi" w:cstheme="minorHAnsi"/>
              </w:rPr>
              <w:t xml:space="preserve">1140 W. La </w:t>
            </w:r>
            <w:proofErr w:type="spellStart"/>
            <w:r w:rsidRPr="004E3785">
              <w:rPr>
                <w:rFonts w:asciiTheme="minorHAnsi" w:hAnsiTheme="minorHAnsi" w:cstheme="minorHAnsi"/>
              </w:rPr>
              <w:t>Veta</w:t>
            </w:r>
            <w:proofErr w:type="spellEnd"/>
          </w:p>
          <w:p w14:paraId="40552C9F" w14:textId="77777777" w:rsidR="00707735" w:rsidRPr="004E3785" w:rsidRDefault="00707735" w:rsidP="00C66776">
            <w:pPr>
              <w:pStyle w:val="BodyText"/>
              <w:rPr>
                <w:rFonts w:asciiTheme="minorHAnsi" w:hAnsiTheme="minorHAnsi" w:cstheme="minorHAnsi"/>
              </w:rPr>
            </w:pPr>
            <w:r w:rsidRPr="004E3785">
              <w:rPr>
                <w:rFonts w:asciiTheme="minorHAnsi" w:hAnsiTheme="minorHAnsi" w:cstheme="minorHAnsi"/>
              </w:rPr>
              <w:t>Orange, CA 92668</w:t>
            </w:r>
          </w:p>
          <w:p w14:paraId="4B6173BC" w14:textId="6FAAE9CB" w:rsidR="00707735" w:rsidRPr="004E3785" w:rsidRDefault="00707735" w:rsidP="00C66776">
            <w:pPr>
              <w:pStyle w:val="BodyText"/>
              <w:rPr>
                <w:rFonts w:asciiTheme="minorHAnsi" w:hAnsiTheme="minorHAnsi" w:cstheme="minorHAnsi"/>
              </w:rPr>
            </w:pPr>
            <w:r w:rsidRPr="004E3785">
              <w:rPr>
                <w:rFonts w:asciiTheme="minorHAnsi" w:hAnsiTheme="minorHAnsi" w:cstheme="minorHAnsi"/>
              </w:rPr>
              <w:t>714-744-8713</w:t>
            </w:r>
          </w:p>
        </w:tc>
        <w:tc>
          <w:tcPr>
            <w:tcW w:w="4140" w:type="dxa"/>
          </w:tcPr>
          <w:p w14:paraId="46DC6083" w14:textId="77777777" w:rsidR="00707735" w:rsidRPr="004E3785" w:rsidRDefault="00707735" w:rsidP="00C66776">
            <w:pPr>
              <w:pStyle w:val="BodyText"/>
              <w:rPr>
                <w:rFonts w:asciiTheme="minorHAnsi" w:hAnsiTheme="minorHAnsi" w:cstheme="minorHAnsi"/>
              </w:rPr>
            </w:pPr>
            <w:r w:rsidRPr="004E3785">
              <w:rPr>
                <w:rFonts w:asciiTheme="minorHAnsi" w:hAnsiTheme="minorHAnsi" w:cstheme="minorHAnsi"/>
              </w:rPr>
              <w:t>Community-Based Nursing</w:t>
            </w:r>
          </w:p>
          <w:p w14:paraId="3E443A6F" w14:textId="77777777" w:rsidR="00707735" w:rsidRPr="004E3785" w:rsidRDefault="00707735" w:rsidP="00C66776">
            <w:pPr>
              <w:pStyle w:val="BodyText"/>
              <w:rPr>
                <w:rFonts w:asciiTheme="minorHAnsi" w:hAnsiTheme="minorHAnsi" w:cstheme="minorHAnsi"/>
              </w:rPr>
            </w:pPr>
          </w:p>
          <w:p w14:paraId="5E834832" w14:textId="77777777" w:rsidR="00707735" w:rsidRPr="004E3785" w:rsidRDefault="00707735" w:rsidP="00C66776">
            <w:pPr>
              <w:pStyle w:val="BodyText"/>
              <w:rPr>
                <w:rFonts w:asciiTheme="minorHAnsi" w:hAnsiTheme="minorHAnsi" w:cstheme="minorHAnsi"/>
              </w:rPr>
            </w:pPr>
          </w:p>
          <w:p w14:paraId="5026D340" w14:textId="77777777" w:rsidR="00707735" w:rsidRPr="004E3785" w:rsidRDefault="00707735" w:rsidP="00C66776">
            <w:pPr>
              <w:pStyle w:val="BodyText"/>
              <w:rPr>
                <w:rFonts w:asciiTheme="minorHAnsi" w:hAnsiTheme="minorHAnsi" w:cstheme="minorHAnsi"/>
              </w:rPr>
            </w:pPr>
          </w:p>
          <w:p w14:paraId="4C56FAFE" w14:textId="77777777" w:rsidR="00707735" w:rsidRPr="004E3785" w:rsidRDefault="00707735" w:rsidP="00C66776">
            <w:pPr>
              <w:pStyle w:val="BodyText"/>
              <w:rPr>
                <w:rFonts w:asciiTheme="minorHAnsi" w:hAnsiTheme="minorHAnsi" w:cstheme="minorHAnsi"/>
              </w:rPr>
            </w:pPr>
          </w:p>
          <w:p w14:paraId="74A1DED1" w14:textId="53AD3725" w:rsidR="00707735" w:rsidRPr="004E3785" w:rsidRDefault="00707735" w:rsidP="00C66776">
            <w:pPr>
              <w:pStyle w:val="BodyText"/>
              <w:rPr>
                <w:rFonts w:asciiTheme="minorHAnsi" w:hAnsiTheme="minorHAnsi" w:cstheme="minorHAnsi"/>
              </w:rPr>
            </w:pPr>
            <w:r w:rsidRPr="004E3785">
              <w:rPr>
                <w:rFonts w:asciiTheme="minorHAnsi" w:hAnsiTheme="minorHAnsi" w:cstheme="minorHAnsi"/>
              </w:rPr>
              <w:t>Community-Based Nursing</w:t>
            </w:r>
          </w:p>
        </w:tc>
      </w:tr>
      <w:tr w:rsidR="00707735" w:rsidRPr="004E3785" w14:paraId="412CACF2" w14:textId="77777777" w:rsidTr="001C6439">
        <w:tc>
          <w:tcPr>
            <w:tcW w:w="540" w:type="dxa"/>
          </w:tcPr>
          <w:p w14:paraId="425812B3" w14:textId="77777777" w:rsidR="00707735" w:rsidRPr="004E3785" w:rsidRDefault="00707735" w:rsidP="00C66776">
            <w:pPr>
              <w:pStyle w:val="BodyText"/>
              <w:jc w:val="right"/>
              <w:rPr>
                <w:rFonts w:asciiTheme="minorHAnsi" w:hAnsiTheme="minorHAnsi" w:cstheme="minorHAnsi"/>
              </w:rPr>
            </w:pPr>
          </w:p>
        </w:tc>
        <w:tc>
          <w:tcPr>
            <w:tcW w:w="4590" w:type="dxa"/>
          </w:tcPr>
          <w:p w14:paraId="47D244E1" w14:textId="77777777" w:rsidR="00707735" w:rsidRPr="004E3785" w:rsidRDefault="00707735" w:rsidP="00C66776">
            <w:pPr>
              <w:pStyle w:val="BodyText"/>
              <w:rPr>
                <w:rFonts w:asciiTheme="minorHAnsi" w:hAnsiTheme="minorHAnsi" w:cstheme="minorHAnsi"/>
              </w:rPr>
            </w:pPr>
          </w:p>
        </w:tc>
        <w:tc>
          <w:tcPr>
            <w:tcW w:w="4140" w:type="dxa"/>
          </w:tcPr>
          <w:p w14:paraId="68A94799" w14:textId="77777777" w:rsidR="00707735" w:rsidRPr="004E3785" w:rsidRDefault="00707735" w:rsidP="00C66776">
            <w:pPr>
              <w:pStyle w:val="BodyText"/>
              <w:rPr>
                <w:rFonts w:asciiTheme="minorHAnsi" w:hAnsiTheme="minorHAnsi" w:cstheme="minorHAnsi"/>
              </w:rPr>
            </w:pPr>
          </w:p>
        </w:tc>
      </w:tr>
      <w:tr w:rsidR="00707735" w:rsidRPr="004E3785" w14:paraId="4174A31E" w14:textId="77777777" w:rsidTr="001C6439">
        <w:tc>
          <w:tcPr>
            <w:tcW w:w="540" w:type="dxa"/>
          </w:tcPr>
          <w:p w14:paraId="69F39D1F" w14:textId="6A95BED1" w:rsidR="00707735" w:rsidRPr="004E3785" w:rsidRDefault="00707735" w:rsidP="00C66776">
            <w:pPr>
              <w:pStyle w:val="BodyText"/>
              <w:jc w:val="right"/>
              <w:rPr>
                <w:rFonts w:asciiTheme="minorHAnsi" w:hAnsiTheme="minorHAnsi" w:cstheme="minorHAnsi"/>
              </w:rPr>
            </w:pPr>
          </w:p>
        </w:tc>
        <w:tc>
          <w:tcPr>
            <w:tcW w:w="4590" w:type="dxa"/>
          </w:tcPr>
          <w:p w14:paraId="41DFACF7" w14:textId="0F402B50" w:rsidR="00707735" w:rsidRPr="004E3785" w:rsidRDefault="00707735" w:rsidP="00C66776">
            <w:pPr>
              <w:pStyle w:val="BodyText"/>
              <w:rPr>
                <w:rFonts w:asciiTheme="minorHAnsi" w:hAnsiTheme="minorHAnsi" w:cstheme="minorHAnsi"/>
              </w:rPr>
            </w:pPr>
            <w:r w:rsidRPr="004E3785">
              <w:rPr>
                <w:rFonts w:asciiTheme="minorHAnsi" w:hAnsiTheme="minorHAnsi" w:cstheme="minorHAnsi"/>
              </w:rPr>
              <w:t>Mission Hospital-Providence</w:t>
            </w:r>
          </w:p>
          <w:p w14:paraId="3CFB5F7D" w14:textId="77777777" w:rsidR="00707735" w:rsidRPr="004E3785" w:rsidRDefault="00707735" w:rsidP="00C66776">
            <w:pPr>
              <w:pStyle w:val="BodyText"/>
              <w:rPr>
                <w:rFonts w:asciiTheme="minorHAnsi" w:hAnsiTheme="minorHAnsi" w:cstheme="minorHAnsi"/>
              </w:rPr>
            </w:pPr>
            <w:r w:rsidRPr="004E3785">
              <w:rPr>
                <w:rFonts w:asciiTheme="minorHAnsi" w:hAnsiTheme="minorHAnsi" w:cstheme="minorHAnsi"/>
              </w:rPr>
              <w:t>27700 Medical Center Road</w:t>
            </w:r>
          </w:p>
          <w:p w14:paraId="128B1D7F" w14:textId="77777777" w:rsidR="00707735" w:rsidRPr="004E3785" w:rsidRDefault="00707735" w:rsidP="00C66776">
            <w:pPr>
              <w:pStyle w:val="BodyText"/>
              <w:rPr>
                <w:rFonts w:asciiTheme="minorHAnsi" w:hAnsiTheme="minorHAnsi" w:cstheme="minorHAnsi"/>
              </w:rPr>
            </w:pPr>
            <w:r w:rsidRPr="004E3785">
              <w:rPr>
                <w:rFonts w:asciiTheme="minorHAnsi" w:hAnsiTheme="minorHAnsi" w:cstheme="minorHAnsi"/>
              </w:rPr>
              <w:t>Mission Viejo, CA 92691</w:t>
            </w:r>
          </w:p>
          <w:p w14:paraId="7DF757DE" w14:textId="77777777" w:rsidR="00707735" w:rsidRPr="004E3785" w:rsidRDefault="00707735" w:rsidP="00C66776">
            <w:pPr>
              <w:pStyle w:val="BodyText"/>
              <w:rPr>
                <w:rFonts w:asciiTheme="minorHAnsi" w:hAnsiTheme="minorHAnsi" w:cstheme="minorHAnsi"/>
              </w:rPr>
            </w:pPr>
            <w:r w:rsidRPr="004E3785">
              <w:rPr>
                <w:rFonts w:asciiTheme="minorHAnsi" w:hAnsiTheme="minorHAnsi" w:cstheme="minorHAnsi"/>
              </w:rPr>
              <w:t>949-364-1400</w:t>
            </w:r>
          </w:p>
        </w:tc>
        <w:tc>
          <w:tcPr>
            <w:tcW w:w="4140" w:type="dxa"/>
          </w:tcPr>
          <w:p w14:paraId="14F2CB79" w14:textId="77777777" w:rsidR="00707735" w:rsidRPr="004E3785" w:rsidRDefault="00707735" w:rsidP="00C66776">
            <w:pPr>
              <w:pStyle w:val="BodyText"/>
              <w:rPr>
                <w:rFonts w:asciiTheme="minorHAnsi" w:hAnsiTheme="minorHAnsi" w:cstheme="minorHAnsi"/>
              </w:rPr>
            </w:pPr>
            <w:r w:rsidRPr="004E3785">
              <w:rPr>
                <w:rFonts w:asciiTheme="minorHAnsi" w:hAnsiTheme="minorHAnsi" w:cstheme="minorHAnsi"/>
              </w:rPr>
              <w:t>Medical-Surgical Nursing</w:t>
            </w:r>
          </w:p>
        </w:tc>
      </w:tr>
      <w:tr w:rsidR="00707735" w:rsidRPr="004E3785" w14:paraId="38BF0AA5" w14:textId="77777777" w:rsidTr="001C6439">
        <w:tc>
          <w:tcPr>
            <w:tcW w:w="540" w:type="dxa"/>
          </w:tcPr>
          <w:p w14:paraId="32A29EA6" w14:textId="77777777" w:rsidR="00707735" w:rsidRPr="004E3785" w:rsidRDefault="00707735" w:rsidP="00C66776">
            <w:pPr>
              <w:pStyle w:val="BodyText"/>
              <w:jc w:val="right"/>
              <w:rPr>
                <w:rFonts w:asciiTheme="minorHAnsi" w:hAnsiTheme="minorHAnsi" w:cstheme="minorHAnsi"/>
              </w:rPr>
            </w:pPr>
          </w:p>
        </w:tc>
        <w:tc>
          <w:tcPr>
            <w:tcW w:w="4590" w:type="dxa"/>
          </w:tcPr>
          <w:p w14:paraId="23AD1D99" w14:textId="77777777" w:rsidR="00707735" w:rsidRPr="004E3785" w:rsidRDefault="00707735" w:rsidP="00C66776">
            <w:pPr>
              <w:pStyle w:val="BodyText"/>
              <w:rPr>
                <w:rFonts w:asciiTheme="minorHAnsi" w:hAnsiTheme="minorHAnsi" w:cstheme="minorHAnsi"/>
              </w:rPr>
            </w:pPr>
          </w:p>
        </w:tc>
        <w:tc>
          <w:tcPr>
            <w:tcW w:w="4140" w:type="dxa"/>
          </w:tcPr>
          <w:p w14:paraId="43554183" w14:textId="77777777" w:rsidR="00707735" w:rsidRPr="004E3785" w:rsidRDefault="00707735" w:rsidP="00C66776">
            <w:pPr>
              <w:pStyle w:val="BodyText"/>
              <w:rPr>
                <w:rFonts w:asciiTheme="minorHAnsi" w:hAnsiTheme="minorHAnsi" w:cstheme="minorHAnsi"/>
              </w:rPr>
            </w:pPr>
          </w:p>
        </w:tc>
      </w:tr>
      <w:tr w:rsidR="00707735" w:rsidRPr="004E3785" w14:paraId="284EC6CE" w14:textId="77777777" w:rsidTr="001C6439">
        <w:tc>
          <w:tcPr>
            <w:tcW w:w="540" w:type="dxa"/>
          </w:tcPr>
          <w:p w14:paraId="14081D6F" w14:textId="6A01FA1A" w:rsidR="00707735" w:rsidRPr="004E3785" w:rsidRDefault="00707735" w:rsidP="00C66776">
            <w:pPr>
              <w:pStyle w:val="BodyText"/>
              <w:jc w:val="right"/>
              <w:rPr>
                <w:rFonts w:asciiTheme="minorHAnsi" w:hAnsiTheme="minorHAnsi" w:cstheme="minorHAnsi"/>
              </w:rPr>
            </w:pPr>
          </w:p>
        </w:tc>
        <w:tc>
          <w:tcPr>
            <w:tcW w:w="4590" w:type="dxa"/>
          </w:tcPr>
          <w:p w14:paraId="165DD55D" w14:textId="41AADE9B" w:rsidR="00707735" w:rsidRPr="004E3785" w:rsidRDefault="00707735" w:rsidP="00C66776">
            <w:pPr>
              <w:pStyle w:val="BodyText"/>
              <w:rPr>
                <w:rFonts w:asciiTheme="minorHAnsi" w:hAnsiTheme="minorHAnsi" w:cstheme="minorHAnsi"/>
              </w:rPr>
            </w:pPr>
            <w:r w:rsidRPr="004E3785">
              <w:rPr>
                <w:rFonts w:asciiTheme="minorHAnsi" w:hAnsiTheme="minorHAnsi" w:cstheme="minorHAnsi"/>
              </w:rPr>
              <w:t>Mission Hospital Laguna Beach-Providence</w:t>
            </w:r>
          </w:p>
          <w:p w14:paraId="28CF0071" w14:textId="77777777" w:rsidR="00707735" w:rsidRPr="004E3785" w:rsidRDefault="00707735" w:rsidP="00C66776">
            <w:pPr>
              <w:pStyle w:val="BodyText"/>
              <w:rPr>
                <w:rFonts w:asciiTheme="minorHAnsi" w:hAnsiTheme="minorHAnsi" w:cstheme="minorHAnsi"/>
              </w:rPr>
            </w:pPr>
            <w:r w:rsidRPr="004E3785">
              <w:rPr>
                <w:rFonts w:asciiTheme="minorHAnsi" w:hAnsiTheme="minorHAnsi" w:cstheme="minorHAnsi"/>
              </w:rPr>
              <w:t>31872 Coast Highway</w:t>
            </w:r>
          </w:p>
          <w:p w14:paraId="2850B69C" w14:textId="77777777" w:rsidR="00707735" w:rsidRPr="004E3785" w:rsidRDefault="00707735" w:rsidP="00C66776">
            <w:pPr>
              <w:pStyle w:val="BodyText"/>
              <w:rPr>
                <w:rFonts w:asciiTheme="minorHAnsi" w:hAnsiTheme="minorHAnsi" w:cstheme="minorHAnsi"/>
              </w:rPr>
            </w:pPr>
            <w:r w:rsidRPr="004E3785">
              <w:rPr>
                <w:rFonts w:asciiTheme="minorHAnsi" w:hAnsiTheme="minorHAnsi" w:cstheme="minorHAnsi"/>
              </w:rPr>
              <w:t>Laguna Beach, CA 92651</w:t>
            </w:r>
          </w:p>
          <w:p w14:paraId="3B7A440E" w14:textId="77777777" w:rsidR="00707735" w:rsidRPr="004E3785" w:rsidRDefault="00707735" w:rsidP="00C66776">
            <w:pPr>
              <w:pStyle w:val="BodyText"/>
              <w:rPr>
                <w:rFonts w:asciiTheme="minorHAnsi" w:hAnsiTheme="minorHAnsi" w:cstheme="minorHAnsi"/>
              </w:rPr>
            </w:pPr>
            <w:r w:rsidRPr="004E3785">
              <w:rPr>
                <w:rFonts w:asciiTheme="minorHAnsi" w:hAnsiTheme="minorHAnsi" w:cstheme="minorHAnsi"/>
              </w:rPr>
              <w:t>949-499-1311</w:t>
            </w:r>
          </w:p>
        </w:tc>
        <w:tc>
          <w:tcPr>
            <w:tcW w:w="4140" w:type="dxa"/>
          </w:tcPr>
          <w:p w14:paraId="5C91AE91" w14:textId="77777777" w:rsidR="00707735" w:rsidRPr="004E3785" w:rsidRDefault="00707735" w:rsidP="00C66776">
            <w:pPr>
              <w:pStyle w:val="BodyText"/>
              <w:rPr>
                <w:rFonts w:asciiTheme="minorHAnsi" w:hAnsiTheme="minorHAnsi" w:cstheme="minorHAnsi"/>
              </w:rPr>
            </w:pPr>
            <w:r w:rsidRPr="004E3785">
              <w:rPr>
                <w:rFonts w:asciiTheme="minorHAnsi" w:hAnsiTheme="minorHAnsi" w:cstheme="minorHAnsi"/>
              </w:rPr>
              <w:t>Medical-Surgical Nursing</w:t>
            </w:r>
          </w:p>
          <w:p w14:paraId="5BE2D694" w14:textId="77777777" w:rsidR="00707735" w:rsidRPr="004E3785" w:rsidRDefault="00707735" w:rsidP="00C66776">
            <w:pPr>
              <w:pStyle w:val="BodyText"/>
              <w:rPr>
                <w:rFonts w:asciiTheme="minorHAnsi" w:hAnsiTheme="minorHAnsi" w:cstheme="minorHAnsi"/>
              </w:rPr>
            </w:pPr>
            <w:r w:rsidRPr="004E3785">
              <w:rPr>
                <w:rFonts w:asciiTheme="minorHAnsi" w:hAnsiTheme="minorHAnsi" w:cstheme="minorHAnsi"/>
              </w:rPr>
              <w:t>Psychiatric Nursing</w:t>
            </w:r>
          </w:p>
        </w:tc>
      </w:tr>
      <w:tr w:rsidR="00707735" w:rsidRPr="004E3785" w14:paraId="6C780C72" w14:textId="77777777" w:rsidTr="00E63D5D">
        <w:trPr>
          <w:trHeight w:val="225"/>
        </w:trPr>
        <w:tc>
          <w:tcPr>
            <w:tcW w:w="540" w:type="dxa"/>
          </w:tcPr>
          <w:p w14:paraId="712D9AE9" w14:textId="77777777" w:rsidR="00707735" w:rsidRPr="004E3785" w:rsidRDefault="00707735" w:rsidP="00C66776">
            <w:pPr>
              <w:pStyle w:val="BodyText"/>
              <w:jc w:val="right"/>
              <w:rPr>
                <w:rFonts w:asciiTheme="minorHAnsi" w:hAnsiTheme="minorHAnsi" w:cstheme="minorHAnsi"/>
              </w:rPr>
            </w:pPr>
          </w:p>
        </w:tc>
        <w:tc>
          <w:tcPr>
            <w:tcW w:w="4590" w:type="dxa"/>
          </w:tcPr>
          <w:p w14:paraId="2D155518" w14:textId="77777777" w:rsidR="00707735" w:rsidRPr="004E3785" w:rsidRDefault="00707735" w:rsidP="00C66776">
            <w:pPr>
              <w:pStyle w:val="BodyText"/>
              <w:rPr>
                <w:rFonts w:asciiTheme="minorHAnsi" w:hAnsiTheme="minorHAnsi" w:cstheme="minorHAnsi"/>
              </w:rPr>
            </w:pPr>
          </w:p>
        </w:tc>
        <w:tc>
          <w:tcPr>
            <w:tcW w:w="4140" w:type="dxa"/>
          </w:tcPr>
          <w:p w14:paraId="266E31C5" w14:textId="77777777" w:rsidR="00707735" w:rsidRPr="004E3785" w:rsidRDefault="00707735" w:rsidP="00C66776">
            <w:pPr>
              <w:pStyle w:val="BodyText"/>
              <w:rPr>
                <w:rFonts w:asciiTheme="minorHAnsi" w:hAnsiTheme="minorHAnsi" w:cstheme="minorHAnsi"/>
              </w:rPr>
            </w:pPr>
          </w:p>
        </w:tc>
      </w:tr>
      <w:tr w:rsidR="00707735" w:rsidRPr="004E3785" w14:paraId="3A03F922" w14:textId="77777777" w:rsidTr="001C6439">
        <w:tc>
          <w:tcPr>
            <w:tcW w:w="540" w:type="dxa"/>
          </w:tcPr>
          <w:p w14:paraId="54826A9C" w14:textId="4EAC16C9" w:rsidR="00707735" w:rsidRPr="004E3785" w:rsidRDefault="00707735" w:rsidP="00C66776">
            <w:pPr>
              <w:pStyle w:val="BodyText"/>
              <w:jc w:val="right"/>
              <w:rPr>
                <w:rFonts w:asciiTheme="minorHAnsi" w:hAnsiTheme="minorHAnsi" w:cstheme="minorHAnsi"/>
              </w:rPr>
            </w:pPr>
          </w:p>
        </w:tc>
        <w:tc>
          <w:tcPr>
            <w:tcW w:w="4590" w:type="dxa"/>
          </w:tcPr>
          <w:p w14:paraId="2A40C834" w14:textId="0C00FEDE" w:rsidR="00707735" w:rsidRPr="004E3785" w:rsidRDefault="00707735" w:rsidP="00C66776">
            <w:pPr>
              <w:pStyle w:val="BodyText"/>
              <w:rPr>
                <w:rFonts w:asciiTheme="minorHAnsi" w:hAnsiTheme="minorHAnsi" w:cstheme="minorHAnsi"/>
              </w:rPr>
            </w:pPr>
            <w:r w:rsidRPr="004E3785">
              <w:rPr>
                <w:rFonts w:asciiTheme="minorHAnsi" w:hAnsiTheme="minorHAnsi" w:cstheme="minorHAnsi"/>
              </w:rPr>
              <w:t>Mother Baby Assessment Center-Providence</w:t>
            </w:r>
          </w:p>
          <w:p w14:paraId="124D2B17" w14:textId="77777777" w:rsidR="00707735" w:rsidRPr="004E3785" w:rsidRDefault="00707735" w:rsidP="00C66776">
            <w:pPr>
              <w:pStyle w:val="BodyText"/>
              <w:rPr>
                <w:rFonts w:asciiTheme="minorHAnsi" w:hAnsiTheme="minorHAnsi" w:cstheme="minorHAnsi"/>
              </w:rPr>
            </w:pPr>
            <w:r w:rsidRPr="004E3785">
              <w:rPr>
                <w:rFonts w:asciiTheme="minorHAnsi" w:hAnsiTheme="minorHAnsi" w:cstheme="minorHAnsi"/>
              </w:rPr>
              <w:t>(St. Joseph Hospital)</w:t>
            </w:r>
          </w:p>
          <w:p w14:paraId="357ACDAC" w14:textId="77777777" w:rsidR="00707735" w:rsidRPr="004E3785" w:rsidRDefault="00707735" w:rsidP="00C66776">
            <w:pPr>
              <w:pStyle w:val="BodyText"/>
              <w:rPr>
                <w:rFonts w:asciiTheme="minorHAnsi" w:hAnsiTheme="minorHAnsi" w:cstheme="minorHAnsi"/>
              </w:rPr>
            </w:pPr>
            <w:r w:rsidRPr="004E3785">
              <w:rPr>
                <w:rFonts w:asciiTheme="minorHAnsi" w:hAnsiTheme="minorHAnsi" w:cstheme="minorHAnsi"/>
              </w:rPr>
              <w:t>1100 West Stewart Drive</w:t>
            </w:r>
          </w:p>
          <w:p w14:paraId="433121CA" w14:textId="77777777" w:rsidR="00707735" w:rsidRPr="004E3785" w:rsidRDefault="00707735" w:rsidP="00C66776">
            <w:pPr>
              <w:pStyle w:val="BodyText"/>
              <w:rPr>
                <w:rFonts w:asciiTheme="minorHAnsi" w:hAnsiTheme="minorHAnsi" w:cstheme="minorHAnsi"/>
              </w:rPr>
            </w:pPr>
            <w:r w:rsidRPr="004E3785">
              <w:rPr>
                <w:rFonts w:asciiTheme="minorHAnsi" w:hAnsiTheme="minorHAnsi" w:cstheme="minorHAnsi"/>
              </w:rPr>
              <w:t>Orange, CA 92868</w:t>
            </w:r>
          </w:p>
          <w:p w14:paraId="4EEA2836" w14:textId="77777777" w:rsidR="00707735" w:rsidRPr="004E3785" w:rsidRDefault="00707735" w:rsidP="00C66776">
            <w:pPr>
              <w:pStyle w:val="BodyText"/>
              <w:rPr>
                <w:rFonts w:asciiTheme="minorHAnsi" w:hAnsiTheme="minorHAnsi" w:cstheme="minorHAnsi"/>
              </w:rPr>
            </w:pPr>
            <w:r w:rsidRPr="004E3785">
              <w:rPr>
                <w:rFonts w:asciiTheme="minorHAnsi" w:hAnsiTheme="minorHAnsi" w:cstheme="minorHAnsi"/>
              </w:rPr>
              <w:t>714-744-8764</w:t>
            </w:r>
          </w:p>
        </w:tc>
        <w:tc>
          <w:tcPr>
            <w:tcW w:w="4140" w:type="dxa"/>
          </w:tcPr>
          <w:p w14:paraId="081573B1" w14:textId="77777777" w:rsidR="00707735" w:rsidRPr="004E3785" w:rsidRDefault="00707735" w:rsidP="00C66776">
            <w:pPr>
              <w:pStyle w:val="BodyText"/>
              <w:rPr>
                <w:rFonts w:asciiTheme="minorHAnsi" w:hAnsiTheme="minorHAnsi" w:cstheme="minorHAnsi"/>
              </w:rPr>
            </w:pPr>
            <w:r w:rsidRPr="004E3785">
              <w:rPr>
                <w:rFonts w:asciiTheme="minorHAnsi" w:hAnsiTheme="minorHAnsi" w:cstheme="minorHAnsi"/>
              </w:rPr>
              <w:t>Community-Based Nursing</w:t>
            </w:r>
          </w:p>
        </w:tc>
      </w:tr>
      <w:tr w:rsidR="00707735" w:rsidRPr="004E3785" w14:paraId="1A333287" w14:textId="77777777" w:rsidTr="001C6439">
        <w:tc>
          <w:tcPr>
            <w:tcW w:w="540" w:type="dxa"/>
          </w:tcPr>
          <w:p w14:paraId="45797128" w14:textId="77777777" w:rsidR="00707735" w:rsidRPr="004E3785" w:rsidRDefault="00707735" w:rsidP="00C66776">
            <w:pPr>
              <w:pStyle w:val="BodyText"/>
              <w:jc w:val="right"/>
              <w:rPr>
                <w:rFonts w:asciiTheme="minorHAnsi" w:hAnsiTheme="minorHAnsi" w:cstheme="minorHAnsi"/>
              </w:rPr>
            </w:pPr>
          </w:p>
        </w:tc>
        <w:tc>
          <w:tcPr>
            <w:tcW w:w="4590" w:type="dxa"/>
          </w:tcPr>
          <w:p w14:paraId="5EF6E345" w14:textId="77777777" w:rsidR="00707735" w:rsidRPr="004E3785" w:rsidRDefault="00707735" w:rsidP="00C66776">
            <w:pPr>
              <w:pStyle w:val="BodyText"/>
              <w:rPr>
                <w:rFonts w:asciiTheme="minorHAnsi" w:hAnsiTheme="minorHAnsi" w:cstheme="minorHAnsi"/>
              </w:rPr>
            </w:pPr>
          </w:p>
        </w:tc>
        <w:tc>
          <w:tcPr>
            <w:tcW w:w="4140" w:type="dxa"/>
          </w:tcPr>
          <w:p w14:paraId="4079C2CE" w14:textId="77777777" w:rsidR="00707735" w:rsidRPr="004E3785" w:rsidRDefault="00707735" w:rsidP="00C66776">
            <w:pPr>
              <w:pStyle w:val="BodyText"/>
              <w:rPr>
                <w:rFonts w:asciiTheme="minorHAnsi" w:hAnsiTheme="minorHAnsi" w:cstheme="minorHAnsi"/>
              </w:rPr>
            </w:pPr>
          </w:p>
        </w:tc>
      </w:tr>
      <w:tr w:rsidR="00707735" w:rsidRPr="004E3785" w14:paraId="42275EC0" w14:textId="77777777" w:rsidTr="001C6439">
        <w:tc>
          <w:tcPr>
            <w:tcW w:w="540" w:type="dxa"/>
          </w:tcPr>
          <w:p w14:paraId="392628C7" w14:textId="6EA08B8A" w:rsidR="00707735" w:rsidRPr="004E3785" w:rsidRDefault="00707735" w:rsidP="00C66776">
            <w:pPr>
              <w:pStyle w:val="BodyText"/>
              <w:jc w:val="right"/>
              <w:rPr>
                <w:rFonts w:asciiTheme="minorHAnsi" w:hAnsiTheme="minorHAnsi" w:cstheme="minorHAnsi"/>
              </w:rPr>
            </w:pPr>
          </w:p>
        </w:tc>
        <w:tc>
          <w:tcPr>
            <w:tcW w:w="4590" w:type="dxa"/>
          </w:tcPr>
          <w:p w14:paraId="07F73BEE" w14:textId="77777777" w:rsidR="00707735" w:rsidRPr="004E3785" w:rsidRDefault="00707735" w:rsidP="00C66776">
            <w:pPr>
              <w:pStyle w:val="BodyText"/>
              <w:rPr>
                <w:rFonts w:asciiTheme="minorHAnsi" w:hAnsiTheme="minorHAnsi" w:cstheme="minorHAnsi"/>
              </w:rPr>
            </w:pPr>
            <w:r w:rsidRPr="004E3785">
              <w:rPr>
                <w:rFonts w:asciiTheme="minorHAnsi" w:hAnsiTheme="minorHAnsi" w:cstheme="minorHAnsi"/>
              </w:rPr>
              <w:t>Oasis Senior Center</w:t>
            </w:r>
          </w:p>
          <w:p w14:paraId="32C2C093" w14:textId="77777777" w:rsidR="00707735" w:rsidRPr="004E3785" w:rsidRDefault="00707735" w:rsidP="00C66776">
            <w:pPr>
              <w:pStyle w:val="BodyText"/>
              <w:rPr>
                <w:rFonts w:asciiTheme="minorHAnsi" w:hAnsiTheme="minorHAnsi" w:cstheme="minorHAnsi"/>
              </w:rPr>
            </w:pPr>
            <w:r w:rsidRPr="004E3785">
              <w:rPr>
                <w:rFonts w:asciiTheme="minorHAnsi" w:hAnsiTheme="minorHAnsi" w:cstheme="minorHAnsi"/>
              </w:rPr>
              <w:t>801 Narcissus</w:t>
            </w:r>
          </w:p>
          <w:p w14:paraId="74629A32" w14:textId="77777777" w:rsidR="00707735" w:rsidRPr="004E3785" w:rsidRDefault="00707735" w:rsidP="00C66776">
            <w:pPr>
              <w:pStyle w:val="BodyText"/>
              <w:rPr>
                <w:rFonts w:asciiTheme="minorHAnsi" w:hAnsiTheme="minorHAnsi" w:cstheme="minorHAnsi"/>
              </w:rPr>
            </w:pPr>
            <w:r w:rsidRPr="004E3785">
              <w:rPr>
                <w:rFonts w:asciiTheme="minorHAnsi" w:hAnsiTheme="minorHAnsi" w:cstheme="minorHAnsi"/>
              </w:rPr>
              <w:t>Corona Del Mar, CA 92625</w:t>
            </w:r>
          </w:p>
          <w:p w14:paraId="05C2655B" w14:textId="77777777" w:rsidR="00707735" w:rsidRPr="004E3785" w:rsidRDefault="00707735" w:rsidP="00C66776">
            <w:pPr>
              <w:pStyle w:val="BodyText"/>
              <w:rPr>
                <w:rFonts w:asciiTheme="minorHAnsi" w:hAnsiTheme="minorHAnsi" w:cstheme="minorHAnsi"/>
              </w:rPr>
            </w:pPr>
            <w:r w:rsidRPr="004E3785">
              <w:rPr>
                <w:rFonts w:asciiTheme="minorHAnsi" w:hAnsiTheme="minorHAnsi" w:cstheme="minorHAnsi"/>
              </w:rPr>
              <w:lastRenderedPageBreak/>
              <w:t>949-644-3244</w:t>
            </w:r>
          </w:p>
        </w:tc>
        <w:tc>
          <w:tcPr>
            <w:tcW w:w="4140" w:type="dxa"/>
          </w:tcPr>
          <w:p w14:paraId="0DB70AD6" w14:textId="77777777" w:rsidR="00707735" w:rsidRPr="004E3785" w:rsidRDefault="00707735" w:rsidP="00C66776">
            <w:pPr>
              <w:pStyle w:val="BodyText"/>
              <w:rPr>
                <w:rFonts w:asciiTheme="minorHAnsi" w:hAnsiTheme="minorHAnsi" w:cstheme="minorHAnsi"/>
              </w:rPr>
            </w:pPr>
            <w:r w:rsidRPr="004E3785">
              <w:rPr>
                <w:rFonts w:asciiTheme="minorHAnsi" w:hAnsiTheme="minorHAnsi" w:cstheme="minorHAnsi"/>
              </w:rPr>
              <w:lastRenderedPageBreak/>
              <w:t>Geriatrics Nursing</w:t>
            </w:r>
          </w:p>
        </w:tc>
      </w:tr>
      <w:tr w:rsidR="00707735" w:rsidRPr="004E3785" w14:paraId="53080AB8" w14:textId="77777777" w:rsidTr="001C6439">
        <w:tc>
          <w:tcPr>
            <w:tcW w:w="540" w:type="dxa"/>
          </w:tcPr>
          <w:p w14:paraId="7B6ACFA0" w14:textId="77777777" w:rsidR="00707735" w:rsidRPr="004E3785" w:rsidRDefault="00707735" w:rsidP="00C66776">
            <w:pPr>
              <w:pStyle w:val="BodyText"/>
              <w:jc w:val="right"/>
              <w:rPr>
                <w:rFonts w:asciiTheme="minorHAnsi" w:hAnsiTheme="minorHAnsi" w:cstheme="minorHAnsi"/>
              </w:rPr>
            </w:pPr>
          </w:p>
        </w:tc>
        <w:tc>
          <w:tcPr>
            <w:tcW w:w="4590" w:type="dxa"/>
          </w:tcPr>
          <w:p w14:paraId="4BAC3232" w14:textId="0BFCB81A" w:rsidR="009A5833" w:rsidRPr="004E3785" w:rsidRDefault="009A5833" w:rsidP="00C66776">
            <w:pPr>
              <w:pStyle w:val="BodyText"/>
              <w:rPr>
                <w:rFonts w:asciiTheme="minorHAnsi" w:hAnsiTheme="minorHAnsi" w:cstheme="minorHAnsi"/>
              </w:rPr>
            </w:pPr>
          </w:p>
        </w:tc>
        <w:tc>
          <w:tcPr>
            <w:tcW w:w="4140" w:type="dxa"/>
          </w:tcPr>
          <w:p w14:paraId="280E98C8" w14:textId="77777777" w:rsidR="00707735" w:rsidRPr="004E3785" w:rsidRDefault="00707735" w:rsidP="00C66776">
            <w:pPr>
              <w:pStyle w:val="BodyText"/>
              <w:rPr>
                <w:rFonts w:asciiTheme="minorHAnsi" w:hAnsiTheme="minorHAnsi" w:cstheme="minorHAnsi"/>
              </w:rPr>
            </w:pPr>
          </w:p>
        </w:tc>
      </w:tr>
      <w:tr w:rsidR="00707735" w:rsidRPr="004E3785" w14:paraId="048F421E" w14:textId="77777777" w:rsidTr="001C6439">
        <w:tc>
          <w:tcPr>
            <w:tcW w:w="540" w:type="dxa"/>
          </w:tcPr>
          <w:p w14:paraId="76901B6B" w14:textId="48F8CDD1" w:rsidR="00707735" w:rsidRPr="004E3785" w:rsidRDefault="00707735" w:rsidP="00C66776">
            <w:pPr>
              <w:pStyle w:val="BodyText"/>
              <w:jc w:val="right"/>
              <w:rPr>
                <w:rFonts w:asciiTheme="minorHAnsi" w:hAnsiTheme="minorHAnsi" w:cstheme="minorHAnsi"/>
              </w:rPr>
            </w:pPr>
          </w:p>
        </w:tc>
        <w:tc>
          <w:tcPr>
            <w:tcW w:w="4590" w:type="dxa"/>
          </w:tcPr>
          <w:p w14:paraId="1178CB44" w14:textId="77777777" w:rsidR="00707735" w:rsidRPr="004E3785" w:rsidRDefault="00707735" w:rsidP="00C66776">
            <w:pPr>
              <w:pStyle w:val="BodyText"/>
              <w:rPr>
                <w:rFonts w:asciiTheme="minorHAnsi" w:hAnsiTheme="minorHAnsi" w:cstheme="minorHAnsi"/>
              </w:rPr>
            </w:pPr>
            <w:r w:rsidRPr="004E3785">
              <w:rPr>
                <w:rFonts w:asciiTheme="minorHAnsi" w:hAnsiTheme="minorHAnsi" w:cstheme="minorHAnsi"/>
              </w:rPr>
              <w:t>Orange Coast Memorial Medical Center</w:t>
            </w:r>
          </w:p>
          <w:p w14:paraId="621A98B0" w14:textId="77777777" w:rsidR="00707735" w:rsidRPr="004E3785" w:rsidRDefault="00707735" w:rsidP="00C66776">
            <w:pPr>
              <w:pStyle w:val="BodyText"/>
              <w:rPr>
                <w:rFonts w:asciiTheme="minorHAnsi" w:hAnsiTheme="minorHAnsi" w:cstheme="minorHAnsi"/>
                <w:color w:val="222222"/>
                <w:shd w:val="clear" w:color="auto" w:fill="FFFFFF"/>
              </w:rPr>
            </w:pPr>
            <w:r w:rsidRPr="004E3785">
              <w:rPr>
                <w:rFonts w:asciiTheme="minorHAnsi" w:hAnsiTheme="minorHAnsi" w:cstheme="minorHAnsi"/>
                <w:color w:val="222222"/>
                <w:shd w:val="clear" w:color="auto" w:fill="FFFFFF"/>
              </w:rPr>
              <w:t>9920 Talbert Avenue</w:t>
            </w:r>
          </w:p>
          <w:p w14:paraId="31607F7D" w14:textId="77777777" w:rsidR="00707735" w:rsidRPr="004E3785" w:rsidRDefault="00707735" w:rsidP="00C66776">
            <w:pPr>
              <w:pStyle w:val="BodyText"/>
              <w:rPr>
                <w:rFonts w:asciiTheme="minorHAnsi" w:hAnsiTheme="minorHAnsi" w:cstheme="minorHAnsi"/>
                <w:color w:val="222222"/>
                <w:shd w:val="clear" w:color="auto" w:fill="FFFFFF"/>
              </w:rPr>
            </w:pPr>
            <w:r w:rsidRPr="004E3785">
              <w:rPr>
                <w:rFonts w:asciiTheme="minorHAnsi" w:hAnsiTheme="minorHAnsi" w:cstheme="minorHAnsi"/>
                <w:color w:val="222222"/>
                <w:shd w:val="clear" w:color="auto" w:fill="FFFFFF"/>
              </w:rPr>
              <w:t>Fountain Valley, CA 92708</w:t>
            </w:r>
          </w:p>
          <w:p w14:paraId="5E07B94C" w14:textId="77777777" w:rsidR="00707735" w:rsidRPr="004E3785" w:rsidRDefault="00000000" w:rsidP="00C66776">
            <w:pPr>
              <w:pStyle w:val="BodyText"/>
              <w:rPr>
                <w:color w:val="222222"/>
                <w:shd w:val="clear" w:color="auto" w:fill="FFFFFF"/>
              </w:rPr>
            </w:pPr>
            <w:hyperlink r:id="rId15" w:tooltip="Call via Hangouts" w:history="1">
              <w:r w:rsidR="00707735" w:rsidRPr="004E3785">
                <w:rPr>
                  <w:rFonts w:asciiTheme="minorHAnsi" w:hAnsiTheme="minorHAnsi" w:cstheme="minorHAnsi"/>
                  <w:shd w:val="clear" w:color="auto" w:fill="FFFFFF"/>
                </w:rPr>
                <w:t>714-378-7000</w:t>
              </w:r>
            </w:hyperlink>
            <w:r w:rsidR="00707735" w:rsidRPr="004E3785">
              <w:rPr>
                <w:color w:val="222222"/>
                <w:shd w:val="clear" w:color="auto" w:fill="FFFFFF"/>
              </w:rPr>
              <w:t xml:space="preserve">  </w:t>
            </w:r>
          </w:p>
        </w:tc>
        <w:tc>
          <w:tcPr>
            <w:tcW w:w="4140" w:type="dxa"/>
          </w:tcPr>
          <w:p w14:paraId="695C7F1C" w14:textId="77777777" w:rsidR="00707735" w:rsidRPr="004E3785" w:rsidRDefault="00707735" w:rsidP="00C66776">
            <w:pPr>
              <w:pStyle w:val="BodyText"/>
              <w:rPr>
                <w:rFonts w:asciiTheme="minorHAnsi" w:hAnsiTheme="minorHAnsi" w:cstheme="minorHAnsi"/>
              </w:rPr>
            </w:pPr>
            <w:r w:rsidRPr="004E3785">
              <w:rPr>
                <w:rFonts w:asciiTheme="minorHAnsi" w:hAnsiTheme="minorHAnsi" w:cstheme="minorHAnsi"/>
              </w:rPr>
              <w:t>Medical-Surgical Nursing</w:t>
            </w:r>
          </w:p>
          <w:p w14:paraId="1C854198" w14:textId="77777777" w:rsidR="00707735" w:rsidRPr="004E3785" w:rsidRDefault="00707735" w:rsidP="00C66776">
            <w:pPr>
              <w:pStyle w:val="BodyText"/>
              <w:rPr>
                <w:rFonts w:asciiTheme="minorHAnsi" w:hAnsiTheme="minorHAnsi" w:cstheme="minorHAnsi"/>
              </w:rPr>
            </w:pPr>
            <w:r w:rsidRPr="004E3785">
              <w:rPr>
                <w:rFonts w:asciiTheme="minorHAnsi" w:hAnsiTheme="minorHAnsi" w:cstheme="minorHAnsi"/>
              </w:rPr>
              <w:t>Geriatrics Nursing</w:t>
            </w:r>
          </w:p>
          <w:p w14:paraId="3F3237B0" w14:textId="77777777" w:rsidR="00707735" w:rsidRPr="004E3785" w:rsidRDefault="00707735" w:rsidP="00C66776">
            <w:pPr>
              <w:pStyle w:val="BodyText"/>
              <w:rPr>
                <w:rFonts w:asciiTheme="minorHAnsi" w:hAnsiTheme="minorHAnsi" w:cstheme="minorHAnsi"/>
              </w:rPr>
            </w:pPr>
            <w:r w:rsidRPr="004E3785">
              <w:rPr>
                <w:rFonts w:asciiTheme="minorHAnsi" w:hAnsiTheme="minorHAnsi" w:cstheme="minorHAnsi"/>
              </w:rPr>
              <w:t>Obstetrical Nursing</w:t>
            </w:r>
          </w:p>
        </w:tc>
      </w:tr>
      <w:tr w:rsidR="00707735" w:rsidRPr="004E3785" w14:paraId="37B035D8" w14:textId="77777777" w:rsidTr="001C6439">
        <w:tc>
          <w:tcPr>
            <w:tcW w:w="540" w:type="dxa"/>
          </w:tcPr>
          <w:p w14:paraId="06E830F3" w14:textId="77777777" w:rsidR="00707735" w:rsidRPr="004E3785" w:rsidRDefault="00707735" w:rsidP="00C66776">
            <w:pPr>
              <w:pStyle w:val="BodyText"/>
              <w:jc w:val="right"/>
              <w:rPr>
                <w:rFonts w:asciiTheme="minorHAnsi" w:hAnsiTheme="minorHAnsi" w:cstheme="minorHAnsi"/>
              </w:rPr>
            </w:pPr>
          </w:p>
        </w:tc>
        <w:tc>
          <w:tcPr>
            <w:tcW w:w="4590" w:type="dxa"/>
          </w:tcPr>
          <w:p w14:paraId="14AA88A9" w14:textId="77777777" w:rsidR="00707735" w:rsidRPr="004E3785" w:rsidRDefault="00707735" w:rsidP="00C66776">
            <w:pPr>
              <w:pStyle w:val="BodyText"/>
              <w:rPr>
                <w:rFonts w:asciiTheme="minorHAnsi" w:hAnsiTheme="minorHAnsi" w:cstheme="minorHAnsi"/>
              </w:rPr>
            </w:pPr>
          </w:p>
        </w:tc>
        <w:tc>
          <w:tcPr>
            <w:tcW w:w="4140" w:type="dxa"/>
          </w:tcPr>
          <w:p w14:paraId="6D497F94" w14:textId="77777777" w:rsidR="00707735" w:rsidRPr="004E3785" w:rsidRDefault="00707735" w:rsidP="00C66776">
            <w:pPr>
              <w:pStyle w:val="BodyText"/>
              <w:rPr>
                <w:rFonts w:asciiTheme="minorHAnsi" w:hAnsiTheme="minorHAnsi" w:cstheme="minorHAnsi"/>
              </w:rPr>
            </w:pPr>
          </w:p>
        </w:tc>
      </w:tr>
      <w:tr w:rsidR="00707735" w:rsidRPr="004E3785" w14:paraId="214FD8CF" w14:textId="77777777" w:rsidTr="001C6439">
        <w:tc>
          <w:tcPr>
            <w:tcW w:w="540" w:type="dxa"/>
          </w:tcPr>
          <w:p w14:paraId="7E0E7AA7" w14:textId="187D9BCA" w:rsidR="00707735" w:rsidRPr="004E3785" w:rsidRDefault="00707735" w:rsidP="00C66776">
            <w:pPr>
              <w:pStyle w:val="BodyText"/>
              <w:jc w:val="right"/>
              <w:rPr>
                <w:rFonts w:asciiTheme="minorHAnsi" w:hAnsiTheme="minorHAnsi" w:cstheme="minorHAnsi"/>
              </w:rPr>
            </w:pPr>
          </w:p>
        </w:tc>
        <w:tc>
          <w:tcPr>
            <w:tcW w:w="4590" w:type="dxa"/>
          </w:tcPr>
          <w:p w14:paraId="0C845B0C" w14:textId="77777777" w:rsidR="00707735" w:rsidRPr="004E3785" w:rsidRDefault="00707735" w:rsidP="00C66776">
            <w:pPr>
              <w:pStyle w:val="BodyText"/>
              <w:rPr>
                <w:rFonts w:asciiTheme="minorHAnsi" w:hAnsiTheme="minorHAnsi" w:cstheme="minorHAnsi"/>
              </w:rPr>
            </w:pPr>
            <w:r w:rsidRPr="004E3785">
              <w:rPr>
                <w:rFonts w:asciiTheme="minorHAnsi" w:hAnsiTheme="minorHAnsi" w:cstheme="minorHAnsi"/>
              </w:rPr>
              <w:t>Orange County Global Medical Center</w:t>
            </w:r>
          </w:p>
          <w:p w14:paraId="4CA590EF" w14:textId="77777777" w:rsidR="00707735" w:rsidRPr="004E3785" w:rsidRDefault="00707735" w:rsidP="00C66776">
            <w:pPr>
              <w:pStyle w:val="BodyText"/>
              <w:rPr>
                <w:rFonts w:asciiTheme="minorHAnsi" w:hAnsiTheme="minorHAnsi" w:cstheme="minorHAnsi"/>
              </w:rPr>
            </w:pPr>
            <w:r w:rsidRPr="004E3785">
              <w:rPr>
                <w:rFonts w:asciiTheme="minorHAnsi" w:hAnsiTheme="minorHAnsi" w:cstheme="minorHAnsi"/>
              </w:rPr>
              <w:t>1001 North Tustin Avenue</w:t>
            </w:r>
          </w:p>
          <w:p w14:paraId="06B5F5CC" w14:textId="77777777" w:rsidR="00707735" w:rsidRPr="004E3785" w:rsidRDefault="00707735" w:rsidP="00C66776">
            <w:pPr>
              <w:pStyle w:val="BodyText"/>
              <w:rPr>
                <w:rFonts w:asciiTheme="minorHAnsi" w:hAnsiTheme="minorHAnsi" w:cstheme="minorHAnsi"/>
              </w:rPr>
            </w:pPr>
            <w:r w:rsidRPr="004E3785">
              <w:rPr>
                <w:rFonts w:asciiTheme="minorHAnsi" w:hAnsiTheme="minorHAnsi" w:cstheme="minorHAnsi"/>
              </w:rPr>
              <w:t>Santa Ana, CA 92701</w:t>
            </w:r>
          </w:p>
          <w:p w14:paraId="0DA345D7" w14:textId="1E7CA855" w:rsidR="00707735" w:rsidRPr="004E3785" w:rsidRDefault="00707735" w:rsidP="00C66776">
            <w:pPr>
              <w:pStyle w:val="BodyText"/>
              <w:rPr>
                <w:rFonts w:asciiTheme="minorHAnsi" w:hAnsiTheme="minorHAnsi" w:cstheme="minorHAnsi"/>
              </w:rPr>
            </w:pPr>
            <w:r w:rsidRPr="004E3785">
              <w:rPr>
                <w:rFonts w:asciiTheme="minorHAnsi" w:hAnsiTheme="minorHAnsi" w:cstheme="minorHAnsi"/>
              </w:rPr>
              <w:t>714-953-3500</w:t>
            </w:r>
          </w:p>
        </w:tc>
        <w:tc>
          <w:tcPr>
            <w:tcW w:w="4140" w:type="dxa"/>
          </w:tcPr>
          <w:p w14:paraId="4BBAFB75" w14:textId="77777777" w:rsidR="00707735" w:rsidRPr="004E3785" w:rsidRDefault="00707735" w:rsidP="00C66776">
            <w:pPr>
              <w:pStyle w:val="BodyText"/>
              <w:rPr>
                <w:rFonts w:asciiTheme="minorHAnsi" w:hAnsiTheme="minorHAnsi" w:cstheme="minorHAnsi"/>
              </w:rPr>
            </w:pPr>
            <w:r w:rsidRPr="004E3785">
              <w:rPr>
                <w:rFonts w:asciiTheme="minorHAnsi" w:hAnsiTheme="minorHAnsi" w:cstheme="minorHAnsi"/>
              </w:rPr>
              <w:t>Medical-Surgical Nursing</w:t>
            </w:r>
          </w:p>
          <w:p w14:paraId="5F4D93BD" w14:textId="77777777" w:rsidR="00707735" w:rsidRPr="004E3785" w:rsidRDefault="00707735" w:rsidP="00C66776">
            <w:pPr>
              <w:pStyle w:val="BodyText"/>
              <w:rPr>
                <w:rFonts w:asciiTheme="minorHAnsi" w:hAnsiTheme="minorHAnsi" w:cstheme="minorHAnsi"/>
              </w:rPr>
            </w:pPr>
            <w:r w:rsidRPr="004E3785">
              <w:rPr>
                <w:rFonts w:asciiTheme="minorHAnsi" w:hAnsiTheme="minorHAnsi" w:cstheme="minorHAnsi"/>
              </w:rPr>
              <w:t>Community-Based Nursing</w:t>
            </w:r>
          </w:p>
          <w:p w14:paraId="3E29AA81" w14:textId="77777777" w:rsidR="00707735" w:rsidRPr="004E3785" w:rsidRDefault="00707735" w:rsidP="00C66776">
            <w:pPr>
              <w:pStyle w:val="BodyText"/>
              <w:rPr>
                <w:rFonts w:asciiTheme="minorHAnsi" w:hAnsiTheme="minorHAnsi" w:cstheme="minorHAnsi"/>
              </w:rPr>
            </w:pPr>
            <w:r w:rsidRPr="004E3785">
              <w:rPr>
                <w:rFonts w:asciiTheme="minorHAnsi" w:hAnsiTheme="minorHAnsi" w:cstheme="minorHAnsi"/>
              </w:rPr>
              <w:t>Obstetrical Nursing</w:t>
            </w:r>
          </w:p>
          <w:p w14:paraId="5F7EDF78" w14:textId="77777777" w:rsidR="00707735" w:rsidRPr="004E3785" w:rsidRDefault="00707735" w:rsidP="00C66776">
            <w:pPr>
              <w:pStyle w:val="BodyText"/>
              <w:rPr>
                <w:rFonts w:asciiTheme="minorHAnsi" w:hAnsiTheme="minorHAnsi" w:cstheme="minorHAnsi"/>
              </w:rPr>
            </w:pPr>
            <w:r w:rsidRPr="004E3785">
              <w:rPr>
                <w:rFonts w:asciiTheme="minorHAnsi" w:hAnsiTheme="minorHAnsi" w:cstheme="minorHAnsi"/>
              </w:rPr>
              <w:t>Geriatrics Nursing</w:t>
            </w:r>
          </w:p>
        </w:tc>
      </w:tr>
      <w:tr w:rsidR="00707735" w:rsidRPr="004E3785" w14:paraId="411CDF2A" w14:textId="77777777" w:rsidTr="001C6439">
        <w:tc>
          <w:tcPr>
            <w:tcW w:w="540" w:type="dxa"/>
          </w:tcPr>
          <w:p w14:paraId="0F3D4B5A" w14:textId="77777777" w:rsidR="00707735" w:rsidRPr="004E3785" w:rsidRDefault="00707735" w:rsidP="00C66776">
            <w:pPr>
              <w:pStyle w:val="BodyText"/>
              <w:jc w:val="right"/>
              <w:rPr>
                <w:rFonts w:asciiTheme="minorHAnsi" w:hAnsiTheme="minorHAnsi" w:cstheme="minorHAnsi"/>
              </w:rPr>
            </w:pPr>
          </w:p>
        </w:tc>
        <w:tc>
          <w:tcPr>
            <w:tcW w:w="4590" w:type="dxa"/>
          </w:tcPr>
          <w:p w14:paraId="3D80807B" w14:textId="77777777" w:rsidR="00707735" w:rsidRPr="004E3785" w:rsidRDefault="00707735" w:rsidP="00C66776">
            <w:pPr>
              <w:pStyle w:val="BodyText"/>
              <w:rPr>
                <w:rFonts w:asciiTheme="minorHAnsi" w:hAnsiTheme="minorHAnsi" w:cstheme="minorHAnsi"/>
              </w:rPr>
            </w:pPr>
          </w:p>
        </w:tc>
        <w:tc>
          <w:tcPr>
            <w:tcW w:w="4140" w:type="dxa"/>
          </w:tcPr>
          <w:p w14:paraId="05CDBEC9" w14:textId="77777777" w:rsidR="00707735" w:rsidRPr="004E3785" w:rsidRDefault="00707735" w:rsidP="00C66776">
            <w:pPr>
              <w:pStyle w:val="BodyText"/>
              <w:rPr>
                <w:rFonts w:asciiTheme="minorHAnsi" w:hAnsiTheme="minorHAnsi" w:cstheme="minorHAnsi"/>
              </w:rPr>
            </w:pPr>
          </w:p>
        </w:tc>
      </w:tr>
      <w:tr w:rsidR="00707735" w:rsidRPr="004E3785" w14:paraId="47103EFB" w14:textId="77777777" w:rsidTr="001C6439">
        <w:tc>
          <w:tcPr>
            <w:tcW w:w="540" w:type="dxa"/>
          </w:tcPr>
          <w:p w14:paraId="0BAA264D" w14:textId="3EEF4B04" w:rsidR="00707735" w:rsidRPr="004E3785" w:rsidRDefault="00707735" w:rsidP="00C66776">
            <w:pPr>
              <w:pStyle w:val="BodyText"/>
              <w:jc w:val="right"/>
              <w:rPr>
                <w:rFonts w:asciiTheme="minorHAnsi" w:hAnsiTheme="minorHAnsi" w:cstheme="minorHAnsi"/>
              </w:rPr>
            </w:pPr>
          </w:p>
        </w:tc>
        <w:tc>
          <w:tcPr>
            <w:tcW w:w="4590" w:type="dxa"/>
          </w:tcPr>
          <w:p w14:paraId="198C1BDC" w14:textId="77777777" w:rsidR="00707735" w:rsidRPr="004E3785" w:rsidRDefault="00707735" w:rsidP="00C66776">
            <w:pPr>
              <w:pStyle w:val="BodyText"/>
              <w:rPr>
                <w:rFonts w:asciiTheme="minorHAnsi" w:hAnsiTheme="minorHAnsi" w:cstheme="minorHAnsi"/>
              </w:rPr>
            </w:pPr>
            <w:r w:rsidRPr="004E3785">
              <w:rPr>
                <w:rFonts w:asciiTheme="minorHAnsi" w:hAnsiTheme="minorHAnsi" w:cstheme="minorHAnsi"/>
              </w:rPr>
              <w:t>Placentia-Yorba Linda Unified School District</w:t>
            </w:r>
          </w:p>
          <w:p w14:paraId="2F159021" w14:textId="77777777" w:rsidR="00707735" w:rsidRPr="004E3785" w:rsidRDefault="00707735" w:rsidP="00C66776">
            <w:pPr>
              <w:pStyle w:val="BodyText"/>
              <w:rPr>
                <w:rFonts w:asciiTheme="minorHAnsi" w:hAnsiTheme="minorHAnsi" w:cstheme="minorHAnsi"/>
              </w:rPr>
            </w:pPr>
            <w:r w:rsidRPr="004E3785">
              <w:rPr>
                <w:rFonts w:asciiTheme="minorHAnsi" w:hAnsiTheme="minorHAnsi" w:cstheme="minorHAnsi"/>
              </w:rPr>
              <w:t>1301 E. Orangethorpe Avenue</w:t>
            </w:r>
          </w:p>
          <w:p w14:paraId="69470738" w14:textId="77777777" w:rsidR="00707735" w:rsidRPr="004E3785" w:rsidRDefault="00707735" w:rsidP="00C66776">
            <w:pPr>
              <w:pStyle w:val="BodyText"/>
              <w:rPr>
                <w:rFonts w:asciiTheme="minorHAnsi" w:hAnsiTheme="minorHAnsi" w:cstheme="minorHAnsi"/>
              </w:rPr>
            </w:pPr>
            <w:r w:rsidRPr="004E3785">
              <w:rPr>
                <w:rFonts w:asciiTheme="minorHAnsi" w:hAnsiTheme="minorHAnsi" w:cstheme="minorHAnsi"/>
              </w:rPr>
              <w:t>Placentia, CA 92870</w:t>
            </w:r>
          </w:p>
          <w:p w14:paraId="64ECE940" w14:textId="77777777" w:rsidR="00707735" w:rsidRPr="004E3785" w:rsidRDefault="00707735" w:rsidP="00C66776">
            <w:pPr>
              <w:pStyle w:val="BodyText"/>
              <w:rPr>
                <w:rFonts w:asciiTheme="minorHAnsi" w:hAnsiTheme="minorHAnsi" w:cstheme="minorHAnsi"/>
              </w:rPr>
            </w:pPr>
            <w:r w:rsidRPr="004E3785">
              <w:rPr>
                <w:rFonts w:asciiTheme="minorHAnsi" w:hAnsiTheme="minorHAnsi" w:cstheme="minorHAnsi"/>
              </w:rPr>
              <w:t>714-986-7000</w:t>
            </w:r>
          </w:p>
        </w:tc>
        <w:tc>
          <w:tcPr>
            <w:tcW w:w="4140" w:type="dxa"/>
          </w:tcPr>
          <w:p w14:paraId="6FBD2A64" w14:textId="77777777" w:rsidR="00707735" w:rsidRPr="004E3785" w:rsidRDefault="00707735" w:rsidP="00C66776">
            <w:pPr>
              <w:pStyle w:val="BodyText"/>
              <w:rPr>
                <w:rFonts w:asciiTheme="minorHAnsi" w:hAnsiTheme="minorHAnsi" w:cstheme="minorHAnsi"/>
              </w:rPr>
            </w:pPr>
            <w:r w:rsidRPr="004E3785">
              <w:rPr>
                <w:rFonts w:asciiTheme="minorHAnsi" w:hAnsiTheme="minorHAnsi" w:cstheme="minorHAnsi"/>
              </w:rPr>
              <w:t>Community-Based Nursing</w:t>
            </w:r>
          </w:p>
        </w:tc>
      </w:tr>
      <w:tr w:rsidR="00707735" w:rsidRPr="004E3785" w14:paraId="2DD17026" w14:textId="77777777" w:rsidTr="001C6439">
        <w:tc>
          <w:tcPr>
            <w:tcW w:w="540" w:type="dxa"/>
          </w:tcPr>
          <w:p w14:paraId="554CF860" w14:textId="77777777" w:rsidR="00707735" w:rsidRPr="004E3785" w:rsidRDefault="00707735" w:rsidP="00C66776">
            <w:pPr>
              <w:pStyle w:val="BodyText"/>
              <w:jc w:val="right"/>
              <w:rPr>
                <w:rFonts w:asciiTheme="minorHAnsi" w:hAnsiTheme="minorHAnsi" w:cstheme="minorHAnsi"/>
              </w:rPr>
            </w:pPr>
          </w:p>
        </w:tc>
        <w:tc>
          <w:tcPr>
            <w:tcW w:w="4590" w:type="dxa"/>
          </w:tcPr>
          <w:p w14:paraId="04E168E0" w14:textId="77777777" w:rsidR="00707735" w:rsidRPr="004E3785" w:rsidRDefault="00707735" w:rsidP="00C66776">
            <w:pPr>
              <w:pStyle w:val="BodyText"/>
              <w:rPr>
                <w:rFonts w:asciiTheme="minorHAnsi" w:hAnsiTheme="minorHAnsi" w:cstheme="minorHAnsi"/>
              </w:rPr>
            </w:pPr>
          </w:p>
        </w:tc>
        <w:tc>
          <w:tcPr>
            <w:tcW w:w="4140" w:type="dxa"/>
          </w:tcPr>
          <w:p w14:paraId="5680FF5D" w14:textId="77777777" w:rsidR="00707735" w:rsidRPr="004E3785" w:rsidRDefault="00707735" w:rsidP="00C66776">
            <w:pPr>
              <w:pStyle w:val="BodyText"/>
              <w:rPr>
                <w:rFonts w:asciiTheme="minorHAnsi" w:hAnsiTheme="minorHAnsi" w:cstheme="minorHAnsi"/>
              </w:rPr>
            </w:pPr>
          </w:p>
        </w:tc>
      </w:tr>
      <w:tr w:rsidR="00707735" w:rsidRPr="004E3785" w14:paraId="511109B3" w14:textId="77777777" w:rsidTr="001C6439">
        <w:tc>
          <w:tcPr>
            <w:tcW w:w="540" w:type="dxa"/>
          </w:tcPr>
          <w:p w14:paraId="56C821B8" w14:textId="431EB5C7" w:rsidR="00707735" w:rsidRPr="004E3785" w:rsidRDefault="00707735" w:rsidP="00C66776">
            <w:pPr>
              <w:pStyle w:val="BodyText"/>
              <w:jc w:val="right"/>
              <w:rPr>
                <w:rFonts w:asciiTheme="minorHAnsi" w:hAnsiTheme="minorHAnsi" w:cstheme="minorHAnsi"/>
              </w:rPr>
            </w:pPr>
          </w:p>
        </w:tc>
        <w:tc>
          <w:tcPr>
            <w:tcW w:w="4590" w:type="dxa"/>
          </w:tcPr>
          <w:p w14:paraId="56C2675C" w14:textId="77777777" w:rsidR="00707735" w:rsidRPr="004E3785" w:rsidRDefault="00707735" w:rsidP="00C66776">
            <w:pPr>
              <w:pStyle w:val="BodyText"/>
              <w:rPr>
                <w:rFonts w:asciiTheme="minorHAnsi" w:hAnsiTheme="minorHAnsi" w:cstheme="minorHAnsi"/>
              </w:rPr>
            </w:pPr>
            <w:r w:rsidRPr="004E3785">
              <w:rPr>
                <w:rFonts w:asciiTheme="minorHAnsi" w:hAnsiTheme="minorHAnsi" w:cstheme="minorHAnsi"/>
              </w:rPr>
              <w:t>Regents Point</w:t>
            </w:r>
          </w:p>
          <w:p w14:paraId="7B041440" w14:textId="77777777" w:rsidR="00707735" w:rsidRPr="004E3785" w:rsidRDefault="00707735" w:rsidP="00C66776">
            <w:pPr>
              <w:pStyle w:val="BodyText"/>
              <w:rPr>
                <w:rFonts w:asciiTheme="minorHAnsi" w:hAnsiTheme="minorHAnsi" w:cstheme="minorHAnsi"/>
              </w:rPr>
            </w:pPr>
            <w:r w:rsidRPr="004E3785">
              <w:rPr>
                <w:rFonts w:asciiTheme="minorHAnsi" w:hAnsiTheme="minorHAnsi" w:cstheme="minorHAnsi"/>
              </w:rPr>
              <w:t>19191 Harvard Avenue</w:t>
            </w:r>
          </w:p>
          <w:p w14:paraId="6689E7AA" w14:textId="77777777" w:rsidR="00707735" w:rsidRPr="004E3785" w:rsidRDefault="00707735" w:rsidP="00C66776">
            <w:pPr>
              <w:pStyle w:val="BodyText"/>
              <w:rPr>
                <w:rFonts w:asciiTheme="minorHAnsi" w:hAnsiTheme="minorHAnsi" w:cstheme="minorHAnsi"/>
              </w:rPr>
            </w:pPr>
            <w:r w:rsidRPr="004E3785">
              <w:rPr>
                <w:rFonts w:asciiTheme="minorHAnsi" w:hAnsiTheme="minorHAnsi" w:cstheme="minorHAnsi"/>
              </w:rPr>
              <w:t>Irvine, CA 92612</w:t>
            </w:r>
          </w:p>
          <w:p w14:paraId="53894DE2" w14:textId="77777777" w:rsidR="00707735" w:rsidRPr="004E3785" w:rsidRDefault="00707735" w:rsidP="00C66776">
            <w:pPr>
              <w:pStyle w:val="BodyText"/>
              <w:rPr>
                <w:rFonts w:asciiTheme="minorHAnsi" w:hAnsiTheme="minorHAnsi" w:cstheme="minorHAnsi"/>
              </w:rPr>
            </w:pPr>
            <w:r w:rsidRPr="004E3785">
              <w:rPr>
                <w:rFonts w:asciiTheme="minorHAnsi" w:hAnsiTheme="minorHAnsi" w:cstheme="minorHAnsi"/>
              </w:rPr>
              <w:t>949-988-0849</w:t>
            </w:r>
          </w:p>
        </w:tc>
        <w:tc>
          <w:tcPr>
            <w:tcW w:w="4140" w:type="dxa"/>
          </w:tcPr>
          <w:p w14:paraId="557DAADF" w14:textId="77777777" w:rsidR="00707735" w:rsidRPr="004E3785" w:rsidRDefault="00707735" w:rsidP="00C66776">
            <w:pPr>
              <w:pStyle w:val="BodyText"/>
              <w:rPr>
                <w:rFonts w:asciiTheme="minorHAnsi" w:hAnsiTheme="minorHAnsi" w:cstheme="minorHAnsi"/>
              </w:rPr>
            </w:pPr>
            <w:r w:rsidRPr="004E3785">
              <w:rPr>
                <w:rFonts w:asciiTheme="minorHAnsi" w:hAnsiTheme="minorHAnsi" w:cstheme="minorHAnsi"/>
              </w:rPr>
              <w:t>Geriatrics Nursing</w:t>
            </w:r>
          </w:p>
        </w:tc>
      </w:tr>
      <w:tr w:rsidR="00707735" w:rsidRPr="004E3785" w14:paraId="5D1C94B2" w14:textId="77777777" w:rsidTr="001C6439">
        <w:tc>
          <w:tcPr>
            <w:tcW w:w="540" w:type="dxa"/>
          </w:tcPr>
          <w:p w14:paraId="15ADE5F5" w14:textId="77777777" w:rsidR="00707735" w:rsidRPr="004E3785" w:rsidRDefault="00707735" w:rsidP="00C66776">
            <w:pPr>
              <w:pStyle w:val="BodyText"/>
              <w:jc w:val="right"/>
              <w:rPr>
                <w:rFonts w:asciiTheme="minorHAnsi" w:hAnsiTheme="minorHAnsi" w:cstheme="minorHAnsi"/>
              </w:rPr>
            </w:pPr>
          </w:p>
        </w:tc>
        <w:tc>
          <w:tcPr>
            <w:tcW w:w="4590" w:type="dxa"/>
          </w:tcPr>
          <w:p w14:paraId="4B5B97E2" w14:textId="7F219F3F" w:rsidR="00707735" w:rsidRPr="004E3785" w:rsidRDefault="00707735" w:rsidP="00C66776">
            <w:pPr>
              <w:pStyle w:val="BodyText"/>
              <w:rPr>
                <w:rFonts w:asciiTheme="minorHAnsi" w:hAnsiTheme="minorHAnsi" w:cstheme="minorHAnsi"/>
              </w:rPr>
            </w:pPr>
          </w:p>
        </w:tc>
        <w:tc>
          <w:tcPr>
            <w:tcW w:w="4140" w:type="dxa"/>
          </w:tcPr>
          <w:p w14:paraId="13DE9591" w14:textId="77777777" w:rsidR="00707735" w:rsidRPr="004E3785" w:rsidRDefault="00707735" w:rsidP="00C66776">
            <w:pPr>
              <w:pStyle w:val="BodyText"/>
              <w:rPr>
                <w:rFonts w:asciiTheme="minorHAnsi" w:hAnsiTheme="minorHAnsi" w:cstheme="minorHAnsi"/>
              </w:rPr>
            </w:pPr>
          </w:p>
        </w:tc>
      </w:tr>
      <w:tr w:rsidR="00707735" w:rsidRPr="004E3785" w14:paraId="59159152" w14:textId="77777777" w:rsidTr="001C6439">
        <w:tc>
          <w:tcPr>
            <w:tcW w:w="540" w:type="dxa"/>
          </w:tcPr>
          <w:p w14:paraId="2C815345" w14:textId="062D2370" w:rsidR="00707735" w:rsidRPr="004E3785" w:rsidRDefault="00707735" w:rsidP="00C66776">
            <w:pPr>
              <w:pStyle w:val="BodyText"/>
              <w:jc w:val="right"/>
              <w:rPr>
                <w:rFonts w:asciiTheme="minorHAnsi" w:hAnsiTheme="minorHAnsi" w:cstheme="minorHAnsi"/>
              </w:rPr>
            </w:pPr>
          </w:p>
        </w:tc>
        <w:tc>
          <w:tcPr>
            <w:tcW w:w="4590" w:type="dxa"/>
          </w:tcPr>
          <w:p w14:paraId="78645967" w14:textId="77777777" w:rsidR="00707735" w:rsidRPr="004E3785" w:rsidRDefault="00707735" w:rsidP="00C66776">
            <w:pPr>
              <w:pStyle w:val="BodyText"/>
              <w:rPr>
                <w:rFonts w:asciiTheme="minorHAnsi" w:hAnsiTheme="minorHAnsi" w:cstheme="minorHAnsi"/>
              </w:rPr>
            </w:pPr>
            <w:r w:rsidRPr="004E3785">
              <w:rPr>
                <w:rFonts w:asciiTheme="minorHAnsi" w:hAnsiTheme="minorHAnsi" w:cstheme="minorHAnsi"/>
              </w:rPr>
              <w:t>Santa Ana College Health and Wellness Center</w:t>
            </w:r>
          </w:p>
          <w:p w14:paraId="3CC6AE5E" w14:textId="77777777" w:rsidR="00707735" w:rsidRPr="004E3785" w:rsidRDefault="00707735" w:rsidP="00C66776">
            <w:pPr>
              <w:pStyle w:val="BodyText"/>
              <w:rPr>
                <w:rFonts w:asciiTheme="minorHAnsi" w:hAnsiTheme="minorHAnsi" w:cstheme="minorHAnsi"/>
              </w:rPr>
            </w:pPr>
            <w:r w:rsidRPr="004E3785">
              <w:rPr>
                <w:rFonts w:asciiTheme="minorHAnsi" w:hAnsiTheme="minorHAnsi" w:cstheme="minorHAnsi"/>
              </w:rPr>
              <w:t>1530 W. 17</w:t>
            </w:r>
            <w:r w:rsidRPr="004E3785">
              <w:rPr>
                <w:rFonts w:asciiTheme="minorHAnsi" w:hAnsiTheme="minorHAnsi" w:cstheme="minorHAnsi"/>
                <w:vertAlign w:val="superscript"/>
              </w:rPr>
              <w:t>th</w:t>
            </w:r>
            <w:r w:rsidRPr="004E3785">
              <w:rPr>
                <w:rFonts w:asciiTheme="minorHAnsi" w:hAnsiTheme="minorHAnsi" w:cstheme="minorHAnsi"/>
              </w:rPr>
              <w:t xml:space="preserve"> Street</w:t>
            </w:r>
          </w:p>
          <w:p w14:paraId="2D1C1FFF" w14:textId="77777777" w:rsidR="00707735" w:rsidRPr="004E3785" w:rsidRDefault="00707735" w:rsidP="00C66776">
            <w:pPr>
              <w:pStyle w:val="BodyText"/>
              <w:rPr>
                <w:rFonts w:asciiTheme="minorHAnsi" w:hAnsiTheme="minorHAnsi" w:cstheme="minorHAnsi"/>
              </w:rPr>
            </w:pPr>
            <w:r w:rsidRPr="004E3785">
              <w:rPr>
                <w:rFonts w:asciiTheme="minorHAnsi" w:hAnsiTheme="minorHAnsi" w:cstheme="minorHAnsi"/>
              </w:rPr>
              <w:t>Santa Ana, CA 92706</w:t>
            </w:r>
          </w:p>
          <w:p w14:paraId="2B0436EE" w14:textId="77777777" w:rsidR="00707735" w:rsidRPr="004E3785" w:rsidRDefault="00707735" w:rsidP="00C66776">
            <w:pPr>
              <w:pStyle w:val="BodyText"/>
              <w:rPr>
                <w:rFonts w:asciiTheme="minorHAnsi" w:hAnsiTheme="minorHAnsi" w:cstheme="minorHAnsi"/>
              </w:rPr>
            </w:pPr>
            <w:r w:rsidRPr="004E3785">
              <w:rPr>
                <w:rFonts w:asciiTheme="minorHAnsi" w:hAnsiTheme="minorHAnsi" w:cstheme="minorHAnsi"/>
              </w:rPr>
              <w:t>714-564-6216</w:t>
            </w:r>
          </w:p>
        </w:tc>
        <w:tc>
          <w:tcPr>
            <w:tcW w:w="4140" w:type="dxa"/>
          </w:tcPr>
          <w:p w14:paraId="5BBC1244" w14:textId="77777777" w:rsidR="00707735" w:rsidRPr="004E3785" w:rsidRDefault="00707735" w:rsidP="00C66776">
            <w:pPr>
              <w:pStyle w:val="BodyText"/>
              <w:rPr>
                <w:rFonts w:asciiTheme="minorHAnsi" w:hAnsiTheme="minorHAnsi" w:cstheme="minorHAnsi"/>
              </w:rPr>
            </w:pPr>
            <w:r w:rsidRPr="004E3785">
              <w:rPr>
                <w:rFonts w:asciiTheme="minorHAnsi" w:hAnsiTheme="minorHAnsi" w:cstheme="minorHAnsi"/>
              </w:rPr>
              <w:t>Community-Based Nursing</w:t>
            </w:r>
          </w:p>
        </w:tc>
      </w:tr>
      <w:tr w:rsidR="00707735" w:rsidRPr="004E3785" w14:paraId="4B925450" w14:textId="77777777" w:rsidTr="001C6439">
        <w:tc>
          <w:tcPr>
            <w:tcW w:w="540" w:type="dxa"/>
          </w:tcPr>
          <w:p w14:paraId="2B74CFBB" w14:textId="77777777" w:rsidR="00707735" w:rsidRPr="004E3785" w:rsidRDefault="00707735" w:rsidP="00C66776">
            <w:pPr>
              <w:pStyle w:val="BodyText"/>
              <w:jc w:val="right"/>
              <w:rPr>
                <w:rFonts w:asciiTheme="minorHAnsi" w:hAnsiTheme="minorHAnsi" w:cstheme="minorHAnsi"/>
              </w:rPr>
            </w:pPr>
          </w:p>
        </w:tc>
        <w:tc>
          <w:tcPr>
            <w:tcW w:w="4590" w:type="dxa"/>
          </w:tcPr>
          <w:p w14:paraId="3B5203B6" w14:textId="77777777" w:rsidR="00707735" w:rsidRPr="004E3785" w:rsidRDefault="00707735" w:rsidP="00C66776">
            <w:pPr>
              <w:pStyle w:val="BodyText"/>
              <w:rPr>
                <w:rFonts w:asciiTheme="minorHAnsi" w:hAnsiTheme="minorHAnsi" w:cstheme="minorHAnsi"/>
              </w:rPr>
            </w:pPr>
          </w:p>
        </w:tc>
        <w:tc>
          <w:tcPr>
            <w:tcW w:w="4140" w:type="dxa"/>
          </w:tcPr>
          <w:p w14:paraId="54654198" w14:textId="77777777" w:rsidR="00707735" w:rsidRPr="004E3785" w:rsidRDefault="00707735" w:rsidP="00C66776">
            <w:pPr>
              <w:pStyle w:val="BodyText"/>
              <w:rPr>
                <w:rFonts w:asciiTheme="minorHAnsi" w:hAnsiTheme="minorHAnsi" w:cstheme="minorHAnsi"/>
              </w:rPr>
            </w:pPr>
          </w:p>
        </w:tc>
      </w:tr>
      <w:tr w:rsidR="00707735" w:rsidRPr="004E3785" w14:paraId="31C583CD" w14:textId="77777777" w:rsidTr="001C6439">
        <w:tc>
          <w:tcPr>
            <w:tcW w:w="540" w:type="dxa"/>
          </w:tcPr>
          <w:p w14:paraId="47B950B6" w14:textId="5BFCF62E" w:rsidR="00707735" w:rsidRPr="004E3785" w:rsidRDefault="00707735" w:rsidP="00C66776">
            <w:pPr>
              <w:pStyle w:val="BodyText"/>
              <w:jc w:val="right"/>
              <w:rPr>
                <w:rFonts w:asciiTheme="minorHAnsi" w:hAnsiTheme="minorHAnsi" w:cstheme="minorHAnsi"/>
              </w:rPr>
            </w:pPr>
          </w:p>
        </w:tc>
        <w:tc>
          <w:tcPr>
            <w:tcW w:w="4590" w:type="dxa"/>
          </w:tcPr>
          <w:p w14:paraId="2B5A332E" w14:textId="77777777" w:rsidR="00707735" w:rsidRPr="004E3785" w:rsidRDefault="00707735" w:rsidP="00C66776">
            <w:pPr>
              <w:pStyle w:val="BodyText"/>
              <w:rPr>
                <w:rFonts w:asciiTheme="minorHAnsi" w:hAnsiTheme="minorHAnsi" w:cstheme="minorHAnsi"/>
              </w:rPr>
            </w:pPr>
            <w:r w:rsidRPr="004E3785">
              <w:rPr>
                <w:rFonts w:asciiTheme="minorHAnsi" w:hAnsiTheme="minorHAnsi" w:cstheme="minorHAnsi"/>
              </w:rPr>
              <w:t>Santa Ana Unified School District</w:t>
            </w:r>
          </w:p>
          <w:p w14:paraId="3E6A361D" w14:textId="77777777" w:rsidR="00707735" w:rsidRPr="004E3785" w:rsidRDefault="00707735" w:rsidP="00C66776">
            <w:pPr>
              <w:pStyle w:val="BodyText"/>
              <w:rPr>
                <w:rFonts w:asciiTheme="minorHAnsi" w:hAnsiTheme="minorHAnsi" w:cstheme="minorHAnsi"/>
              </w:rPr>
            </w:pPr>
            <w:r w:rsidRPr="004E3785">
              <w:rPr>
                <w:rFonts w:asciiTheme="minorHAnsi" w:hAnsiTheme="minorHAnsi" w:cstheme="minorHAnsi"/>
              </w:rPr>
              <w:t>1601 E. Chestnut Avenue</w:t>
            </w:r>
          </w:p>
          <w:p w14:paraId="0BAADE8A" w14:textId="77777777" w:rsidR="00707735" w:rsidRPr="004E3785" w:rsidRDefault="00707735" w:rsidP="00C66776">
            <w:pPr>
              <w:pStyle w:val="BodyText"/>
              <w:rPr>
                <w:rFonts w:asciiTheme="minorHAnsi" w:hAnsiTheme="minorHAnsi" w:cstheme="minorHAnsi"/>
              </w:rPr>
            </w:pPr>
            <w:r w:rsidRPr="004E3785">
              <w:rPr>
                <w:rFonts w:asciiTheme="minorHAnsi" w:hAnsiTheme="minorHAnsi" w:cstheme="minorHAnsi"/>
              </w:rPr>
              <w:t>Santa Ana, CA 92701</w:t>
            </w:r>
          </w:p>
          <w:p w14:paraId="35280C1B" w14:textId="77777777" w:rsidR="00707735" w:rsidRPr="004E3785" w:rsidRDefault="00707735" w:rsidP="00C66776">
            <w:pPr>
              <w:pStyle w:val="BodyText"/>
              <w:rPr>
                <w:rFonts w:asciiTheme="minorHAnsi" w:hAnsiTheme="minorHAnsi" w:cstheme="minorHAnsi"/>
              </w:rPr>
            </w:pPr>
            <w:r w:rsidRPr="004E3785">
              <w:rPr>
                <w:rFonts w:asciiTheme="minorHAnsi" w:hAnsiTheme="minorHAnsi" w:cstheme="minorHAnsi"/>
              </w:rPr>
              <w:t>714-558-5501</w:t>
            </w:r>
          </w:p>
        </w:tc>
        <w:tc>
          <w:tcPr>
            <w:tcW w:w="4140" w:type="dxa"/>
          </w:tcPr>
          <w:p w14:paraId="5C653595" w14:textId="77777777" w:rsidR="00707735" w:rsidRPr="004E3785" w:rsidRDefault="00707735" w:rsidP="00C66776">
            <w:pPr>
              <w:pStyle w:val="BodyText"/>
              <w:rPr>
                <w:rFonts w:asciiTheme="minorHAnsi" w:hAnsiTheme="minorHAnsi" w:cstheme="minorHAnsi"/>
              </w:rPr>
            </w:pPr>
            <w:r w:rsidRPr="004E3785">
              <w:rPr>
                <w:rFonts w:asciiTheme="minorHAnsi" w:hAnsiTheme="minorHAnsi" w:cstheme="minorHAnsi"/>
              </w:rPr>
              <w:t>Community-Based Nursing</w:t>
            </w:r>
          </w:p>
        </w:tc>
      </w:tr>
      <w:tr w:rsidR="00707735" w:rsidRPr="004E3785" w14:paraId="7FD39B3F" w14:textId="77777777" w:rsidTr="001C6439">
        <w:tc>
          <w:tcPr>
            <w:tcW w:w="540" w:type="dxa"/>
          </w:tcPr>
          <w:p w14:paraId="015E0DD1" w14:textId="77777777" w:rsidR="00707735" w:rsidRPr="004E3785" w:rsidRDefault="00707735" w:rsidP="00C66776">
            <w:pPr>
              <w:pStyle w:val="BodyText"/>
              <w:jc w:val="right"/>
              <w:rPr>
                <w:rFonts w:asciiTheme="minorHAnsi" w:hAnsiTheme="minorHAnsi" w:cstheme="minorHAnsi"/>
              </w:rPr>
            </w:pPr>
          </w:p>
        </w:tc>
        <w:tc>
          <w:tcPr>
            <w:tcW w:w="4590" w:type="dxa"/>
          </w:tcPr>
          <w:p w14:paraId="1044C333" w14:textId="77777777" w:rsidR="00707735" w:rsidRPr="004E3785" w:rsidRDefault="00707735" w:rsidP="00C66776">
            <w:pPr>
              <w:pStyle w:val="BodyText"/>
              <w:rPr>
                <w:rFonts w:asciiTheme="minorHAnsi" w:hAnsiTheme="minorHAnsi" w:cstheme="minorHAnsi"/>
              </w:rPr>
            </w:pPr>
          </w:p>
        </w:tc>
        <w:tc>
          <w:tcPr>
            <w:tcW w:w="4140" w:type="dxa"/>
          </w:tcPr>
          <w:p w14:paraId="39013ED1" w14:textId="77777777" w:rsidR="00707735" w:rsidRPr="004E3785" w:rsidRDefault="00707735" w:rsidP="00C66776">
            <w:pPr>
              <w:pStyle w:val="BodyText"/>
              <w:rPr>
                <w:rFonts w:asciiTheme="minorHAnsi" w:hAnsiTheme="minorHAnsi" w:cstheme="minorHAnsi"/>
              </w:rPr>
            </w:pPr>
          </w:p>
        </w:tc>
      </w:tr>
      <w:tr w:rsidR="00707735" w:rsidRPr="004E3785" w14:paraId="70C1881F" w14:textId="77777777" w:rsidTr="001C6439">
        <w:tc>
          <w:tcPr>
            <w:tcW w:w="540" w:type="dxa"/>
          </w:tcPr>
          <w:p w14:paraId="73F7B4C6" w14:textId="63991C2E" w:rsidR="00707735" w:rsidRPr="004E3785" w:rsidRDefault="00707735" w:rsidP="00C66776">
            <w:pPr>
              <w:pStyle w:val="BodyText"/>
              <w:jc w:val="right"/>
              <w:rPr>
                <w:rFonts w:asciiTheme="minorHAnsi" w:hAnsiTheme="minorHAnsi" w:cstheme="minorHAnsi"/>
              </w:rPr>
            </w:pPr>
          </w:p>
        </w:tc>
        <w:tc>
          <w:tcPr>
            <w:tcW w:w="4590" w:type="dxa"/>
          </w:tcPr>
          <w:p w14:paraId="00DEF78F" w14:textId="77777777" w:rsidR="00707735" w:rsidRPr="004E3785" w:rsidRDefault="00707735" w:rsidP="00C66776">
            <w:pPr>
              <w:pStyle w:val="BodyText"/>
              <w:rPr>
                <w:rFonts w:asciiTheme="minorHAnsi" w:hAnsiTheme="minorHAnsi" w:cstheme="minorHAnsi"/>
              </w:rPr>
            </w:pPr>
            <w:r w:rsidRPr="004E3785">
              <w:rPr>
                <w:rFonts w:asciiTheme="minorHAnsi" w:hAnsiTheme="minorHAnsi" w:cstheme="minorHAnsi"/>
              </w:rPr>
              <w:t>Santiago Canyon College Health Center</w:t>
            </w:r>
          </w:p>
          <w:p w14:paraId="04CBE485" w14:textId="77777777" w:rsidR="00707735" w:rsidRPr="004E3785" w:rsidRDefault="00707735" w:rsidP="00C66776">
            <w:pPr>
              <w:pStyle w:val="BodyText"/>
              <w:rPr>
                <w:rFonts w:asciiTheme="minorHAnsi" w:hAnsiTheme="minorHAnsi" w:cstheme="minorHAnsi"/>
              </w:rPr>
            </w:pPr>
            <w:r w:rsidRPr="004E3785">
              <w:rPr>
                <w:rFonts w:asciiTheme="minorHAnsi" w:hAnsiTheme="minorHAnsi" w:cstheme="minorHAnsi"/>
              </w:rPr>
              <w:t>805 E. Chapman Avenue</w:t>
            </w:r>
          </w:p>
          <w:p w14:paraId="1D0A854E" w14:textId="77777777" w:rsidR="00707735" w:rsidRPr="004E3785" w:rsidRDefault="00707735" w:rsidP="00C66776">
            <w:pPr>
              <w:pStyle w:val="BodyText"/>
              <w:rPr>
                <w:rFonts w:asciiTheme="minorHAnsi" w:hAnsiTheme="minorHAnsi" w:cstheme="minorHAnsi"/>
              </w:rPr>
            </w:pPr>
            <w:r w:rsidRPr="004E3785">
              <w:rPr>
                <w:rFonts w:asciiTheme="minorHAnsi" w:hAnsiTheme="minorHAnsi" w:cstheme="minorHAnsi"/>
              </w:rPr>
              <w:t>Orange, CA 92869-4512</w:t>
            </w:r>
          </w:p>
          <w:p w14:paraId="37A8CF25" w14:textId="77777777" w:rsidR="00707735" w:rsidRPr="004E3785" w:rsidRDefault="00707735" w:rsidP="00C66776">
            <w:pPr>
              <w:pStyle w:val="BodyText"/>
              <w:rPr>
                <w:rFonts w:asciiTheme="minorHAnsi" w:hAnsiTheme="minorHAnsi" w:cstheme="minorHAnsi"/>
              </w:rPr>
            </w:pPr>
            <w:r w:rsidRPr="004E3785">
              <w:rPr>
                <w:rFonts w:asciiTheme="minorHAnsi" w:hAnsiTheme="minorHAnsi" w:cstheme="minorHAnsi"/>
              </w:rPr>
              <w:t>714-628-4773</w:t>
            </w:r>
          </w:p>
        </w:tc>
        <w:tc>
          <w:tcPr>
            <w:tcW w:w="4140" w:type="dxa"/>
          </w:tcPr>
          <w:p w14:paraId="621F95C5" w14:textId="77777777" w:rsidR="00707735" w:rsidRPr="004E3785" w:rsidRDefault="00707735" w:rsidP="00C66776">
            <w:pPr>
              <w:pStyle w:val="BodyText"/>
              <w:rPr>
                <w:rFonts w:asciiTheme="minorHAnsi" w:hAnsiTheme="minorHAnsi" w:cstheme="minorHAnsi"/>
              </w:rPr>
            </w:pPr>
            <w:r w:rsidRPr="004E3785">
              <w:rPr>
                <w:rFonts w:asciiTheme="minorHAnsi" w:hAnsiTheme="minorHAnsi" w:cstheme="minorHAnsi"/>
              </w:rPr>
              <w:t>Community-Based Nursing</w:t>
            </w:r>
          </w:p>
        </w:tc>
      </w:tr>
      <w:tr w:rsidR="00707735" w:rsidRPr="004E3785" w14:paraId="22F50C81" w14:textId="77777777" w:rsidTr="001C6439">
        <w:tc>
          <w:tcPr>
            <w:tcW w:w="540" w:type="dxa"/>
          </w:tcPr>
          <w:p w14:paraId="4B8FFA22" w14:textId="77777777" w:rsidR="00707735" w:rsidRPr="004E3785" w:rsidRDefault="00707735" w:rsidP="00C66776">
            <w:pPr>
              <w:pStyle w:val="BodyText"/>
              <w:rPr>
                <w:rFonts w:asciiTheme="minorHAnsi" w:hAnsiTheme="minorHAnsi" w:cstheme="minorHAnsi"/>
              </w:rPr>
            </w:pPr>
          </w:p>
        </w:tc>
        <w:tc>
          <w:tcPr>
            <w:tcW w:w="4590" w:type="dxa"/>
          </w:tcPr>
          <w:p w14:paraId="6D7BC157" w14:textId="77777777" w:rsidR="00707735" w:rsidRPr="004E3785" w:rsidRDefault="00707735" w:rsidP="00C66776">
            <w:pPr>
              <w:pStyle w:val="BodyText"/>
              <w:rPr>
                <w:rFonts w:asciiTheme="minorHAnsi" w:hAnsiTheme="minorHAnsi" w:cstheme="minorHAnsi"/>
              </w:rPr>
            </w:pPr>
          </w:p>
        </w:tc>
        <w:tc>
          <w:tcPr>
            <w:tcW w:w="4140" w:type="dxa"/>
          </w:tcPr>
          <w:p w14:paraId="3FB52263" w14:textId="77777777" w:rsidR="00707735" w:rsidRPr="004E3785" w:rsidRDefault="00707735" w:rsidP="00C66776">
            <w:pPr>
              <w:pStyle w:val="BodyText"/>
              <w:rPr>
                <w:rFonts w:asciiTheme="minorHAnsi" w:hAnsiTheme="minorHAnsi" w:cstheme="minorHAnsi"/>
              </w:rPr>
            </w:pPr>
          </w:p>
        </w:tc>
      </w:tr>
      <w:tr w:rsidR="00707735" w:rsidRPr="004E3785" w14:paraId="4944DE89" w14:textId="77777777" w:rsidTr="001C6439">
        <w:tc>
          <w:tcPr>
            <w:tcW w:w="540" w:type="dxa"/>
          </w:tcPr>
          <w:p w14:paraId="2DED70DA" w14:textId="7CE82381" w:rsidR="00707735" w:rsidRPr="004E3785" w:rsidRDefault="00707735" w:rsidP="00C66776">
            <w:pPr>
              <w:pStyle w:val="BodyText"/>
              <w:jc w:val="right"/>
              <w:rPr>
                <w:rFonts w:asciiTheme="minorHAnsi" w:hAnsiTheme="minorHAnsi" w:cstheme="minorHAnsi"/>
              </w:rPr>
            </w:pPr>
          </w:p>
        </w:tc>
        <w:tc>
          <w:tcPr>
            <w:tcW w:w="4590" w:type="dxa"/>
          </w:tcPr>
          <w:p w14:paraId="090F39AF" w14:textId="77777777" w:rsidR="00707735" w:rsidRPr="004E3785" w:rsidRDefault="00707735" w:rsidP="00C66776">
            <w:pPr>
              <w:pStyle w:val="BodyText"/>
              <w:rPr>
                <w:rFonts w:asciiTheme="minorHAnsi" w:hAnsiTheme="minorHAnsi" w:cstheme="minorHAnsi"/>
              </w:rPr>
            </w:pPr>
            <w:r w:rsidRPr="004E3785">
              <w:rPr>
                <w:rFonts w:asciiTheme="minorHAnsi" w:hAnsiTheme="minorHAnsi" w:cstheme="minorHAnsi"/>
              </w:rPr>
              <w:t>Silverado Senior Center</w:t>
            </w:r>
          </w:p>
          <w:p w14:paraId="2824A3ED" w14:textId="77777777" w:rsidR="00707735" w:rsidRPr="004E3785" w:rsidRDefault="00707735" w:rsidP="00C66776">
            <w:pPr>
              <w:pStyle w:val="BodyText"/>
              <w:rPr>
                <w:rFonts w:asciiTheme="minorHAnsi" w:hAnsiTheme="minorHAnsi" w:cstheme="minorHAnsi"/>
              </w:rPr>
            </w:pPr>
            <w:r w:rsidRPr="004E3785">
              <w:rPr>
                <w:rFonts w:asciiTheme="minorHAnsi" w:hAnsiTheme="minorHAnsi" w:cstheme="minorHAnsi"/>
              </w:rPr>
              <w:t>350 W. Bay Street</w:t>
            </w:r>
          </w:p>
          <w:p w14:paraId="20B17B2A" w14:textId="77777777" w:rsidR="00707735" w:rsidRPr="004E3785" w:rsidRDefault="00707735" w:rsidP="00C66776">
            <w:pPr>
              <w:pStyle w:val="BodyText"/>
              <w:rPr>
                <w:rFonts w:asciiTheme="minorHAnsi" w:hAnsiTheme="minorHAnsi" w:cstheme="minorHAnsi"/>
              </w:rPr>
            </w:pPr>
            <w:r w:rsidRPr="004E3785">
              <w:rPr>
                <w:rFonts w:asciiTheme="minorHAnsi" w:hAnsiTheme="minorHAnsi" w:cstheme="minorHAnsi"/>
              </w:rPr>
              <w:t>Costa Mesa, CA 92627</w:t>
            </w:r>
          </w:p>
          <w:p w14:paraId="53CEB959" w14:textId="77777777" w:rsidR="00707735" w:rsidRPr="004E3785" w:rsidRDefault="00707735" w:rsidP="00C66776">
            <w:pPr>
              <w:pStyle w:val="BodyText"/>
              <w:rPr>
                <w:rFonts w:asciiTheme="minorHAnsi" w:hAnsiTheme="minorHAnsi" w:cstheme="minorHAnsi"/>
              </w:rPr>
            </w:pPr>
            <w:r w:rsidRPr="004E3785">
              <w:rPr>
                <w:rFonts w:asciiTheme="minorHAnsi" w:hAnsiTheme="minorHAnsi" w:cstheme="minorHAnsi"/>
              </w:rPr>
              <w:t>949-258-7109</w:t>
            </w:r>
          </w:p>
        </w:tc>
        <w:tc>
          <w:tcPr>
            <w:tcW w:w="4140" w:type="dxa"/>
          </w:tcPr>
          <w:p w14:paraId="3CA962EC" w14:textId="77777777" w:rsidR="00707735" w:rsidRPr="004E3785" w:rsidRDefault="00707735" w:rsidP="00C66776">
            <w:pPr>
              <w:pStyle w:val="BodyText"/>
              <w:rPr>
                <w:rFonts w:asciiTheme="minorHAnsi" w:hAnsiTheme="minorHAnsi" w:cstheme="minorHAnsi"/>
              </w:rPr>
            </w:pPr>
            <w:r w:rsidRPr="004E3785">
              <w:rPr>
                <w:rFonts w:asciiTheme="minorHAnsi" w:hAnsiTheme="minorHAnsi" w:cstheme="minorHAnsi"/>
              </w:rPr>
              <w:t>Community-Based Nursing</w:t>
            </w:r>
          </w:p>
        </w:tc>
      </w:tr>
      <w:tr w:rsidR="00707735" w:rsidRPr="004E3785" w14:paraId="606CD75C" w14:textId="77777777" w:rsidTr="001C6439">
        <w:tc>
          <w:tcPr>
            <w:tcW w:w="540" w:type="dxa"/>
          </w:tcPr>
          <w:p w14:paraId="721A0FB3" w14:textId="77777777" w:rsidR="00707735" w:rsidRPr="004E3785" w:rsidRDefault="00707735" w:rsidP="00C66776">
            <w:pPr>
              <w:pStyle w:val="BodyText"/>
              <w:jc w:val="right"/>
              <w:rPr>
                <w:rFonts w:asciiTheme="minorHAnsi" w:hAnsiTheme="minorHAnsi" w:cstheme="minorHAnsi"/>
              </w:rPr>
            </w:pPr>
          </w:p>
        </w:tc>
        <w:tc>
          <w:tcPr>
            <w:tcW w:w="4590" w:type="dxa"/>
          </w:tcPr>
          <w:p w14:paraId="6CD92F60" w14:textId="77777777" w:rsidR="00707735" w:rsidRPr="004E3785" w:rsidRDefault="00707735" w:rsidP="00C66776">
            <w:pPr>
              <w:pStyle w:val="BodyText"/>
              <w:rPr>
                <w:rFonts w:asciiTheme="minorHAnsi" w:hAnsiTheme="minorHAnsi" w:cstheme="minorHAnsi"/>
              </w:rPr>
            </w:pPr>
          </w:p>
        </w:tc>
        <w:tc>
          <w:tcPr>
            <w:tcW w:w="4140" w:type="dxa"/>
          </w:tcPr>
          <w:p w14:paraId="62FB5EB3" w14:textId="77777777" w:rsidR="00707735" w:rsidRPr="004E3785" w:rsidRDefault="00707735" w:rsidP="00C66776">
            <w:pPr>
              <w:pStyle w:val="BodyText"/>
              <w:rPr>
                <w:rFonts w:asciiTheme="minorHAnsi" w:hAnsiTheme="minorHAnsi" w:cstheme="minorHAnsi"/>
              </w:rPr>
            </w:pPr>
          </w:p>
        </w:tc>
      </w:tr>
      <w:tr w:rsidR="00707735" w:rsidRPr="004E3785" w14:paraId="6C0307AC" w14:textId="77777777" w:rsidTr="001C6439">
        <w:tc>
          <w:tcPr>
            <w:tcW w:w="540" w:type="dxa"/>
          </w:tcPr>
          <w:p w14:paraId="4A8ED88F" w14:textId="6701E2CD" w:rsidR="00707735" w:rsidRPr="004E3785" w:rsidRDefault="00707735" w:rsidP="00C66776">
            <w:pPr>
              <w:pStyle w:val="BodyText"/>
              <w:jc w:val="right"/>
              <w:rPr>
                <w:rFonts w:asciiTheme="minorHAnsi" w:hAnsiTheme="minorHAnsi" w:cstheme="minorHAnsi"/>
              </w:rPr>
            </w:pPr>
          </w:p>
        </w:tc>
        <w:tc>
          <w:tcPr>
            <w:tcW w:w="4590" w:type="dxa"/>
          </w:tcPr>
          <w:p w14:paraId="6516D49E" w14:textId="77777777" w:rsidR="00707735" w:rsidRPr="004E3785" w:rsidRDefault="00707735" w:rsidP="00C66776">
            <w:pPr>
              <w:pStyle w:val="BodyText"/>
              <w:rPr>
                <w:rFonts w:asciiTheme="minorHAnsi" w:hAnsiTheme="minorHAnsi" w:cstheme="minorHAnsi"/>
              </w:rPr>
            </w:pPr>
            <w:r w:rsidRPr="004E3785">
              <w:rPr>
                <w:rFonts w:asciiTheme="minorHAnsi" w:hAnsiTheme="minorHAnsi" w:cstheme="minorHAnsi"/>
              </w:rPr>
              <w:t>South Coast Global Medical Center</w:t>
            </w:r>
          </w:p>
          <w:p w14:paraId="37E7961A" w14:textId="77777777" w:rsidR="00707735" w:rsidRPr="004E3785" w:rsidRDefault="00707735" w:rsidP="00C66776">
            <w:pPr>
              <w:pStyle w:val="BodyText"/>
              <w:rPr>
                <w:rFonts w:asciiTheme="minorHAnsi" w:hAnsiTheme="minorHAnsi" w:cstheme="minorHAnsi"/>
              </w:rPr>
            </w:pPr>
            <w:r w:rsidRPr="004E3785">
              <w:rPr>
                <w:rFonts w:asciiTheme="minorHAnsi" w:hAnsiTheme="minorHAnsi" w:cstheme="minorHAnsi"/>
              </w:rPr>
              <w:t>2107 S. Bristol Street</w:t>
            </w:r>
          </w:p>
          <w:p w14:paraId="4A764214" w14:textId="77777777" w:rsidR="00707735" w:rsidRPr="004E3785" w:rsidRDefault="00707735" w:rsidP="00C66776">
            <w:pPr>
              <w:pStyle w:val="BodyText"/>
              <w:rPr>
                <w:rFonts w:asciiTheme="minorHAnsi" w:hAnsiTheme="minorHAnsi" w:cstheme="minorHAnsi"/>
              </w:rPr>
            </w:pPr>
            <w:r w:rsidRPr="004E3785">
              <w:rPr>
                <w:rFonts w:asciiTheme="minorHAnsi" w:hAnsiTheme="minorHAnsi" w:cstheme="minorHAnsi"/>
              </w:rPr>
              <w:t>Costa Mesa, CA 92704</w:t>
            </w:r>
          </w:p>
          <w:p w14:paraId="35D1E2EA" w14:textId="77777777" w:rsidR="00707735" w:rsidRPr="004E3785" w:rsidRDefault="00707735" w:rsidP="00C66776">
            <w:pPr>
              <w:pStyle w:val="BodyText"/>
              <w:rPr>
                <w:rFonts w:asciiTheme="minorHAnsi" w:hAnsiTheme="minorHAnsi" w:cstheme="minorHAnsi"/>
              </w:rPr>
            </w:pPr>
            <w:r w:rsidRPr="004E3785">
              <w:rPr>
                <w:rFonts w:asciiTheme="minorHAnsi" w:hAnsiTheme="minorHAnsi" w:cstheme="minorHAnsi"/>
              </w:rPr>
              <w:t>714-754-5454</w:t>
            </w:r>
          </w:p>
        </w:tc>
        <w:tc>
          <w:tcPr>
            <w:tcW w:w="4140" w:type="dxa"/>
          </w:tcPr>
          <w:p w14:paraId="4FFB0931" w14:textId="77777777" w:rsidR="00707735" w:rsidRPr="004E3785" w:rsidRDefault="00707735" w:rsidP="00C66776">
            <w:pPr>
              <w:pStyle w:val="BodyText"/>
              <w:rPr>
                <w:rFonts w:asciiTheme="minorHAnsi" w:hAnsiTheme="minorHAnsi" w:cstheme="minorHAnsi"/>
              </w:rPr>
            </w:pPr>
            <w:r w:rsidRPr="004E3785">
              <w:rPr>
                <w:rFonts w:asciiTheme="minorHAnsi" w:hAnsiTheme="minorHAnsi" w:cstheme="minorHAnsi"/>
              </w:rPr>
              <w:t>Medical-Surgical Nursing</w:t>
            </w:r>
          </w:p>
          <w:p w14:paraId="6C9C8300" w14:textId="77777777" w:rsidR="00707735" w:rsidRPr="004E3785" w:rsidRDefault="00707735" w:rsidP="00C66776">
            <w:pPr>
              <w:pStyle w:val="BodyText"/>
              <w:rPr>
                <w:rFonts w:asciiTheme="minorHAnsi" w:hAnsiTheme="minorHAnsi" w:cstheme="minorHAnsi"/>
              </w:rPr>
            </w:pPr>
            <w:r w:rsidRPr="004E3785">
              <w:rPr>
                <w:rFonts w:asciiTheme="minorHAnsi" w:hAnsiTheme="minorHAnsi" w:cstheme="minorHAnsi"/>
              </w:rPr>
              <w:t>Geriatrics Nursing</w:t>
            </w:r>
          </w:p>
          <w:p w14:paraId="4B5A8DE9" w14:textId="77777777" w:rsidR="00707735" w:rsidRPr="004E3785" w:rsidRDefault="00707735" w:rsidP="00C66776">
            <w:pPr>
              <w:pStyle w:val="BodyText"/>
              <w:rPr>
                <w:rFonts w:asciiTheme="minorHAnsi" w:hAnsiTheme="minorHAnsi" w:cstheme="minorHAnsi"/>
              </w:rPr>
            </w:pPr>
            <w:r w:rsidRPr="004E3785">
              <w:rPr>
                <w:rFonts w:asciiTheme="minorHAnsi" w:hAnsiTheme="minorHAnsi" w:cstheme="minorHAnsi"/>
              </w:rPr>
              <w:t>Community-Based Nursing</w:t>
            </w:r>
          </w:p>
        </w:tc>
      </w:tr>
      <w:tr w:rsidR="00707735" w:rsidRPr="004E3785" w14:paraId="7241630B" w14:textId="77777777" w:rsidTr="001C6439">
        <w:tc>
          <w:tcPr>
            <w:tcW w:w="540" w:type="dxa"/>
          </w:tcPr>
          <w:p w14:paraId="4B4A3E21" w14:textId="77777777" w:rsidR="00707735" w:rsidRPr="004E3785" w:rsidRDefault="00707735" w:rsidP="00C66776">
            <w:pPr>
              <w:pStyle w:val="BodyText"/>
              <w:jc w:val="right"/>
              <w:rPr>
                <w:rFonts w:asciiTheme="minorHAnsi" w:hAnsiTheme="minorHAnsi" w:cstheme="minorHAnsi"/>
              </w:rPr>
            </w:pPr>
          </w:p>
        </w:tc>
        <w:tc>
          <w:tcPr>
            <w:tcW w:w="4590" w:type="dxa"/>
          </w:tcPr>
          <w:p w14:paraId="1BC9C749" w14:textId="77777777" w:rsidR="00707735" w:rsidRDefault="00707735" w:rsidP="00C66776">
            <w:pPr>
              <w:pStyle w:val="BodyText"/>
              <w:rPr>
                <w:rFonts w:asciiTheme="minorHAnsi" w:hAnsiTheme="minorHAnsi" w:cstheme="minorHAnsi"/>
              </w:rPr>
            </w:pPr>
          </w:p>
          <w:p w14:paraId="7A3E6083" w14:textId="4C4F5DAE" w:rsidR="002C106C" w:rsidRPr="004E3785" w:rsidRDefault="002C106C" w:rsidP="00C66776">
            <w:pPr>
              <w:pStyle w:val="BodyText"/>
              <w:rPr>
                <w:rFonts w:asciiTheme="minorHAnsi" w:hAnsiTheme="minorHAnsi" w:cstheme="minorHAnsi"/>
              </w:rPr>
            </w:pPr>
          </w:p>
        </w:tc>
        <w:tc>
          <w:tcPr>
            <w:tcW w:w="4140" w:type="dxa"/>
          </w:tcPr>
          <w:p w14:paraId="46096A57" w14:textId="77777777" w:rsidR="00707735" w:rsidRPr="004E3785" w:rsidRDefault="00707735" w:rsidP="00C66776">
            <w:pPr>
              <w:pStyle w:val="BodyText"/>
              <w:rPr>
                <w:rFonts w:asciiTheme="minorHAnsi" w:hAnsiTheme="minorHAnsi" w:cstheme="minorHAnsi"/>
              </w:rPr>
            </w:pPr>
          </w:p>
        </w:tc>
      </w:tr>
      <w:tr w:rsidR="00707735" w:rsidRPr="004E3785" w14:paraId="013436A4" w14:textId="77777777" w:rsidTr="001C6439">
        <w:tc>
          <w:tcPr>
            <w:tcW w:w="540" w:type="dxa"/>
          </w:tcPr>
          <w:p w14:paraId="51819C39" w14:textId="1B7176B8" w:rsidR="00707735" w:rsidRPr="004E3785" w:rsidRDefault="00707735" w:rsidP="00C66776">
            <w:pPr>
              <w:pStyle w:val="BodyText"/>
              <w:jc w:val="right"/>
              <w:rPr>
                <w:rFonts w:asciiTheme="minorHAnsi" w:hAnsiTheme="minorHAnsi" w:cstheme="minorHAnsi"/>
              </w:rPr>
            </w:pPr>
          </w:p>
        </w:tc>
        <w:tc>
          <w:tcPr>
            <w:tcW w:w="4590" w:type="dxa"/>
          </w:tcPr>
          <w:p w14:paraId="74532107" w14:textId="47117199" w:rsidR="00707735" w:rsidRPr="004E3785" w:rsidRDefault="00707735" w:rsidP="00C66776">
            <w:pPr>
              <w:pStyle w:val="BodyText"/>
              <w:rPr>
                <w:rFonts w:asciiTheme="minorHAnsi" w:hAnsiTheme="minorHAnsi" w:cstheme="minorHAnsi"/>
              </w:rPr>
            </w:pPr>
            <w:r w:rsidRPr="004E3785">
              <w:rPr>
                <w:rFonts w:asciiTheme="minorHAnsi" w:hAnsiTheme="minorHAnsi" w:cstheme="minorHAnsi"/>
              </w:rPr>
              <w:t>St. Joseph Home Health-Providence</w:t>
            </w:r>
          </w:p>
          <w:p w14:paraId="34270015" w14:textId="77777777" w:rsidR="00707735" w:rsidRPr="004E3785" w:rsidRDefault="00707735" w:rsidP="00C66776">
            <w:pPr>
              <w:pStyle w:val="BodyText"/>
              <w:rPr>
                <w:rFonts w:asciiTheme="minorHAnsi" w:hAnsiTheme="minorHAnsi" w:cstheme="minorHAnsi"/>
              </w:rPr>
            </w:pPr>
            <w:r w:rsidRPr="004E3785">
              <w:rPr>
                <w:rFonts w:asciiTheme="minorHAnsi" w:hAnsiTheme="minorHAnsi" w:cstheme="minorHAnsi"/>
              </w:rPr>
              <w:t>Nurse Family Partnership</w:t>
            </w:r>
          </w:p>
          <w:p w14:paraId="573AE6E4" w14:textId="77777777" w:rsidR="00707735" w:rsidRPr="004E3785" w:rsidRDefault="00707735" w:rsidP="00C66776">
            <w:pPr>
              <w:pStyle w:val="BodyText"/>
              <w:rPr>
                <w:rFonts w:asciiTheme="minorHAnsi" w:hAnsiTheme="minorHAnsi" w:cstheme="minorHAnsi"/>
              </w:rPr>
            </w:pPr>
            <w:r w:rsidRPr="004E3785">
              <w:rPr>
                <w:rFonts w:asciiTheme="minorHAnsi" w:hAnsiTheme="minorHAnsi" w:cstheme="minorHAnsi"/>
              </w:rPr>
              <w:t>1845 W. Orangewood Ave., Suite 200</w:t>
            </w:r>
          </w:p>
          <w:p w14:paraId="09B89AB0" w14:textId="77777777" w:rsidR="00707735" w:rsidRPr="004E3785" w:rsidRDefault="00707735" w:rsidP="00C66776">
            <w:pPr>
              <w:pStyle w:val="BodyText"/>
              <w:rPr>
                <w:rFonts w:asciiTheme="minorHAnsi" w:hAnsiTheme="minorHAnsi" w:cstheme="minorHAnsi"/>
              </w:rPr>
            </w:pPr>
            <w:r w:rsidRPr="004E3785">
              <w:rPr>
                <w:rFonts w:asciiTheme="minorHAnsi" w:hAnsiTheme="minorHAnsi" w:cstheme="minorHAnsi"/>
              </w:rPr>
              <w:t>Orange, CA 92868</w:t>
            </w:r>
          </w:p>
          <w:p w14:paraId="0A130DF5" w14:textId="77777777" w:rsidR="00707735" w:rsidRPr="004E3785" w:rsidRDefault="00707735" w:rsidP="00C66776">
            <w:pPr>
              <w:pStyle w:val="BodyText"/>
              <w:rPr>
                <w:rFonts w:asciiTheme="minorHAnsi" w:hAnsiTheme="minorHAnsi" w:cstheme="minorHAnsi"/>
              </w:rPr>
            </w:pPr>
            <w:r w:rsidRPr="004E3785">
              <w:rPr>
                <w:rFonts w:asciiTheme="minorHAnsi" w:hAnsiTheme="minorHAnsi" w:cstheme="minorHAnsi"/>
              </w:rPr>
              <w:t>714-712-9500</w:t>
            </w:r>
          </w:p>
        </w:tc>
        <w:tc>
          <w:tcPr>
            <w:tcW w:w="4140" w:type="dxa"/>
          </w:tcPr>
          <w:p w14:paraId="180B3670" w14:textId="759A1ED9" w:rsidR="00707735" w:rsidRPr="004E3785" w:rsidRDefault="00707735" w:rsidP="00C66776">
            <w:pPr>
              <w:pStyle w:val="BodyText"/>
              <w:rPr>
                <w:rFonts w:asciiTheme="minorHAnsi" w:hAnsiTheme="minorHAnsi" w:cstheme="minorHAnsi"/>
              </w:rPr>
            </w:pPr>
            <w:r w:rsidRPr="004E3785">
              <w:rPr>
                <w:rFonts w:asciiTheme="minorHAnsi" w:hAnsiTheme="minorHAnsi" w:cstheme="minorHAnsi"/>
              </w:rPr>
              <w:t>Community-Based Nursing</w:t>
            </w:r>
          </w:p>
        </w:tc>
      </w:tr>
      <w:tr w:rsidR="00707735" w:rsidRPr="004E3785" w14:paraId="351C0D6B" w14:textId="77777777" w:rsidTr="001C6439">
        <w:tc>
          <w:tcPr>
            <w:tcW w:w="540" w:type="dxa"/>
          </w:tcPr>
          <w:p w14:paraId="4B20DDC9" w14:textId="77777777" w:rsidR="00707735" w:rsidRPr="004E3785" w:rsidRDefault="00707735" w:rsidP="00C66776">
            <w:pPr>
              <w:pStyle w:val="BodyText"/>
              <w:jc w:val="right"/>
              <w:rPr>
                <w:rFonts w:asciiTheme="minorHAnsi" w:hAnsiTheme="minorHAnsi" w:cstheme="minorHAnsi"/>
              </w:rPr>
            </w:pPr>
          </w:p>
        </w:tc>
        <w:tc>
          <w:tcPr>
            <w:tcW w:w="4590" w:type="dxa"/>
          </w:tcPr>
          <w:p w14:paraId="46E9484E" w14:textId="77777777" w:rsidR="00707735" w:rsidRPr="004E3785" w:rsidRDefault="00707735" w:rsidP="00C66776">
            <w:pPr>
              <w:pStyle w:val="BodyText"/>
              <w:rPr>
                <w:rFonts w:asciiTheme="minorHAnsi" w:hAnsiTheme="minorHAnsi" w:cstheme="minorHAnsi"/>
              </w:rPr>
            </w:pPr>
          </w:p>
        </w:tc>
        <w:tc>
          <w:tcPr>
            <w:tcW w:w="4140" w:type="dxa"/>
          </w:tcPr>
          <w:p w14:paraId="7E87A6EF" w14:textId="77777777" w:rsidR="00707735" w:rsidRPr="004E3785" w:rsidRDefault="00707735" w:rsidP="00C66776">
            <w:pPr>
              <w:pStyle w:val="BodyText"/>
              <w:rPr>
                <w:rFonts w:asciiTheme="minorHAnsi" w:hAnsiTheme="minorHAnsi" w:cstheme="minorHAnsi"/>
              </w:rPr>
            </w:pPr>
          </w:p>
        </w:tc>
      </w:tr>
      <w:tr w:rsidR="00707735" w:rsidRPr="004E3785" w14:paraId="35EB5F28" w14:textId="77777777" w:rsidTr="001C6439">
        <w:tc>
          <w:tcPr>
            <w:tcW w:w="540" w:type="dxa"/>
          </w:tcPr>
          <w:p w14:paraId="103B9F9C" w14:textId="6C50F14C" w:rsidR="00707735" w:rsidRPr="004E3785" w:rsidRDefault="00707735" w:rsidP="00C66776">
            <w:pPr>
              <w:pStyle w:val="BodyText"/>
              <w:jc w:val="right"/>
              <w:rPr>
                <w:rFonts w:asciiTheme="minorHAnsi" w:hAnsiTheme="minorHAnsi" w:cstheme="minorHAnsi"/>
              </w:rPr>
            </w:pPr>
          </w:p>
        </w:tc>
        <w:tc>
          <w:tcPr>
            <w:tcW w:w="4590" w:type="dxa"/>
          </w:tcPr>
          <w:p w14:paraId="5A66E010" w14:textId="11FDA3DB" w:rsidR="00707735" w:rsidRPr="004E3785" w:rsidRDefault="00707735" w:rsidP="00C66776">
            <w:pPr>
              <w:pStyle w:val="BodyText"/>
              <w:rPr>
                <w:rFonts w:asciiTheme="minorHAnsi" w:hAnsiTheme="minorHAnsi" w:cstheme="minorHAnsi"/>
              </w:rPr>
            </w:pPr>
            <w:r w:rsidRPr="004E3785">
              <w:rPr>
                <w:rFonts w:asciiTheme="minorHAnsi" w:hAnsiTheme="minorHAnsi" w:cstheme="minorHAnsi"/>
              </w:rPr>
              <w:t>St. Joseph Hospital-Providence</w:t>
            </w:r>
          </w:p>
          <w:p w14:paraId="37AEAF16" w14:textId="77777777" w:rsidR="00707735" w:rsidRPr="004E3785" w:rsidRDefault="00707735" w:rsidP="00C66776">
            <w:pPr>
              <w:pStyle w:val="BodyText"/>
              <w:rPr>
                <w:rFonts w:asciiTheme="minorHAnsi" w:hAnsiTheme="minorHAnsi" w:cstheme="minorHAnsi"/>
              </w:rPr>
            </w:pPr>
            <w:r w:rsidRPr="004E3785">
              <w:rPr>
                <w:rFonts w:asciiTheme="minorHAnsi" w:hAnsiTheme="minorHAnsi" w:cstheme="minorHAnsi"/>
              </w:rPr>
              <w:t>1100 Stewart Drive</w:t>
            </w:r>
          </w:p>
          <w:p w14:paraId="437FC0B3" w14:textId="77777777" w:rsidR="00707735" w:rsidRPr="004E3785" w:rsidRDefault="00707735" w:rsidP="00C66776">
            <w:pPr>
              <w:pStyle w:val="BodyText"/>
              <w:rPr>
                <w:rFonts w:asciiTheme="minorHAnsi" w:hAnsiTheme="minorHAnsi" w:cstheme="minorHAnsi"/>
              </w:rPr>
            </w:pPr>
            <w:r w:rsidRPr="004E3785">
              <w:rPr>
                <w:rFonts w:asciiTheme="minorHAnsi" w:hAnsiTheme="minorHAnsi" w:cstheme="minorHAnsi"/>
              </w:rPr>
              <w:t>Orange, CA 92688</w:t>
            </w:r>
          </w:p>
          <w:p w14:paraId="17106779" w14:textId="77777777" w:rsidR="00707735" w:rsidRPr="004E3785" w:rsidRDefault="00707735" w:rsidP="00C66776">
            <w:pPr>
              <w:pStyle w:val="BodyText"/>
              <w:rPr>
                <w:rFonts w:asciiTheme="minorHAnsi" w:hAnsiTheme="minorHAnsi" w:cstheme="minorHAnsi"/>
              </w:rPr>
            </w:pPr>
            <w:r w:rsidRPr="004E3785">
              <w:rPr>
                <w:rFonts w:asciiTheme="minorHAnsi" w:hAnsiTheme="minorHAnsi" w:cstheme="minorHAnsi"/>
              </w:rPr>
              <w:t>714-633-9111</w:t>
            </w:r>
          </w:p>
        </w:tc>
        <w:tc>
          <w:tcPr>
            <w:tcW w:w="4140" w:type="dxa"/>
          </w:tcPr>
          <w:p w14:paraId="6B5E5BA1" w14:textId="77777777" w:rsidR="00707735" w:rsidRPr="004E3785" w:rsidRDefault="00707735" w:rsidP="00C66776">
            <w:pPr>
              <w:pStyle w:val="BodyText"/>
              <w:rPr>
                <w:rFonts w:asciiTheme="minorHAnsi" w:hAnsiTheme="minorHAnsi" w:cstheme="minorHAnsi"/>
              </w:rPr>
            </w:pPr>
            <w:r w:rsidRPr="004E3785">
              <w:rPr>
                <w:rFonts w:asciiTheme="minorHAnsi" w:hAnsiTheme="minorHAnsi" w:cstheme="minorHAnsi"/>
              </w:rPr>
              <w:t>Medical-Surgical Nursing</w:t>
            </w:r>
          </w:p>
          <w:p w14:paraId="1DEE250E" w14:textId="77777777" w:rsidR="00707735" w:rsidRPr="004E3785" w:rsidRDefault="00707735" w:rsidP="00C66776">
            <w:pPr>
              <w:pStyle w:val="BodyText"/>
              <w:rPr>
                <w:rFonts w:asciiTheme="minorHAnsi" w:hAnsiTheme="minorHAnsi" w:cstheme="minorHAnsi"/>
              </w:rPr>
            </w:pPr>
            <w:r w:rsidRPr="004E3785">
              <w:rPr>
                <w:rFonts w:asciiTheme="minorHAnsi" w:hAnsiTheme="minorHAnsi" w:cstheme="minorHAnsi"/>
              </w:rPr>
              <w:t>Psychiatric Nursing</w:t>
            </w:r>
          </w:p>
          <w:p w14:paraId="54103D69" w14:textId="77777777" w:rsidR="00707735" w:rsidRPr="004E3785" w:rsidRDefault="00707735" w:rsidP="00C66776">
            <w:pPr>
              <w:pStyle w:val="BodyText"/>
              <w:rPr>
                <w:rFonts w:asciiTheme="minorHAnsi" w:hAnsiTheme="minorHAnsi" w:cstheme="minorHAnsi"/>
              </w:rPr>
            </w:pPr>
            <w:r w:rsidRPr="004E3785">
              <w:rPr>
                <w:rFonts w:asciiTheme="minorHAnsi" w:hAnsiTheme="minorHAnsi" w:cstheme="minorHAnsi"/>
              </w:rPr>
              <w:t>Obstetrical Nursing</w:t>
            </w:r>
          </w:p>
          <w:p w14:paraId="0E10CF3F" w14:textId="77777777" w:rsidR="00707735" w:rsidRPr="004E3785" w:rsidRDefault="00707735" w:rsidP="00C66776">
            <w:pPr>
              <w:pStyle w:val="BodyText"/>
              <w:rPr>
                <w:rFonts w:asciiTheme="minorHAnsi" w:hAnsiTheme="minorHAnsi" w:cstheme="minorHAnsi"/>
              </w:rPr>
            </w:pPr>
            <w:r w:rsidRPr="004E3785">
              <w:rPr>
                <w:rFonts w:asciiTheme="minorHAnsi" w:hAnsiTheme="minorHAnsi" w:cstheme="minorHAnsi"/>
              </w:rPr>
              <w:t>Geriatrics Nursing</w:t>
            </w:r>
          </w:p>
        </w:tc>
      </w:tr>
      <w:tr w:rsidR="00707735" w:rsidRPr="004E3785" w14:paraId="59148AFF" w14:textId="77777777" w:rsidTr="001C6439">
        <w:tc>
          <w:tcPr>
            <w:tcW w:w="540" w:type="dxa"/>
          </w:tcPr>
          <w:p w14:paraId="21AE4F02" w14:textId="77777777" w:rsidR="00707735" w:rsidRPr="004E3785" w:rsidRDefault="00707735" w:rsidP="00C66776">
            <w:pPr>
              <w:pStyle w:val="BodyText"/>
              <w:jc w:val="right"/>
              <w:rPr>
                <w:rFonts w:asciiTheme="minorHAnsi" w:hAnsiTheme="minorHAnsi" w:cstheme="minorHAnsi"/>
              </w:rPr>
            </w:pPr>
          </w:p>
        </w:tc>
        <w:tc>
          <w:tcPr>
            <w:tcW w:w="4590" w:type="dxa"/>
          </w:tcPr>
          <w:p w14:paraId="3719D286" w14:textId="77777777" w:rsidR="00707735" w:rsidRPr="004E3785" w:rsidRDefault="00707735" w:rsidP="00C66776">
            <w:pPr>
              <w:pStyle w:val="BodyText"/>
              <w:rPr>
                <w:rFonts w:asciiTheme="minorHAnsi" w:hAnsiTheme="minorHAnsi" w:cstheme="minorHAnsi"/>
              </w:rPr>
            </w:pPr>
          </w:p>
        </w:tc>
        <w:tc>
          <w:tcPr>
            <w:tcW w:w="4140" w:type="dxa"/>
          </w:tcPr>
          <w:p w14:paraId="74AE2D80" w14:textId="77777777" w:rsidR="00707735" w:rsidRPr="004E3785" w:rsidRDefault="00707735" w:rsidP="00C66776">
            <w:pPr>
              <w:pStyle w:val="BodyText"/>
              <w:rPr>
                <w:rFonts w:asciiTheme="minorHAnsi" w:hAnsiTheme="minorHAnsi" w:cstheme="minorHAnsi"/>
              </w:rPr>
            </w:pPr>
          </w:p>
        </w:tc>
      </w:tr>
      <w:tr w:rsidR="00707735" w:rsidRPr="004E3785" w14:paraId="295592B2" w14:textId="77777777" w:rsidTr="001C6439">
        <w:tc>
          <w:tcPr>
            <w:tcW w:w="540" w:type="dxa"/>
          </w:tcPr>
          <w:p w14:paraId="04255073" w14:textId="5C732919" w:rsidR="00707735" w:rsidRPr="004E3785" w:rsidRDefault="00707735" w:rsidP="00C66776">
            <w:pPr>
              <w:pStyle w:val="BodyText"/>
              <w:jc w:val="right"/>
              <w:rPr>
                <w:rFonts w:asciiTheme="minorHAnsi" w:hAnsiTheme="minorHAnsi" w:cstheme="minorHAnsi"/>
              </w:rPr>
            </w:pPr>
          </w:p>
        </w:tc>
        <w:tc>
          <w:tcPr>
            <w:tcW w:w="4590" w:type="dxa"/>
          </w:tcPr>
          <w:p w14:paraId="268C1044" w14:textId="77777777" w:rsidR="00707735" w:rsidRPr="004E3785" w:rsidRDefault="00707735" w:rsidP="00C66776">
            <w:pPr>
              <w:pStyle w:val="BodyText"/>
              <w:rPr>
                <w:rFonts w:asciiTheme="minorHAnsi" w:hAnsiTheme="minorHAnsi" w:cstheme="minorHAnsi"/>
              </w:rPr>
            </w:pPr>
            <w:r w:rsidRPr="004E3785">
              <w:rPr>
                <w:rFonts w:asciiTheme="minorHAnsi" w:hAnsiTheme="minorHAnsi" w:cstheme="minorHAnsi"/>
              </w:rPr>
              <w:t>St. Jude Neighborhood Health Center</w:t>
            </w:r>
          </w:p>
          <w:p w14:paraId="6658B4ED" w14:textId="77777777" w:rsidR="00707735" w:rsidRPr="004E3785" w:rsidRDefault="00707735" w:rsidP="00C66776">
            <w:pPr>
              <w:pStyle w:val="BodyText"/>
              <w:rPr>
                <w:rFonts w:asciiTheme="minorHAnsi" w:hAnsiTheme="minorHAnsi" w:cstheme="minorHAnsi"/>
              </w:rPr>
            </w:pPr>
            <w:r w:rsidRPr="004E3785">
              <w:rPr>
                <w:rFonts w:asciiTheme="minorHAnsi" w:hAnsiTheme="minorHAnsi" w:cstheme="minorHAnsi"/>
              </w:rPr>
              <w:t>731 S. Highland</w:t>
            </w:r>
          </w:p>
          <w:p w14:paraId="7421D916" w14:textId="77777777" w:rsidR="00707735" w:rsidRPr="004E3785" w:rsidRDefault="00707735" w:rsidP="00C66776">
            <w:pPr>
              <w:pStyle w:val="BodyText"/>
              <w:rPr>
                <w:rFonts w:asciiTheme="minorHAnsi" w:hAnsiTheme="minorHAnsi" w:cstheme="minorHAnsi"/>
              </w:rPr>
            </w:pPr>
            <w:r w:rsidRPr="004E3785">
              <w:rPr>
                <w:rFonts w:asciiTheme="minorHAnsi" w:hAnsiTheme="minorHAnsi" w:cstheme="minorHAnsi"/>
              </w:rPr>
              <w:t>Fullerton, CA 92832</w:t>
            </w:r>
          </w:p>
          <w:p w14:paraId="51921DE6" w14:textId="61832276" w:rsidR="00707735" w:rsidRPr="004E3785" w:rsidRDefault="00707735" w:rsidP="00C66776">
            <w:pPr>
              <w:pStyle w:val="BodyText"/>
              <w:rPr>
                <w:rFonts w:asciiTheme="minorHAnsi" w:hAnsiTheme="minorHAnsi" w:cstheme="minorHAnsi"/>
              </w:rPr>
            </w:pPr>
            <w:r w:rsidRPr="004E3785">
              <w:rPr>
                <w:rFonts w:asciiTheme="minorHAnsi" w:hAnsiTheme="minorHAnsi" w:cstheme="minorHAnsi"/>
              </w:rPr>
              <w:t>714-992-3000</w:t>
            </w:r>
          </w:p>
        </w:tc>
        <w:tc>
          <w:tcPr>
            <w:tcW w:w="4140" w:type="dxa"/>
          </w:tcPr>
          <w:p w14:paraId="6D91D299" w14:textId="77777777" w:rsidR="00707735" w:rsidRPr="004E3785" w:rsidRDefault="00707735" w:rsidP="00C66776">
            <w:pPr>
              <w:pStyle w:val="BodyText"/>
              <w:rPr>
                <w:rFonts w:asciiTheme="minorHAnsi" w:hAnsiTheme="minorHAnsi" w:cstheme="minorHAnsi"/>
              </w:rPr>
            </w:pPr>
            <w:r w:rsidRPr="004E3785">
              <w:rPr>
                <w:rFonts w:asciiTheme="minorHAnsi" w:hAnsiTheme="minorHAnsi" w:cstheme="minorHAnsi"/>
              </w:rPr>
              <w:t>Community-Based Nursing</w:t>
            </w:r>
          </w:p>
          <w:p w14:paraId="0E4933D1" w14:textId="77777777" w:rsidR="00707735" w:rsidRPr="004E3785" w:rsidRDefault="00707735" w:rsidP="00C66776">
            <w:pPr>
              <w:pStyle w:val="BodyText"/>
              <w:rPr>
                <w:rFonts w:asciiTheme="minorHAnsi" w:hAnsiTheme="minorHAnsi" w:cstheme="minorHAnsi"/>
              </w:rPr>
            </w:pPr>
          </w:p>
        </w:tc>
      </w:tr>
      <w:tr w:rsidR="00707735" w:rsidRPr="004E3785" w14:paraId="5FD00AC8" w14:textId="77777777" w:rsidTr="001C6439">
        <w:tc>
          <w:tcPr>
            <w:tcW w:w="540" w:type="dxa"/>
          </w:tcPr>
          <w:p w14:paraId="52E9923A" w14:textId="77777777" w:rsidR="00707735" w:rsidRPr="004E3785" w:rsidRDefault="00707735" w:rsidP="00C66776">
            <w:pPr>
              <w:pStyle w:val="BodyText"/>
              <w:jc w:val="right"/>
              <w:rPr>
                <w:rFonts w:asciiTheme="minorHAnsi" w:hAnsiTheme="minorHAnsi" w:cstheme="minorHAnsi"/>
              </w:rPr>
            </w:pPr>
          </w:p>
        </w:tc>
        <w:tc>
          <w:tcPr>
            <w:tcW w:w="4590" w:type="dxa"/>
          </w:tcPr>
          <w:p w14:paraId="659B938F" w14:textId="77777777" w:rsidR="00707735" w:rsidRPr="004E3785" w:rsidRDefault="00707735" w:rsidP="00C66776">
            <w:pPr>
              <w:pStyle w:val="BodyText"/>
              <w:rPr>
                <w:rFonts w:asciiTheme="minorHAnsi" w:hAnsiTheme="minorHAnsi" w:cstheme="minorHAnsi"/>
              </w:rPr>
            </w:pPr>
          </w:p>
        </w:tc>
        <w:tc>
          <w:tcPr>
            <w:tcW w:w="4140" w:type="dxa"/>
          </w:tcPr>
          <w:p w14:paraId="1C78C2A6" w14:textId="77777777" w:rsidR="00707735" w:rsidRPr="004E3785" w:rsidRDefault="00707735" w:rsidP="00C66776">
            <w:pPr>
              <w:pStyle w:val="BodyText"/>
              <w:rPr>
                <w:rFonts w:asciiTheme="minorHAnsi" w:hAnsiTheme="minorHAnsi" w:cstheme="minorHAnsi"/>
              </w:rPr>
            </w:pPr>
          </w:p>
        </w:tc>
      </w:tr>
      <w:tr w:rsidR="00707735" w:rsidRPr="004E3785" w14:paraId="60C4B3AF" w14:textId="77777777" w:rsidTr="001C6439">
        <w:tc>
          <w:tcPr>
            <w:tcW w:w="540" w:type="dxa"/>
          </w:tcPr>
          <w:p w14:paraId="309E18B5" w14:textId="58A8BF8A" w:rsidR="00707735" w:rsidRPr="004E3785" w:rsidRDefault="00707735" w:rsidP="00C66776">
            <w:pPr>
              <w:pStyle w:val="BodyText"/>
              <w:jc w:val="right"/>
              <w:rPr>
                <w:rFonts w:asciiTheme="minorHAnsi" w:hAnsiTheme="minorHAnsi" w:cstheme="minorHAnsi"/>
              </w:rPr>
            </w:pPr>
          </w:p>
          <w:p w14:paraId="33584750" w14:textId="77777777" w:rsidR="00707735" w:rsidRPr="004E3785" w:rsidRDefault="00707735" w:rsidP="00C66776">
            <w:pPr>
              <w:rPr>
                <w:lang w:bidi="en-US"/>
              </w:rPr>
            </w:pPr>
          </w:p>
          <w:p w14:paraId="19AE0157" w14:textId="77777777" w:rsidR="00707735" w:rsidRPr="004E3785" w:rsidRDefault="00707735" w:rsidP="00C66776">
            <w:pPr>
              <w:rPr>
                <w:lang w:bidi="en-US"/>
              </w:rPr>
            </w:pPr>
          </w:p>
          <w:p w14:paraId="28851EC1" w14:textId="77777777" w:rsidR="00707735" w:rsidRPr="004E3785" w:rsidRDefault="00707735" w:rsidP="00C66776">
            <w:pPr>
              <w:rPr>
                <w:rFonts w:eastAsia="Arial" w:cstheme="minorHAnsi"/>
                <w:lang w:bidi="en-US"/>
              </w:rPr>
            </w:pPr>
          </w:p>
          <w:p w14:paraId="243E38B9" w14:textId="77777777" w:rsidR="00707735" w:rsidRPr="004E3785" w:rsidRDefault="00707735" w:rsidP="00C66776">
            <w:pPr>
              <w:rPr>
                <w:rFonts w:eastAsia="Arial" w:cstheme="minorHAnsi"/>
                <w:lang w:bidi="en-US"/>
              </w:rPr>
            </w:pPr>
          </w:p>
          <w:p w14:paraId="278B82AB" w14:textId="77777777" w:rsidR="00707735" w:rsidRPr="004E3785" w:rsidRDefault="00707735" w:rsidP="00C66776">
            <w:pPr>
              <w:rPr>
                <w:rFonts w:eastAsia="Arial" w:cstheme="minorHAnsi"/>
                <w:lang w:bidi="en-US"/>
              </w:rPr>
            </w:pPr>
          </w:p>
          <w:p w14:paraId="4B3A8880" w14:textId="023EAC23" w:rsidR="00707735" w:rsidRPr="004E3785" w:rsidRDefault="00707735" w:rsidP="00C66776">
            <w:pPr>
              <w:rPr>
                <w:lang w:bidi="en-US"/>
              </w:rPr>
            </w:pPr>
          </w:p>
        </w:tc>
        <w:tc>
          <w:tcPr>
            <w:tcW w:w="4590" w:type="dxa"/>
          </w:tcPr>
          <w:p w14:paraId="0DA7C8EB" w14:textId="7F168336" w:rsidR="00707735" w:rsidRPr="004E3785" w:rsidRDefault="00707735" w:rsidP="00C66776">
            <w:pPr>
              <w:pStyle w:val="BodyText"/>
              <w:rPr>
                <w:rFonts w:asciiTheme="minorHAnsi" w:hAnsiTheme="minorHAnsi" w:cstheme="minorHAnsi"/>
              </w:rPr>
            </w:pPr>
            <w:r w:rsidRPr="004E3785">
              <w:rPr>
                <w:rFonts w:asciiTheme="minorHAnsi" w:hAnsiTheme="minorHAnsi" w:cstheme="minorHAnsi"/>
              </w:rPr>
              <w:t>The Hills Post-Acute</w:t>
            </w:r>
          </w:p>
          <w:p w14:paraId="6168C7D1" w14:textId="2578CC50" w:rsidR="00707735" w:rsidRPr="004E3785" w:rsidRDefault="00707735" w:rsidP="00C66776">
            <w:pPr>
              <w:pStyle w:val="BodyText"/>
              <w:rPr>
                <w:rFonts w:asciiTheme="minorHAnsi" w:hAnsiTheme="minorHAnsi" w:cstheme="minorHAnsi"/>
              </w:rPr>
            </w:pPr>
            <w:r w:rsidRPr="004E3785">
              <w:rPr>
                <w:rFonts w:asciiTheme="minorHAnsi" w:hAnsiTheme="minorHAnsi" w:cstheme="minorHAnsi"/>
              </w:rPr>
              <w:t>1800 Old Tustin Ave.</w:t>
            </w:r>
          </w:p>
          <w:p w14:paraId="45FBBCB1" w14:textId="0AD8094F" w:rsidR="00707735" w:rsidRPr="004E3785" w:rsidRDefault="00707735" w:rsidP="00C66776">
            <w:pPr>
              <w:pStyle w:val="BodyText"/>
              <w:rPr>
                <w:rFonts w:asciiTheme="minorHAnsi" w:hAnsiTheme="minorHAnsi" w:cstheme="minorHAnsi"/>
              </w:rPr>
            </w:pPr>
            <w:r w:rsidRPr="004E3785">
              <w:rPr>
                <w:rFonts w:asciiTheme="minorHAnsi" w:hAnsiTheme="minorHAnsi" w:cstheme="minorHAnsi"/>
              </w:rPr>
              <w:t>Santa Ana, CA 92706</w:t>
            </w:r>
          </w:p>
          <w:p w14:paraId="1CE9D938" w14:textId="267262CB" w:rsidR="00707735" w:rsidRPr="004E3785" w:rsidRDefault="00707735" w:rsidP="00C66776">
            <w:pPr>
              <w:pStyle w:val="BodyText"/>
              <w:rPr>
                <w:rFonts w:asciiTheme="minorHAnsi" w:hAnsiTheme="minorHAnsi" w:cstheme="minorHAnsi"/>
              </w:rPr>
            </w:pPr>
            <w:r w:rsidRPr="004E3785">
              <w:rPr>
                <w:rFonts w:asciiTheme="minorHAnsi" w:hAnsiTheme="minorHAnsi" w:cstheme="minorHAnsi"/>
              </w:rPr>
              <w:t>714-835-4900</w:t>
            </w:r>
          </w:p>
          <w:p w14:paraId="7B6B448A" w14:textId="77777777" w:rsidR="00707735" w:rsidRPr="004E3785" w:rsidRDefault="00707735" w:rsidP="00C66776">
            <w:pPr>
              <w:pStyle w:val="BodyText"/>
              <w:rPr>
                <w:rFonts w:asciiTheme="minorHAnsi" w:hAnsiTheme="minorHAnsi" w:cstheme="minorHAnsi"/>
              </w:rPr>
            </w:pPr>
          </w:p>
          <w:p w14:paraId="1F937B48" w14:textId="5D315093" w:rsidR="00707735" w:rsidRPr="004E3785" w:rsidRDefault="00707735" w:rsidP="00C66776">
            <w:pPr>
              <w:pStyle w:val="BodyText"/>
              <w:rPr>
                <w:rFonts w:asciiTheme="minorHAnsi" w:hAnsiTheme="minorHAnsi" w:cstheme="minorHAnsi"/>
              </w:rPr>
            </w:pPr>
            <w:r w:rsidRPr="004E3785">
              <w:rPr>
                <w:rFonts w:asciiTheme="minorHAnsi" w:hAnsiTheme="minorHAnsi" w:cstheme="minorHAnsi"/>
              </w:rPr>
              <w:t>University of California, Irvine Medical Center</w:t>
            </w:r>
          </w:p>
          <w:p w14:paraId="77ED3865" w14:textId="77777777" w:rsidR="00707735" w:rsidRPr="004E3785" w:rsidRDefault="00707735" w:rsidP="00C66776">
            <w:pPr>
              <w:pStyle w:val="BodyText"/>
              <w:rPr>
                <w:rFonts w:asciiTheme="minorHAnsi" w:hAnsiTheme="minorHAnsi" w:cstheme="minorHAnsi"/>
              </w:rPr>
            </w:pPr>
            <w:r w:rsidRPr="004E3785">
              <w:rPr>
                <w:rFonts w:asciiTheme="minorHAnsi" w:hAnsiTheme="minorHAnsi" w:cstheme="minorHAnsi"/>
              </w:rPr>
              <w:t>101 City Drive South</w:t>
            </w:r>
          </w:p>
          <w:p w14:paraId="62996038" w14:textId="77777777" w:rsidR="00707735" w:rsidRPr="004E3785" w:rsidRDefault="00707735" w:rsidP="00C66776">
            <w:pPr>
              <w:pStyle w:val="BodyText"/>
              <w:rPr>
                <w:rFonts w:asciiTheme="minorHAnsi" w:hAnsiTheme="minorHAnsi" w:cstheme="minorHAnsi"/>
              </w:rPr>
            </w:pPr>
            <w:r w:rsidRPr="004E3785">
              <w:rPr>
                <w:rFonts w:asciiTheme="minorHAnsi" w:hAnsiTheme="minorHAnsi" w:cstheme="minorHAnsi"/>
              </w:rPr>
              <w:t>Irvine, CA 92668</w:t>
            </w:r>
          </w:p>
          <w:p w14:paraId="310D22FB" w14:textId="4A14DCA0" w:rsidR="00707735" w:rsidRPr="004E3785" w:rsidRDefault="00707735" w:rsidP="00C66776">
            <w:pPr>
              <w:pStyle w:val="BodyText"/>
              <w:rPr>
                <w:rFonts w:asciiTheme="minorHAnsi" w:hAnsiTheme="minorHAnsi" w:cstheme="minorHAnsi"/>
              </w:rPr>
            </w:pPr>
            <w:r w:rsidRPr="004E3785">
              <w:rPr>
                <w:rFonts w:asciiTheme="minorHAnsi" w:hAnsiTheme="minorHAnsi" w:cstheme="minorHAnsi"/>
              </w:rPr>
              <w:t>714-456-7890</w:t>
            </w:r>
          </w:p>
        </w:tc>
        <w:tc>
          <w:tcPr>
            <w:tcW w:w="4140" w:type="dxa"/>
          </w:tcPr>
          <w:p w14:paraId="58D9409D" w14:textId="2184595C" w:rsidR="00707735" w:rsidRPr="004E3785" w:rsidRDefault="00707735" w:rsidP="00C66776">
            <w:pPr>
              <w:pStyle w:val="BodyText"/>
              <w:rPr>
                <w:rFonts w:asciiTheme="minorHAnsi" w:hAnsiTheme="minorHAnsi" w:cstheme="minorHAnsi"/>
              </w:rPr>
            </w:pPr>
            <w:r w:rsidRPr="004E3785">
              <w:rPr>
                <w:rFonts w:asciiTheme="minorHAnsi" w:hAnsiTheme="minorHAnsi" w:cstheme="minorHAnsi"/>
              </w:rPr>
              <w:t>Geriatrics Nursing</w:t>
            </w:r>
          </w:p>
          <w:p w14:paraId="4A2793A1" w14:textId="77777777" w:rsidR="00707735" w:rsidRPr="004E3785" w:rsidRDefault="00707735" w:rsidP="00C66776">
            <w:pPr>
              <w:pStyle w:val="BodyText"/>
              <w:rPr>
                <w:rFonts w:asciiTheme="minorHAnsi" w:hAnsiTheme="minorHAnsi" w:cstheme="minorHAnsi"/>
              </w:rPr>
            </w:pPr>
          </w:p>
          <w:p w14:paraId="1929E79C" w14:textId="77777777" w:rsidR="00707735" w:rsidRPr="004E3785" w:rsidRDefault="00707735" w:rsidP="00C66776">
            <w:pPr>
              <w:pStyle w:val="BodyText"/>
              <w:rPr>
                <w:rFonts w:asciiTheme="minorHAnsi" w:hAnsiTheme="minorHAnsi" w:cstheme="minorHAnsi"/>
              </w:rPr>
            </w:pPr>
          </w:p>
          <w:p w14:paraId="25B2103B" w14:textId="0D44D9BE" w:rsidR="00707735" w:rsidRPr="004E3785" w:rsidRDefault="00707735" w:rsidP="00C66776">
            <w:pPr>
              <w:pStyle w:val="BodyText"/>
              <w:rPr>
                <w:rFonts w:asciiTheme="minorHAnsi" w:hAnsiTheme="minorHAnsi" w:cstheme="minorHAnsi"/>
              </w:rPr>
            </w:pPr>
          </w:p>
          <w:p w14:paraId="25621941" w14:textId="77777777" w:rsidR="00707735" w:rsidRPr="004E3785" w:rsidRDefault="00707735" w:rsidP="00C66776">
            <w:pPr>
              <w:pStyle w:val="BodyText"/>
              <w:rPr>
                <w:rFonts w:asciiTheme="minorHAnsi" w:hAnsiTheme="minorHAnsi" w:cstheme="minorHAnsi"/>
              </w:rPr>
            </w:pPr>
          </w:p>
          <w:p w14:paraId="3B226E95" w14:textId="77777777" w:rsidR="00707735" w:rsidRPr="004E3785" w:rsidRDefault="00707735" w:rsidP="00C66776">
            <w:pPr>
              <w:pStyle w:val="BodyText"/>
              <w:rPr>
                <w:rFonts w:asciiTheme="minorHAnsi" w:hAnsiTheme="minorHAnsi" w:cstheme="minorHAnsi"/>
              </w:rPr>
            </w:pPr>
          </w:p>
          <w:p w14:paraId="6003BA78" w14:textId="24435683" w:rsidR="00707735" w:rsidRPr="004E3785" w:rsidRDefault="00707735" w:rsidP="00C66776">
            <w:pPr>
              <w:pStyle w:val="BodyText"/>
              <w:rPr>
                <w:rFonts w:asciiTheme="minorHAnsi" w:hAnsiTheme="minorHAnsi" w:cstheme="minorHAnsi"/>
              </w:rPr>
            </w:pPr>
            <w:r w:rsidRPr="004E3785">
              <w:rPr>
                <w:rFonts w:asciiTheme="minorHAnsi" w:hAnsiTheme="minorHAnsi" w:cstheme="minorHAnsi"/>
              </w:rPr>
              <w:t>Medical-Surgical Nursing</w:t>
            </w:r>
          </w:p>
          <w:p w14:paraId="0A156BC8" w14:textId="77777777" w:rsidR="00707735" w:rsidRPr="004E3785" w:rsidRDefault="00707735" w:rsidP="00C66776">
            <w:pPr>
              <w:pStyle w:val="BodyText"/>
              <w:rPr>
                <w:rFonts w:asciiTheme="minorHAnsi" w:hAnsiTheme="minorHAnsi" w:cstheme="minorHAnsi"/>
              </w:rPr>
            </w:pPr>
            <w:r w:rsidRPr="004E3785">
              <w:rPr>
                <w:rFonts w:asciiTheme="minorHAnsi" w:hAnsiTheme="minorHAnsi" w:cstheme="minorHAnsi"/>
              </w:rPr>
              <w:t>Psychiatric Nursing</w:t>
            </w:r>
          </w:p>
          <w:p w14:paraId="72D4977E" w14:textId="77777777" w:rsidR="00707735" w:rsidRPr="004E3785" w:rsidRDefault="00707735" w:rsidP="00C66776">
            <w:pPr>
              <w:pStyle w:val="BodyText"/>
              <w:rPr>
                <w:rFonts w:asciiTheme="minorHAnsi" w:hAnsiTheme="minorHAnsi" w:cstheme="minorHAnsi"/>
              </w:rPr>
            </w:pPr>
            <w:r w:rsidRPr="004E3785">
              <w:rPr>
                <w:rFonts w:asciiTheme="minorHAnsi" w:hAnsiTheme="minorHAnsi" w:cstheme="minorHAnsi"/>
              </w:rPr>
              <w:t>Community-Based Nursing</w:t>
            </w:r>
          </w:p>
        </w:tc>
      </w:tr>
      <w:tr w:rsidR="00707735" w:rsidRPr="004E3785" w14:paraId="22A4EAFD" w14:textId="77777777" w:rsidTr="001C6439">
        <w:tc>
          <w:tcPr>
            <w:tcW w:w="540" w:type="dxa"/>
          </w:tcPr>
          <w:p w14:paraId="752E249A" w14:textId="77777777" w:rsidR="00707735" w:rsidRPr="004E3785" w:rsidRDefault="00707735" w:rsidP="00C66776">
            <w:pPr>
              <w:pStyle w:val="BodyText"/>
              <w:jc w:val="right"/>
              <w:rPr>
                <w:rFonts w:asciiTheme="minorHAnsi" w:hAnsiTheme="minorHAnsi" w:cstheme="minorHAnsi"/>
              </w:rPr>
            </w:pPr>
          </w:p>
        </w:tc>
        <w:tc>
          <w:tcPr>
            <w:tcW w:w="4590" w:type="dxa"/>
          </w:tcPr>
          <w:p w14:paraId="063F1498" w14:textId="77777777" w:rsidR="00707735" w:rsidRPr="004E3785" w:rsidRDefault="00707735" w:rsidP="00C66776">
            <w:pPr>
              <w:pStyle w:val="BodyText"/>
              <w:rPr>
                <w:rFonts w:asciiTheme="minorHAnsi" w:hAnsiTheme="minorHAnsi" w:cstheme="minorHAnsi"/>
              </w:rPr>
            </w:pPr>
          </w:p>
        </w:tc>
        <w:tc>
          <w:tcPr>
            <w:tcW w:w="4140" w:type="dxa"/>
          </w:tcPr>
          <w:p w14:paraId="3D05CD62" w14:textId="77777777" w:rsidR="00707735" w:rsidRPr="004E3785" w:rsidRDefault="00707735" w:rsidP="00C66776">
            <w:pPr>
              <w:pStyle w:val="BodyText"/>
              <w:rPr>
                <w:rFonts w:asciiTheme="minorHAnsi" w:hAnsiTheme="minorHAnsi" w:cstheme="minorHAnsi"/>
              </w:rPr>
            </w:pPr>
          </w:p>
        </w:tc>
      </w:tr>
      <w:tr w:rsidR="00707735" w:rsidRPr="004E3785" w14:paraId="3094AED9" w14:textId="77777777" w:rsidTr="001C6439">
        <w:tc>
          <w:tcPr>
            <w:tcW w:w="540" w:type="dxa"/>
          </w:tcPr>
          <w:p w14:paraId="2BD7C334" w14:textId="04787011" w:rsidR="00707735" w:rsidRPr="004E3785" w:rsidRDefault="00707735" w:rsidP="00C66776">
            <w:pPr>
              <w:pStyle w:val="BodyText"/>
              <w:jc w:val="right"/>
              <w:rPr>
                <w:rFonts w:asciiTheme="minorHAnsi" w:hAnsiTheme="minorHAnsi" w:cstheme="minorHAnsi"/>
              </w:rPr>
            </w:pPr>
          </w:p>
        </w:tc>
        <w:tc>
          <w:tcPr>
            <w:tcW w:w="4590" w:type="dxa"/>
          </w:tcPr>
          <w:p w14:paraId="0F686CD2" w14:textId="77777777" w:rsidR="00707735" w:rsidRPr="004E3785" w:rsidRDefault="00707735" w:rsidP="00C66776">
            <w:pPr>
              <w:pStyle w:val="BodyText"/>
              <w:rPr>
                <w:rFonts w:asciiTheme="minorHAnsi" w:hAnsiTheme="minorHAnsi" w:cstheme="minorHAnsi"/>
              </w:rPr>
            </w:pPr>
            <w:r w:rsidRPr="004E3785">
              <w:rPr>
                <w:rFonts w:asciiTheme="minorHAnsi" w:hAnsiTheme="minorHAnsi" w:cstheme="minorHAnsi"/>
              </w:rPr>
              <w:t>VIP Adult Day Care Center</w:t>
            </w:r>
          </w:p>
          <w:p w14:paraId="34238058" w14:textId="77777777" w:rsidR="00707735" w:rsidRPr="004E3785" w:rsidRDefault="00707735" w:rsidP="00C66776">
            <w:pPr>
              <w:pStyle w:val="BodyText"/>
              <w:rPr>
                <w:rFonts w:asciiTheme="minorHAnsi" w:hAnsiTheme="minorHAnsi" w:cstheme="minorHAnsi"/>
              </w:rPr>
            </w:pPr>
            <w:r w:rsidRPr="004E3785">
              <w:rPr>
                <w:rFonts w:asciiTheme="minorHAnsi" w:hAnsiTheme="minorHAnsi" w:cstheme="minorHAnsi"/>
              </w:rPr>
              <w:t>1101 S. Grand Avenue</w:t>
            </w:r>
          </w:p>
          <w:p w14:paraId="50FF7175" w14:textId="77777777" w:rsidR="00707735" w:rsidRPr="004E3785" w:rsidRDefault="00707735" w:rsidP="00C66776">
            <w:pPr>
              <w:pStyle w:val="BodyText"/>
              <w:rPr>
                <w:rFonts w:asciiTheme="minorHAnsi" w:hAnsiTheme="minorHAnsi" w:cstheme="minorHAnsi"/>
              </w:rPr>
            </w:pPr>
            <w:r w:rsidRPr="004E3785">
              <w:rPr>
                <w:rFonts w:asciiTheme="minorHAnsi" w:hAnsiTheme="minorHAnsi" w:cstheme="minorHAnsi"/>
              </w:rPr>
              <w:t>Santa Ana, CA 92705</w:t>
            </w:r>
          </w:p>
          <w:p w14:paraId="72B065E6" w14:textId="77777777" w:rsidR="00707735" w:rsidRPr="004E3785" w:rsidRDefault="00707735" w:rsidP="00C66776">
            <w:pPr>
              <w:pStyle w:val="BodyText"/>
              <w:rPr>
                <w:rFonts w:asciiTheme="minorHAnsi" w:hAnsiTheme="minorHAnsi" w:cstheme="minorHAnsi"/>
              </w:rPr>
            </w:pPr>
            <w:r w:rsidRPr="004E3785">
              <w:rPr>
                <w:rFonts w:asciiTheme="minorHAnsi" w:hAnsiTheme="minorHAnsi" w:cstheme="minorHAnsi"/>
              </w:rPr>
              <w:t>714-558-1216</w:t>
            </w:r>
          </w:p>
        </w:tc>
        <w:tc>
          <w:tcPr>
            <w:tcW w:w="4140" w:type="dxa"/>
          </w:tcPr>
          <w:p w14:paraId="744224EF" w14:textId="77777777" w:rsidR="00707735" w:rsidRPr="004E3785" w:rsidRDefault="00707735" w:rsidP="00C66776">
            <w:pPr>
              <w:pStyle w:val="BodyText"/>
              <w:rPr>
                <w:rFonts w:asciiTheme="minorHAnsi" w:hAnsiTheme="minorHAnsi" w:cstheme="minorHAnsi"/>
              </w:rPr>
            </w:pPr>
            <w:r w:rsidRPr="004E3785">
              <w:rPr>
                <w:rFonts w:asciiTheme="minorHAnsi" w:hAnsiTheme="minorHAnsi" w:cstheme="minorHAnsi"/>
              </w:rPr>
              <w:t>Geriatrics Nursing</w:t>
            </w:r>
          </w:p>
          <w:p w14:paraId="288FD2BF" w14:textId="77777777" w:rsidR="00707735" w:rsidRPr="004E3785" w:rsidRDefault="00707735" w:rsidP="00C66776">
            <w:pPr>
              <w:pStyle w:val="BodyText"/>
              <w:rPr>
                <w:rFonts w:asciiTheme="minorHAnsi" w:hAnsiTheme="minorHAnsi" w:cstheme="minorHAnsi"/>
              </w:rPr>
            </w:pPr>
            <w:r w:rsidRPr="004E3785">
              <w:rPr>
                <w:rFonts w:asciiTheme="minorHAnsi" w:hAnsiTheme="minorHAnsi" w:cstheme="minorHAnsi"/>
              </w:rPr>
              <w:t>Psychiatric Nursing</w:t>
            </w:r>
          </w:p>
        </w:tc>
      </w:tr>
      <w:tr w:rsidR="00707735" w:rsidRPr="004E3785" w14:paraId="0DAF32B0" w14:textId="77777777" w:rsidTr="001C6439">
        <w:tc>
          <w:tcPr>
            <w:tcW w:w="540" w:type="dxa"/>
          </w:tcPr>
          <w:p w14:paraId="53047CEB" w14:textId="77777777" w:rsidR="00707735" w:rsidRPr="004E3785" w:rsidRDefault="00707735" w:rsidP="00C66776">
            <w:pPr>
              <w:pStyle w:val="BodyText"/>
              <w:jc w:val="right"/>
              <w:rPr>
                <w:rFonts w:asciiTheme="minorHAnsi" w:hAnsiTheme="minorHAnsi" w:cstheme="minorHAnsi"/>
              </w:rPr>
            </w:pPr>
          </w:p>
        </w:tc>
        <w:tc>
          <w:tcPr>
            <w:tcW w:w="4590" w:type="dxa"/>
          </w:tcPr>
          <w:p w14:paraId="6E392526" w14:textId="77777777" w:rsidR="00707735" w:rsidRPr="004E3785" w:rsidRDefault="00707735" w:rsidP="00C66776">
            <w:pPr>
              <w:pStyle w:val="BodyText"/>
              <w:rPr>
                <w:rFonts w:asciiTheme="minorHAnsi" w:hAnsiTheme="minorHAnsi" w:cstheme="minorHAnsi"/>
              </w:rPr>
            </w:pPr>
          </w:p>
        </w:tc>
        <w:tc>
          <w:tcPr>
            <w:tcW w:w="4140" w:type="dxa"/>
          </w:tcPr>
          <w:p w14:paraId="21532495" w14:textId="77777777" w:rsidR="00707735" w:rsidRPr="004E3785" w:rsidRDefault="00707735" w:rsidP="00C66776">
            <w:pPr>
              <w:pStyle w:val="BodyText"/>
              <w:rPr>
                <w:rFonts w:asciiTheme="minorHAnsi" w:hAnsiTheme="minorHAnsi" w:cstheme="minorHAnsi"/>
              </w:rPr>
            </w:pPr>
          </w:p>
        </w:tc>
      </w:tr>
      <w:tr w:rsidR="00707735" w:rsidRPr="004E3785" w14:paraId="798FDAEE" w14:textId="77777777" w:rsidTr="001C6439">
        <w:tc>
          <w:tcPr>
            <w:tcW w:w="540" w:type="dxa"/>
          </w:tcPr>
          <w:p w14:paraId="15383327" w14:textId="48E23794" w:rsidR="00707735" w:rsidRPr="004E3785" w:rsidRDefault="00707735" w:rsidP="00C66776">
            <w:pPr>
              <w:pStyle w:val="BodyText"/>
              <w:jc w:val="right"/>
              <w:rPr>
                <w:rFonts w:asciiTheme="minorHAnsi" w:hAnsiTheme="minorHAnsi" w:cstheme="minorHAnsi"/>
              </w:rPr>
            </w:pPr>
          </w:p>
        </w:tc>
        <w:tc>
          <w:tcPr>
            <w:tcW w:w="4590" w:type="dxa"/>
          </w:tcPr>
          <w:p w14:paraId="280F0EE6" w14:textId="77777777" w:rsidR="00707735" w:rsidRPr="004E3785" w:rsidRDefault="00707735" w:rsidP="00C66776">
            <w:pPr>
              <w:pStyle w:val="BodyText"/>
              <w:rPr>
                <w:rFonts w:asciiTheme="minorHAnsi" w:hAnsiTheme="minorHAnsi" w:cstheme="minorHAnsi"/>
              </w:rPr>
            </w:pPr>
            <w:r w:rsidRPr="004E3785">
              <w:rPr>
                <w:rFonts w:asciiTheme="minorHAnsi" w:hAnsiTheme="minorHAnsi" w:cstheme="minorHAnsi"/>
              </w:rPr>
              <w:t>VIP Adult Day Care Center</w:t>
            </w:r>
          </w:p>
          <w:p w14:paraId="64BB5C14" w14:textId="77777777" w:rsidR="00707735" w:rsidRPr="004E3785" w:rsidRDefault="00707735" w:rsidP="00C66776">
            <w:pPr>
              <w:pStyle w:val="BodyText"/>
              <w:rPr>
                <w:rFonts w:asciiTheme="minorHAnsi" w:hAnsiTheme="minorHAnsi" w:cstheme="minorHAnsi"/>
              </w:rPr>
            </w:pPr>
            <w:r w:rsidRPr="004E3785">
              <w:rPr>
                <w:rFonts w:asciiTheme="minorHAnsi" w:hAnsiTheme="minorHAnsi" w:cstheme="minorHAnsi"/>
              </w:rPr>
              <w:t xml:space="preserve">1158 N. </w:t>
            </w:r>
            <w:proofErr w:type="spellStart"/>
            <w:r w:rsidRPr="004E3785">
              <w:rPr>
                <w:rFonts w:asciiTheme="minorHAnsi" w:hAnsiTheme="minorHAnsi" w:cstheme="minorHAnsi"/>
              </w:rPr>
              <w:t>Knowlwood</w:t>
            </w:r>
            <w:proofErr w:type="spellEnd"/>
            <w:r w:rsidRPr="004E3785">
              <w:rPr>
                <w:rFonts w:asciiTheme="minorHAnsi" w:hAnsiTheme="minorHAnsi" w:cstheme="minorHAnsi"/>
              </w:rPr>
              <w:t xml:space="preserve"> Circle</w:t>
            </w:r>
          </w:p>
          <w:p w14:paraId="02C852E5" w14:textId="77777777" w:rsidR="00707735" w:rsidRPr="004E3785" w:rsidRDefault="00707735" w:rsidP="00C66776">
            <w:pPr>
              <w:pStyle w:val="BodyText"/>
              <w:rPr>
                <w:rFonts w:asciiTheme="minorHAnsi" w:hAnsiTheme="minorHAnsi" w:cstheme="minorHAnsi"/>
              </w:rPr>
            </w:pPr>
            <w:r w:rsidRPr="004E3785">
              <w:rPr>
                <w:rFonts w:asciiTheme="minorHAnsi" w:hAnsiTheme="minorHAnsi" w:cstheme="minorHAnsi"/>
              </w:rPr>
              <w:t>Anaheim, CA 92801</w:t>
            </w:r>
          </w:p>
          <w:p w14:paraId="5A20D6AF" w14:textId="40CC760D" w:rsidR="00707735" w:rsidRPr="004E3785" w:rsidRDefault="00707735" w:rsidP="00C66776">
            <w:pPr>
              <w:pStyle w:val="BodyText"/>
              <w:rPr>
                <w:rFonts w:asciiTheme="minorHAnsi" w:hAnsiTheme="minorHAnsi" w:cstheme="minorHAnsi"/>
              </w:rPr>
            </w:pPr>
            <w:r w:rsidRPr="004E3785">
              <w:rPr>
                <w:rFonts w:asciiTheme="minorHAnsi" w:hAnsiTheme="minorHAnsi" w:cstheme="minorHAnsi"/>
              </w:rPr>
              <w:t>714-220-2114</w:t>
            </w:r>
          </w:p>
        </w:tc>
        <w:tc>
          <w:tcPr>
            <w:tcW w:w="4140" w:type="dxa"/>
          </w:tcPr>
          <w:p w14:paraId="38D8D9F5" w14:textId="77777777" w:rsidR="00707735" w:rsidRPr="004E3785" w:rsidRDefault="00707735" w:rsidP="00C66776">
            <w:pPr>
              <w:pStyle w:val="BodyText"/>
              <w:rPr>
                <w:rFonts w:asciiTheme="minorHAnsi" w:hAnsiTheme="minorHAnsi" w:cstheme="minorHAnsi"/>
              </w:rPr>
            </w:pPr>
            <w:r w:rsidRPr="004E3785">
              <w:rPr>
                <w:rFonts w:asciiTheme="minorHAnsi" w:hAnsiTheme="minorHAnsi" w:cstheme="minorHAnsi"/>
              </w:rPr>
              <w:t>Geriatrics Nursing</w:t>
            </w:r>
          </w:p>
          <w:p w14:paraId="722E6970" w14:textId="77777777" w:rsidR="00707735" w:rsidRPr="004E3785" w:rsidRDefault="00707735" w:rsidP="00C66776">
            <w:pPr>
              <w:pStyle w:val="BodyText"/>
              <w:rPr>
                <w:rFonts w:asciiTheme="minorHAnsi" w:hAnsiTheme="minorHAnsi" w:cstheme="minorHAnsi"/>
              </w:rPr>
            </w:pPr>
            <w:r w:rsidRPr="004E3785">
              <w:rPr>
                <w:rFonts w:asciiTheme="minorHAnsi" w:hAnsiTheme="minorHAnsi" w:cstheme="minorHAnsi"/>
              </w:rPr>
              <w:t>Psychiatric Nursing</w:t>
            </w:r>
          </w:p>
        </w:tc>
      </w:tr>
    </w:tbl>
    <w:bookmarkStart w:id="53" w:name="_Toc132306516"/>
    <w:p w14:paraId="03114A2B" w14:textId="3409C2D7" w:rsidR="00CF2E1B" w:rsidRPr="004E3785" w:rsidRDefault="00E35384" w:rsidP="00C66776">
      <w:pPr>
        <w:pStyle w:val="Heading1"/>
        <w:spacing w:line="240" w:lineRule="auto"/>
        <w:jc w:val="center"/>
      </w:pPr>
      <w:r w:rsidRPr="004E3785">
        <w:rPr>
          <w:noProof/>
        </w:rPr>
        <mc:AlternateContent>
          <mc:Choice Requires="wpg">
            <w:drawing>
              <wp:anchor distT="0" distB="0" distL="114300" distR="114300" simplePos="0" relativeHeight="251881472" behindDoc="0" locked="0" layoutInCell="1" allowOverlap="1" wp14:anchorId="4AADE64E" wp14:editId="2B3A30E0">
                <wp:simplePos x="0" y="0"/>
                <wp:positionH relativeFrom="column">
                  <wp:posOffset>-11430</wp:posOffset>
                </wp:positionH>
                <wp:positionV relativeFrom="paragraph">
                  <wp:posOffset>77434</wp:posOffset>
                </wp:positionV>
                <wp:extent cx="5943600" cy="392965"/>
                <wp:effectExtent l="0" t="0" r="12700" b="13970"/>
                <wp:wrapNone/>
                <wp:docPr id="63" name="Group 63"/>
                <wp:cNvGraphicFramePr/>
                <a:graphic xmlns:a="http://schemas.openxmlformats.org/drawingml/2006/main">
                  <a:graphicData uri="http://schemas.microsoft.com/office/word/2010/wordprocessingGroup">
                    <wpg:wgp>
                      <wpg:cNvGrpSpPr/>
                      <wpg:grpSpPr>
                        <a:xfrm>
                          <a:off x="0" y="0"/>
                          <a:ext cx="5943600" cy="392965"/>
                          <a:chOff x="0" y="0"/>
                          <a:chExt cx="1917510" cy="586853"/>
                        </a:xfrm>
                      </wpg:grpSpPr>
                      <wps:wsp>
                        <wps:cNvPr id="929" name="Straight Connector 929"/>
                        <wps:cNvCnPr/>
                        <wps:spPr>
                          <a:xfrm>
                            <a:off x="0" y="0"/>
                            <a:ext cx="191751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930" name="Straight Connector 930"/>
                        <wps:cNvCnPr/>
                        <wps:spPr>
                          <a:xfrm>
                            <a:off x="0" y="586853"/>
                            <a:ext cx="1917510" cy="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w:pict>
              <v:group w14:anchorId="32EAA7DF" id="Group 63" o:spid="_x0000_s1026" style="position:absolute;margin-left:-.9pt;margin-top:6.1pt;width:468pt;height:30.95pt;z-index:251881472;mso-width-relative:margin;mso-height-relative:margin" coordsize="19175,586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">
                <v:line id="Straight Connector 929" o:spid="_x0000_s1027" style="position:absolute;visibility:visible;mso-wrap-style:square" from="0,0" to="19175,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" strokecolor="#5b9bd5 [3204]" strokeweight=".5pt">
                  <v:stroke joinstyle="miter"/>
                </v:line>
                <v:line id="Straight Connector 930" o:spid="_x0000_s1028" style="position:absolute;visibility:visible;mso-wrap-style:square" from="0,5868" to="19175,586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" strokecolor="#5b9bd5 [3204]" strokeweight=".5pt">
                  <v:stroke joinstyle="miter"/>
                </v:line>
              </v:group>
            </w:pict>
          </mc:Fallback>
        </mc:AlternateContent>
      </w:r>
      <w:r w:rsidR="00CF2E1B" w:rsidRPr="004E3785">
        <w:rPr>
          <w:rStyle w:val="IntenseEmphasis"/>
          <w:i w:val="0"/>
          <w:iCs w:val="0"/>
          <w:color w:val="2E74B5" w:themeColor="accent1" w:themeShade="BF"/>
        </w:rPr>
        <w:t>Board of Registered Nursing</w:t>
      </w:r>
      <w:bookmarkStart w:id="54" w:name="_Toc513204937"/>
      <w:r w:rsidR="00134F79" w:rsidRPr="004E3785">
        <w:rPr>
          <w:rStyle w:val="IntenseEmphasis"/>
          <w:i w:val="0"/>
          <w:iCs w:val="0"/>
          <w:color w:val="2E74B5" w:themeColor="accent1" w:themeShade="BF"/>
        </w:rPr>
        <w:t xml:space="preserve"> </w:t>
      </w:r>
      <w:r w:rsidR="00CF2E1B" w:rsidRPr="004E3785">
        <w:rPr>
          <w:rStyle w:val="IntenseEmphasis"/>
          <w:i w:val="0"/>
          <w:iCs w:val="0"/>
          <w:color w:val="2E74B5" w:themeColor="accent1" w:themeShade="BF"/>
        </w:rPr>
        <w:t>Regulations RN Students</w:t>
      </w:r>
      <w:bookmarkEnd w:id="53"/>
      <w:bookmarkEnd w:id="54"/>
    </w:p>
    <w:p w14:paraId="495709B8" w14:textId="77777777" w:rsidR="00CF2E1B" w:rsidRPr="004E3785" w:rsidRDefault="00CF2E1B" w:rsidP="00C66776">
      <w:pPr>
        <w:pStyle w:val="BodyText"/>
        <w:rPr>
          <w:rFonts w:asciiTheme="minorHAnsi" w:hAnsiTheme="minorHAnsi" w:cstheme="minorHAnsi"/>
        </w:rPr>
      </w:pPr>
    </w:p>
    <w:p w14:paraId="6CBFF5E1" w14:textId="371BA274" w:rsidR="000E3E13" w:rsidRDefault="00E77A85" w:rsidP="00C66776">
      <w:pPr>
        <w:pStyle w:val="BodyText"/>
        <w:rPr>
          <w:rFonts w:asciiTheme="minorHAnsi" w:hAnsiTheme="minorHAnsi" w:cstheme="minorHAnsi"/>
        </w:rPr>
      </w:pPr>
      <w:r w:rsidRPr="004E3785">
        <w:rPr>
          <w:rFonts w:asciiTheme="minorHAnsi" w:hAnsiTheme="minorHAnsi" w:cstheme="minorHAnsi"/>
        </w:rPr>
        <w:t xml:space="preserve">The RN </w:t>
      </w:r>
      <w:r w:rsidR="00134F79" w:rsidRPr="004E3785">
        <w:rPr>
          <w:rFonts w:asciiTheme="minorHAnsi" w:hAnsiTheme="minorHAnsi" w:cstheme="minorHAnsi"/>
        </w:rPr>
        <w:t>s</w:t>
      </w:r>
      <w:r w:rsidRPr="004E3785">
        <w:rPr>
          <w:rFonts w:asciiTheme="minorHAnsi" w:hAnsiTheme="minorHAnsi" w:cstheme="minorHAnsi"/>
        </w:rPr>
        <w:t>tudent must be a high school graduate or provide evidence of education equivalent to completion of high school in the US to qualify for taking the RN licensing exam (NCLEX</w:t>
      </w:r>
      <w:r w:rsidR="00F148FE" w:rsidRPr="004E3785">
        <w:rPr>
          <w:rFonts w:asciiTheme="minorHAnsi" w:hAnsiTheme="minorHAnsi" w:cstheme="minorHAnsi"/>
        </w:rPr>
        <w:t>-RN</w:t>
      </w:r>
      <w:r w:rsidRPr="004E3785">
        <w:rPr>
          <w:rFonts w:asciiTheme="minorHAnsi" w:hAnsiTheme="minorHAnsi" w:cstheme="minorHAnsi"/>
        </w:rPr>
        <w:t xml:space="preserve">) as a graduate. In addition, the student must complete an RN program from a BRN-approved school. </w:t>
      </w:r>
    </w:p>
    <w:p w14:paraId="3A33FCBB" w14:textId="77735B6F" w:rsidR="007950A3" w:rsidRDefault="007950A3" w:rsidP="00C66776">
      <w:pPr>
        <w:pStyle w:val="BodyText"/>
        <w:rPr>
          <w:rFonts w:asciiTheme="minorHAnsi" w:hAnsiTheme="minorHAnsi" w:cstheme="minorHAnsi"/>
        </w:rPr>
      </w:pPr>
    </w:p>
    <w:p w14:paraId="064A37D1" w14:textId="77777777" w:rsidR="007950A3" w:rsidRPr="007950A3" w:rsidRDefault="007950A3" w:rsidP="007950A3">
      <w:pPr>
        <w:spacing w:after="0" w:line="240" w:lineRule="auto"/>
        <w:rPr>
          <w:rFonts w:ascii="Calibri" w:eastAsia="Times New Roman" w:hAnsi="Calibri" w:cs="Calibri"/>
          <w:color w:val="212121"/>
        </w:rPr>
      </w:pPr>
      <w:r w:rsidRPr="007950A3">
        <w:rPr>
          <w:rFonts w:ascii="Calibri" w:eastAsia="Times New Roman" w:hAnsi="Calibri" w:cs="Calibri"/>
          <w:color w:val="000000"/>
        </w:rPr>
        <w:t xml:space="preserve">Pursuant to the California Code of Regulations Article 3 (Prelicensure Nursing Programs), 1428.6, The Associate Dean. Program Director will submit a roster of names of those students that are eligible for examination along with their expected date to successfully complete required course work. </w:t>
      </w:r>
      <w:proofErr w:type="gramStart"/>
      <w:r w:rsidRPr="007950A3">
        <w:rPr>
          <w:rFonts w:ascii="Calibri" w:eastAsia="Times New Roman" w:hAnsi="Calibri" w:cs="Calibri"/>
          <w:color w:val="000000"/>
        </w:rPr>
        <w:t>In order to</w:t>
      </w:r>
      <w:proofErr w:type="gramEnd"/>
      <w:r w:rsidRPr="007950A3">
        <w:rPr>
          <w:rFonts w:ascii="Calibri" w:eastAsia="Times New Roman" w:hAnsi="Calibri" w:cs="Calibri"/>
          <w:color w:val="000000"/>
        </w:rPr>
        <w:t xml:space="preserve"> be eligible, the student must:</w:t>
      </w:r>
    </w:p>
    <w:p w14:paraId="684BFDED" w14:textId="3F04FA4E" w:rsidR="007950A3" w:rsidRPr="007950A3" w:rsidRDefault="007950A3" w:rsidP="007950A3">
      <w:pPr>
        <w:numPr>
          <w:ilvl w:val="0"/>
          <w:numId w:val="56"/>
        </w:numPr>
        <w:spacing w:after="0" w:line="240" w:lineRule="auto"/>
        <w:rPr>
          <w:rFonts w:ascii="Calibri" w:eastAsia="Times New Roman" w:hAnsi="Calibri" w:cs="Calibri"/>
          <w:color w:val="212121"/>
        </w:rPr>
      </w:pPr>
      <w:r w:rsidRPr="007950A3">
        <w:rPr>
          <w:rFonts w:ascii="Calibri" w:eastAsia="Times New Roman" w:hAnsi="Calibri" w:cs="Calibri"/>
          <w:color w:val="000000"/>
        </w:rPr>
        <w:t>​​successfully complete NRN272L</w:t>
      </w:r>
      <w:r>
        <w:rPr>
          <w:rFonts w:ascii="Calibri" w:eastAsia="Times New Roman" w:hAnsi="Calibri" w:cs="Calibri"/>
          <w:color w:val="000000"/>
        </w:rPr>
        <w:t>,</w:t>
      </w:r>
    </w:p>
    <w:p w14:paraId="4659655C" w14:textId="34880AEA" w:rsidR="007950A3" w:rsidRPr="007950A3" w:rsidRDefault="007950A3" w:rsidP="007950A3">
      <w:pPr>
        <w:numPr>
          <w:ilvl w:val="0"/>
          <w:numId w:val="56"/>
        </w:numPr>
        <w:spacing w:after="0" w:line="240" w:lineRule="auto"/>
        <w:rPr>
          <w:rFonts w:ascii="Calibri" w:eastAsia="Times New Roman" w:hAnsi="Calibri" w:cs="Calibri"/>
          <w:color w:val="212121"/>
        </w:rPr>
      </w:pPr>
      <w:r w:rsidRPr="007950A3">
        <w:rPr>
          <w:rFonts w:ascii="Calibri" w:eastAsia="Times New Roman" w:hAnsi="Calibri" w:cs="Calibri"/>
          <w:color w:val="000000"/>
        </w:rPr>
        <w:lastRenderedPageBreak/>
        <w:t>apply for licensure with the BRN</w:t>
      </w:r>
      <w:r>
        <w:rPr>
          <w:rFonts w:ascii="Calibri" w:eastAsia="Times New Roman" w:hAnsi="Calibri" w:cs="Calibri"/>
          <w:color w:val="000000"/>
        </w:rPr>
        <w:t>, and</w:t>
      </w:r>
    </w:p>
    <w:p w14:paraId="1F87B8CC" w14:textId="3DEAE1F1" w:rsidR="007950A3" w:rsidRPr="007950A3" w:rsidRDefault="007950A3" w:rsidP="00C66776">
      <w:pPr>
        <w:numPr>
          <w:ilvl w:val="0"/>
          <w:numId w:val="56"/>
        </w:numPr>
        <w:spacing w:after="0" w:line="240" w:lineRule="auto"/>
        <w:rPr>
          <w:rFonts w:ascii="Calibri" w:eastAsia="Times New Roman" w:hAnsi="Calibri" w:cs="Calibri"/>
          <w:color w:val="212121"/>
        </w:rPr>
      </w:pPr>
      <w:r w:rsidRPr="007950A3">
        <w:rPr>
          <w:rFonts w:ascii="Calibri" w:eastAsia="Times New Roman" w:hAnsi="Calibri" w:cs="Calibri"/>
          <w:color w:val="000000"/>
        </w:rPr>
        <w:t>complete fingerprinting requirements</w:t>
      </w:r>
      <w:r>
        <w:rPr>
          <w:rFonts w:ascii="Calibri" w:eastAsia="Times New Roman" w:hAnsi="Calibri" w:cs="Calibri"/>
          <w:color w:val="000000"/>
        </w:rPr>
        <w:t>.</w:t>
      </w:r>
    </w:p>
    <w:p w14:paraId="15A77460" w14:textId="1118EAFE" w:rsidR="003E79DF" w:rsidRPr="004E3785" w:rsidRDefault="003E79DF" w:rsidP="00C66776">
      <w:pPr>
        <w:pStyle w:val="BodyText"/>
        <w:rPr>
          <w:rFonts w:asciiTheme="minorHAnsi" w:hAnsiTheme="minorHAnsi" w:cstheme="minorHAnsi"/>
        </w:rPr>
      </w:pPr>
    </w:p>
    <w:bookmarkStart w:id="55" w:name="_Toc132306517"/>
    <w:p w14:paraId="4B99192A" w14:textId="03FBDC75" w:rsidR="000E3E13" w:rsidRPr="004E3785" w:rsidRDefault="00707735" w:rsidP="00C66776">
      <w:pPr>
        <w:pStyle w:val="Heading1"/>
        <w:spacing w:line="240" w:lineRule="auto"/>
        <w:jc w:val="center"/>
      </w:pPr>
      <w:r w:rsidRPr="004E3785">
        <w:rPr>
          <w:noProof/>
        </w:rPr>
        <mc:AlternateContent>
          <mc:Choice Requires="wpg">
            <w:drawing>
              <wp:anchor distT="0" distB="0" distL="114300" distR="114300" simplePos="0" relativeHeight="251883520" behindDoc="0" locked="0" layoutInCell="1" allowOverlap="1" wp14:anchorId="1470190C" wp14:editId="4ACD6EAA">
                <wp:simplePos x="0" y="0"/>
                <wp:positionH relativeFrom="column">
                  <wp:posOffset>34290</wp:posOffset>
                </wp:positionH>
                <wp:positionV relativeFrom="paragraph">
                  <wp:posOffset>-59989</wp:posOffset>
                </wp:positionV>
                <wp:extent cx="5943600" cy="392965"/>
                <wp:effectExtent l="0" t="0" r="12700" b="13970"/>
                <wp:wrapNone/>
                <wp:docPr id="931" name="Group 931"/>
                <wp:cNvGraphicFramePr/>
                <a:graphic xmlns:a="http://schemas.openxmlformats.org/drawingml/2006/main">
                  <a:graphicData uri="http://schemas.microsoft.com/office/word/2010/wordprocessingGroup">
                    <wpg:wgp>
                      <wpg:cNvGrpSpPr/>
                      <wpg:grpSpPr>
                        <a:xfrm>
                          <a:off x="0" y="0"/>
                          <a:ext cx="5943600" cy="392965"/>
                          <a:chOff x="0" y="0"/>
                          <a:chExt cx="1917510" cy="586853"/>
                        </a:xfrm>
                      </wpg:grpSpPr>
                      <wps:wsp>
                        <wps:cNvPr id="932" name="Straight Connector 932"/>
                        <wps:cNvCnPr/>
                        <wps:spPr>
                          <a:xfrm>
                            <a:off x="0" y="0"/>
                            <a:ext cx="191751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933" name="Straight Connector 933"/>
                        <wps:cNvCnPr/>
                        <wps:spPr>
                          <a:xfrm>
                            <a:off x="0" y="586853"/>
                            <a:ext cx="1917510" cy="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w:pict>
              <v:group w14:anchorId="64D4D3A2" id="Group 931" o:spid="_x0000_s1026" style="position:absolute;margin-left:2.7pt;margin-top:-4.7pt;width:468pt;height:30.95pt;z-index:251883520;mso-width-relative:margin;mso-height-relative:margin" coordsize="19175,586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">
                <v:line id="Straight Connector 932" o:spid="_x0000_s1027" style="position:absolute;visibility:visible;mso-wrap-style:square" from="0,0" to="19175,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" strokecolor="#5b9bd5 [3204]" strokeweight=".5pt">
                  <v:stroke joinstyle="miter"/>
                </v:line>
                <v:line id="Straight Connector 933" o:spid="_x0000_s1028" style="position:absolute;visibility:visible;mso-wrap-style:square" from="0,5868" to="19175,586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" strokecolor="#5b9bd5 [3204]" strokeweight=".5pt">
                  <v:stroke joinstyle="miter"/>
                </v:line>
              </v:group>
            </w:pict>
          </mc:Fallback>
        </mc:AlternateContent>
      </w:r>
      <w:r w:rsidR="000E3E13" w:rsidRPr="004E3785">
        <w:rPr>
          <w:rStyle w:val="IntenseEmphasis"/>
          <w:i w:val="0"/>
          <w:iCs w:val="0"/>
          <w:color w:val="2E74B5" w:themeColor="accent1" w:themeShade="BF"/>
        </w:rPr>
        <w:t>Major Nursing Requirements for</w:t>
      </w:r>
      <w:bookmarkStart w:id="56" w:name="_Toc513204939"/>
      <w:r w:rsidR="00134F79" w:rsidRPr="004E3785">
        <w:rPr>
          <w:rStyle w:val="IntenseEmphasis"/>
          <w:i w:val="0"/>
          <w:iCs w:val="0"/>
          <w:color w:val="2E74B5" w:themeColor="accent1" w:themeShade="BF"/>
        </w:rPr>
        <w:t xml:space="preserve"> </w:t>
      </w:r>
      <w:proofErr w:type="gramStart"/>
      <w:r w:rsidR="000E3E13" w:rsidRPr="004E3785">
        <w:rPr>
          <w:rStyle w:val="IntenseEmphasis"/>
          <w:i w:val="0"/>
          <w:iCs w:val="0"/>
          <w:color w:val="2E74B5" w:themeColor="accent1" w:themeShade="BF"/>
        </w:rPr>
        <w:t>Associate Degree in Nursing</w:t>
      </w:r>
      <w:bookmarkEnd w:id="55"/>
      <w:bookmarkEnd w:id="56"/>
      <w:proofErr w:type="gramEnd"/>
    </w:p>
    <w:p w14:paraId="4B672EEF" w14:textId="77777777" w:rsidR="007A35E3" w:rsidRPr="004E3785" w:rsidRDefault="007A35E3" w:rsidP="00C66776">
      <w:pPr>
        <w:pStyle w:val="BodyText"/>
        <w:rPr>
          <w:rFonts w:asciiTheme="minorHAnsi" w:hAnsiTheme="minorHAnsi" w:cstheme="minorHAnsi"/>
        </w:rPr>
      </w:pPr>
      <w:bookmarkStart w:id="57" w:name="FIRST_YEAR"/>
      <w:bookmarkEnd w:id="57"/>
    </w:p>
    <w:p w14:paraId="50805606" w14:textId="77777777" w:rsidR="00D05164" w:rsidRPr="004E3785" w:rsidRDefault="00D05164" w:rsidP="00C66776">
      <w:pPr>
        <w:pStyle w:val="BodyText"/>
        <w:rPr>
          <w:rFonts w:asciiTheme="minorHAnsi" w:hAnsiTheme="minorHAnsi" w:cstheme="minorHAnsi"/>
        </w:rPr>
      </w:pPr>
      <w:r w:rsidRPr="004E3785">
        <w:rPr>
          <w:rFonts w:asciiTheme="minorHAnsi" w:hAnsiTheme="minorHAnsi" w:cstheme="minorHAnsi"/>
        </w:rPr>
        <w:t xml:space="preserve">The following table lists the major requirements for the </w:t>
      </w:r>
      <w:proofErr w:type="gramStart"/>
      <w:r w:rsidRPr="004E3785">
        <w:rPr>
          <w:rFonts w:asciiTheme="minorHAnsi" w:hAnsiTheme="minorHAnsi" w:cstheme="minorHAnsi"/>
        </w:rPr>
        <w:t>Associate Degree in Nursing</w:t>
      </w:r>
      <w:proofErr w:type="gramEnd"/>
      <w:r w:rsidRPr="004E3785">
        <w:rPr>
          <w:rFonts w:asciiTheme="minorHAnsi" w:hAnsiTheme="minorHAnsi" w:cstheme="minorHAnsi"/>
        </w:rPr>
        <w:t xml:space="preserve"> followed by a table that lists the graduation requirements for the Associate Degree in Nursing:</w:t>
      </w:r>
    </w:p>
    <w:p w14:paraId="6670FDCB" w14:textId="77777777" w:rsidR="002B19B5" w:rsidRPr="004E3785" w:rsidRDefault="002B19B5" w:rsidP="00C66776">
      <w:pPr>
        <w:pStyle w:val="BodyText"/>
        <w:rPr>
          <w:rFonts w:asciiTheme="minorHAnsi" w:hAnsiTheme="minorHAnsi" w:cstheme="minorHAnsi"/>
        </w:rPr>
      </w:pPr>
    </w:p>
    <w:tbl>
      <w:tblPr>
        <w:tblW w:w="9750" w:type="dxa"/>
        <w:shd w:val="clear" w:color="auto" w:fill="FFFFFF"/>
        <w:tblCellMar>
          <w:top w:w="15" w:type="dxa"/>
          <w:left w:w="15" w:type="dxa"/>
          <w:bottom w:w="15" w:type="dxa"/>
          <w:right w:w="15" w:type="dxa"/>
        </w:tblCellMar>
        <w:tblLook w:val="04A0" w:firstRow="1" w:lastRow="0" w:firstColumn="1" w:lastColumn="0" w:noHBand="0" w:noVBand="1"/>
      </w:tblPr>
      <w:tblGrid>
        <w:gridCol w:w="1755"/>
        <w:gridCol w:w="6825"/>
        <w:gridCol w:w="1170"/>
      </w:tblGrid>
      <w:tr w:rsidR="002B19B5" w:rsidRPr="004E3785" w14:paraId="60052DAC" w14:textId="77777777" w:rsidTr="00E63D5D">
        <w:tc>
          <w:tcPr>
            <w:tcW w:w="0" w:type="auto"/>
            <w:gridSpan w:val="3"/>
            <w:tcBorders>
              <w:top w:val="nil"/>
              <w:left w:val="nil"/>
              <w:bottom w:val="nil"/>
              <w:right w:val="nil"/>
            </w:tcBorders>
            <w:shd w:val="clear" w:color="auto" w:fill="FFFFFF"/>
            <w:hideMark/>
          </w:tcPr>
          <w:p w14:paraId="67AF3B55" w14:textId="2DEDCBB7" w:rsidR="00F148FE" w:rsidRDefault="002B19B5" w:rsidP="00C66776">
            <w:pPr>
              <w:spacing w:after="0" w:line="240" w:lineRule="auto"/>
              <w:rPr>
                <w:rFonts w:eastAsia="Times New Roman" w:cstheme="minorHAnsi"/>
                <w:b/>
                <w:bCs/>
                <w:color w:val="212529"/>
              </w:rPr>
            </w:pPr>
            <w:r w:rsidRPr="004E3785">
              <w:rPr>
                <w:rFonts w:eastAsia="Times New Roman" w:cstheme="minorHAnsi"/>
                <w:b/>
                <w:bCs/>
                <w:color w:val="212529"/>
              </w:rPr>
              <w:t xml:space="preserve">Major nursing requirements for the </w:t>
            </w:r>
            <w:proofErr w:type="gramStart"/>
            <w:r w:rsidRPr="004E3785">
              <w:rPr>
                <w:rFonts w:eastAsia="Times New Roman" w:cstheme="minorHAnsi"/>
                <w:b/>
                <w:bCs/>
                <w:color w:val="212529"/>
              </w:rPr>
              <w:t>Associate Degree in Nursing</w:t>
            </w:r>
            <w:proofErr w:type="gramEnd"/>
            <w:r w:rsidRPr="004E3785">
              <w:rPr>
                <w:rFonts w:eastAsia="Times New Roman" w:cstheme="minorHAnsi"/>
                <w:b/>
                <w:bCs/>
              </w:rPr>
              <w:t xml:space="preserve"> </w:t>
            </w:r>
            <w:r w:rsidR="003967E1" w:rsidRPr="004E3785">
              <w:rPr>
                <w:rFonts w:eastAsia="Times New Roman" w:cstheme="minorHAnsi"/>
                <w:b/>
                <w:bCs/>
              </w:rPr>
              <w:t>w</w:t>
            </w:r>
            <w:r w:rsidR="00134F79" w:rsidRPr="004E3785">
              <w:rPr>
                <w:rFonts w:eastAsia="Times New Roman" w:cstheme="minorHAnsi"/>
                <w:b/>
                <w:bCs/>
              </w:rPr>
              <w:t>ere</w:t>
            </w:r>
            <w:r w:rsidR="003967E1" w:rsidRPr="004E3785">
              <w:rPr>
                <w:rFonts w:eastAsia="Times New Roman" w:cstheme="minorHAnsi"/>
                <w:b/>
                <w:bCs/>
              </w:rPr>
              <w:t xml:space="preserve"> </w:t>
            </w:r>
            <w:r w:rsidRPr="004E3785">
              <w:rPr>
                <w:rFonts w:eastAsia="Times New Roman" w:cstheme="minorHAnsi"/>
                <w:b/>
                <w:bCs/>
                <w:color w:val="212529"/>
              </w:rPr>
              <w:t xml:space="preserve">implemented in Fall 2019 following approval by the BRN and ACEN. </w:t>
            </w:r>
          </w:p>
          <w:p w14:paraId="16ACFBA8" w14:textId="77777777" w:rsidR="007950A3" w:rsidRPr="004E3785" w:rsidRDefault="007950A3" w:rsidP="00C66776">
            <w:pPr>
              <w:spacing w:after="0" w:line="240" w:lineRule="auto"/>
              <w:rPr>
                <w:rFonts w:eastAsia="Times New Roman" w:cstheme="minorHAnsi"/>
                <w:b/>
                <w:bCs/>
                <w:color w:val="212529"/>
              </w:rPr>
            </w:pPr>
          </w:p>
          <w:p w14:paraId="03FD7222" w14:textId="5112AC3D" w:rsidR="00C44F3D" w:rsidRPr="004E3785" w:rsidRDefault="002B19B5" w:rsidP="00C66776">
            <w:pPr>
              <w:spacing w:after="0" w:line="240" w:lineRule="auto"/>
              <w:jc w:val="center"/>
              <w:rPr>
                <w:rFonts w:eastAsia="Times New Roman" w:cstheme="minorHAnsi"/>
                <w:color w:val="212529"/>
              </w:rPr>
            </w:pPr>
            <w:r w:rsidRPr="004E3785">
              <w:rPr>
                <w:rFonts w:eastAsia="Times New Roman" w:cstheme="minorHAnsi"/>
                <w:b/>
                <w:bCs/>
                <w:color w:val="212529"/>
              </w:rPr>
              <w:t>First</w:t>
            </w:r>
            <w:r w:rsidR="00134F79" w:rsidRPr="004E3785">
              <w:rPr>
                <w:rFonts w:eastAsia="Times New Roman" w:cstheme="minorHAnsi"/>
                <w:b/>
                <w:bCs/>
                <w:color w:val="212529"/>
              </w:rPr>
              <w:t>-</w:t>
            </w:r>
            <w:r w:rsidRPr="004E3785">
              <w:rPr>
                <w:rFonts w:eastAsia="Times New Roman" w:cstheme="minorHAnsi"/>
                <w:b/>
                <w:bCs/>
                <w:color w:val="212529"/>
              </w:rPr>
              <w:t>Year Requirements</w:t>
            </w:r>
            <w:r w:rsidR="00C44F3D" w:rsidRPr="004E3785">
              <w:rPr>
                <w:rFonts w:eastAsia="Times New Roman" w:cstheme="minorHAnsi"/>
                <w:color w:val="212529"/>
              </w:rPr>
              <w:t xml:space="preserve">                                                      </w:t>
            </w:r>
          </w:p>
          <w:p w14:paraId="2D102917" w14:textId="77777777" w:rsidR="002B19B5" w:rsidRPr="004E3785" w:rsidRDefault="00C44F3D" w:rsidP="00C66776">
            <w:pPr>
              <w:spacing w:after="0" w:line="240" w:lineRule="auto"/>
              <w:jc w:val="right"/>
              <w:rPr>
                <w:rFonts w:eastAsia="Times New Roman" w:cstheme="minorHAnsi"/>
                <w:color w:val="212529"/>
              </w:rPr>
            </w:pPr>
            <w:r w:rsidRPr="004E3785">
              <w:rPr>
                <w:rFonts w:eastAsia="Times New Roman" w:cstheme="minorHAnsi"/>
                <w:color w:val="212529"/>
              </w:rPr>
              <w:t xml:space="preserve"> </w:t>
            </w:r>
            <w:r w:rsidR="002B19B5" w:rsidRPr="004E3785">
              <w:rPr>
                <w:rFonts w:eastAsia="Times New Roman" w:cstheme="minorHAnsi"/>
                <w:b/>
                <w:bCs/>
                <w:color w:val="212529"/>
              </w:rPr>
              <w:t>Credit Hours:</w:t>
            </w:r>
            <w:r w:rsidR="002B19B5" w:rsidRPr="004E3785">
              <w:rPr>
                <w:rFonts w:eastAsia="Times New Roman" w:cstheme="minorHAnsi"/>
                <w:color w:val="212529"/>
              </w:rPr>
              <w:t> (19.5 Required)</w:t>
            </w:r>
          </w:p>
        </w:tc>
      </w:tr>
      <w:tr w:rsidR="002B19B5" w:rsidRPr="004E3785" w14:paraId="53150C40" w14:textId="77777777" w:rsidTr="00E63D5D">
        <w:tc>
          <w:tcPr>
            <w:tcW w:w="900" w:type="pct"/>
            <w:tcBorders>
              <w:top w:val="nil"/>
              <w:left w:val="nil"/>
              <w:bottom w:val="nil"/>
              <w:right w:val="nil"/>
            </w:tcBorders>
            <w:shd w:val="clear" w:color="auto" w:fill="FFFFFF"/>
            <w:tcMar>
              <w:top w:w="60" w:type="dxa"/>
              <w:left w:w="60" w:type="dxa"/>
              <w:bottom w:w="60" w:type="dxa"/>
              <w:right w:w="60" w:type="dxa"/>
            </w:tcMar>
            <w:hideMark/>
          </w:tcPr>
          <w:p w14:paraId="59D72B23" w14:textId="3F2EC64C" w:rsidR="00F148FE" w:rsidRPr="004E3785" w:rsidRDefault="00F148FE" w:rsidP="00C66776">
            <w:pPr>
              <w:spacing w:after="0" w:line="240" w:lineRule="auto"/>
              <w:rPr>
                <w:rFonts w:eastAsia="Times New Roman" w:cstheme="minorHAnsi"/>
                <w:color w:val="212529"/>
                <w:u w:val="single"/>
              </w:rPr>
            </w:pPr>
            <w:r w:rsidRPr="004E3785">
              <w:rPr>
                <w:rFonts w:eastAsia="Times New Roman" w:cstheme="minorHAnsi"/>
                <w:color w:val="212529"/>
                <w:u w:val="single"/>
              </w:rPr>
              <w:t>First Semester</w:t>
            </w:r>
          </w:p>
          <w:p w14:paraId="41B602EA" w14:textId="39ADC123" w:rsidR="002B19B5" w:rsidRPr="004E3785" w:rsidRDefault="002B19B5" w:rsidP="00C66776">
            <w:pPr>
              <w:spacing w:after="0" w:line="240" w:lineRule="auto"/>
              <w:rPr>
                <w:rFonts w:eastAsia="Times New Roman" w:cstheme="minorHAnsi"/>
                <w:color w:val="212529"/>
              </w:rPr>
            </w:pPr>
            <w:r w:rsidRPr="004E3785">
              <w:rPr>
                <w:rFonts w:eastAsia="Times New Roman" w:cstheme="minorHAnsi"/>
                <w:color w:val="212529"/>
              </w:rPr>
              <w:t>NRN170</w:t>
            </w:r>
          </w:p>
        </w:tc>
        <w:tc>
          <w:tcPr>
            <w:tcW w:w="3500" w:type="pct"/>
            <w:tcBorders>
              <w:top w:val="nil"/>
              <w:left w:val="nil"/>
              <w:bottom w:val="nil"/>
              <w:right w:val="nil"/>
            </w:tcBorders>
            <w:shd w:val="clear" w:color="auto" w:fill="FFFFFF"/>
            <w:tcMar>
              <w:top w:w="60" w:type="dxa"/>
              <w:left w:w="60" w:type="dxa"/>
              <w:bottom w:w="60" w:type="dxa"/>
              <w:right w:w="60" w:type="dxa"/>
            </w:tcMar>
            <w:hideMark/>
          </w:tcPr>
          <w:p w14:paraId="7B646D6B" w14:textId="77777777" w:rsidR="00F148FE" w:rsidRPr="004E3785" w:rsidRDefault="00F148FE" w:rsidP="00C66776">
            <w:pPr>
              <w:spacing w:after="0" w:line="240" w:lineRule="auto"/>
              <w:rPr>
                <w:rFonts w:eastAsia="Times New Roman" w:cstheme="minorHAnsi"/>
                <w:color w:val="212529"/>
              </w:rPr>
            </w:pPr>
          </w:p>
          <w:p w14:paraId="7E9AA644" w14:textId="263FDF40" w:rsidR="002B19B5" w:rsidRPr="004E3785" w:rsidRDefault="002B19B5" w:rsidP="00C66776">
            <w:pPr>
              <w:spacing w:after="0" w:line="240" w:lineRule="auto"/>
              <w:rPr>
                <w:rFonts w:eastAsia="Times New Roman" w:cstheme="minorHAnsi"/>
                <w:color w:val="212529"/>
              </w:rPr>
            </w:pPr>
            <w:r w:rsidRPr="004E3785">
              <w:rPr>
                <w:rFonts w:eastAsia="Times New Roman" w:cstheme="minorHAnsi"/>
                <w:color w:val="212529"/>
              </w:rPr>
              <w:t>Pharmacological Concepts of Nursing</w:t>
            </w:r>
          </w:p>
        </w:tc>
        <w:tc>
          <w:tcPr>
            <w:tcW w:w="600" w:type="pct"/>
            <w:tcBorders>
              <w:top w:val="nil"/>
              <w:left w:val="nil"/>
              <w:bottom w:val="nil"/>
              <w:right w:val="nil"/>
            </w:tcBorders>
            <w:shd w:val="clear" w:color="auto" w:fill="FFFFFF"/>
            <w:tcMar>
              <w:top w:w="60" w:type="dxa"/>
              <w:left w:w="60" w:type="dxa"/>
              <w:bottom w:w="60" w:type="dxa"/>
              <w:right w:w="60" w:type="dxa"/>
            </w:tcMar>
            <w:hideMark/>
          </w:tcPr>
          <w:p w14:paraId="3795D06A" w14:textId="77777777" w:rsidR="00F148FE" w:rsidRPr="004E3785" w:rsidRDefault="00F148FE" w:rsidP="00C66776">
            <w:pPr>
              <w:spacing w:after="0" w:line="240" w:lineRule="auto"/>
              <w:jc w:val="right"/>
              <w:rPr>
                <w:rFonts w:eastAsia="Times New Roman" w:cstheme="minorHAnsi"/>
                <w:color w:val="212529"/>
              </w:rPr>
            </w:pPr>
          </w:p>
          <w:p w14:paraId="0DE9880D" w14:textId="71A73B2B" w:rsidR="002B19B5" w:rsidRPr="004E3785" w:rsidRDefault="002B19B5" w:rsidP="00C66776">
            <w:pPr>
              <w:spacing w:after="0" w:line="240" w:lineRule="auto"/>
              <w:jc w:val="right"/>
              <w:rPr>
                <w:rFonts w:eastAsia="Times New Roman" w:cstheme="minorHAnsi"/>
                <w:color w:val="212529"/>
              </w:rPr>
            </w:pPr>
            <w:r w:rsidRPr="004E3785">
              <w:rPr>
                <w:rFonts w:eastAsia="Times New Roman" w:cstheme="minorHAnsi"/>
                <w:color w:val="212529"/>
              </w:rPr>
              <w:t>2.0</w:t>
            </w:r>
          </w:p>
        </w:tc>
      </w:tr>
      <w:tr w:rsidR="002B19B5" w:rsidRPr="004E3785" w14:paraId="68C58BBD" w14:textId="77777777" w:rsidTr="00E63D5D">
        <w:tc>
          <w:tcPr>
            <w:tcW w:w="900" w:type="pct"/>
            <w:tcBorders>
              <w:top w:val="nil"/>
              <w:left w:val="nil"/>
              <w:bottom w:val="nil"/>
              <w:right w:val="nil"/>
            </w:tcBorders>
            <w:shd w:val="clear" w:color="auto" w:fill="FFFFFF"/>
            <w:tcMar>
              <w:top w:w="60" w:type="dxa"/>
              <w:left w:w="60" w:type="dxa"/>
              <w:bottom w:w="60" w:type="dxa"/>
              <w:right w:w="60" w:type="dxa"/>
            </w:tcMar>
            <w:hideMark/>
          </w:tcPr>
          <w:p w14:paraId="6983CF8F" w14:textId="77777777" w:rsidR="002B19B5" w:rsidRPr="004E3785" w:rsidRDefault="002B19B5" w:rsidP="00C66776">
            <w:pPr>
              <w:spacing w:after="0" w:line="240" w:lineRule="auto"/>
              <w:rPr>
                <w:rFonts w:eastAsia="Times New Roman" w:cstheme="minorHAnsi"/>
                <w:color w:val="212529"/>
              </w:rPr>
            </w:pPr>
            <w:r w:rsidRPr="004E3785">
              <w:rPr>
                <w:rFonts w:eastAsia="Times New Roman" w:cstheme="minorHAnsi"/>
                <w:color w:val="212529"/>
              </w:rPr>
              <w:t>NRN171</w:t>
            </w:r>
          </w:p>
        </w:tc>
        <w:tc>
          <w:tcPr>
            <w:tcW w:w="3500" w:type="pct"/>
            <w:tcBorders>
              <w:top w:val="nil"/>
              <w:left w:val="nil"/>
              <w:bottom w:val="nil"/>
              <w:right w:val="nil"/>
            </w:tcBorders>
            <w:shd w:val="clear" w:color="auto" w:fill="FFFFFF"/>
            <w:tcMar>
              <w:top w:w="60" w:type="dxa"/>
              <w:left w:w="60" w:type="dxa"/>
              <w:bottom w:w="60" w:type="dxa"/>
              <w:right w:w="60" w:type="dxa"/>
            </w:tcMar>
            <w:hideMark/>
          </w:tcPr>
          <w:p w14:paraId="00BE98C4" w14:textId="77777777" w:rsidR="002B19B5" w:rsidRPr="004E3785" w:rsidRDefault="002B19B5" w:rsidP="00C66776">
            <w:pPr>
              <w:spacing w:after="0" w:line="240" w:lineRule="auto"/>
              <w:rPr>
                <w:rFonts w:eastAsia="Times New Roman" w:cstheme="minorHAnsi"/>
                <w:color w:val="212529"/>
              </w:rPr>
            </w:pPr>
            <w:r w:rsidRPr="004E3785">
              <w:rPr>
                <w:rFonts w:eastAsia="Times New Roman" w:cstheme="minorHAnsi"/>
                <w:color w:val="212529"/>
              </w:rPr>
              <w:t>Principles of Nursing Practice and Simple Concepts</w:t>
            </w:r>
          </w:p>
        </w:tc>
        <w:tc>
          <w:tcPr>
            <w:tcW w:w="600" w:type="pct"/>
            <w:tcBorders>
              <w:top w:val="nil"/>
              <w:left w:val="nil"/>
              <w:bottom w:val="nil"/>
              <w:right w:val="nil"/>
            </w:tcBorders>
            <w:shd w:val="clear" w:color="auto" w:fill="FFFFFF"/>
            <w:tcMar>
              <w:top w:w="60" w:type="dxa"/>
              <w:left w:w="60" w:type="dxa"/>
              <w:bottom w:w="60" w:type="dxa"/>
              <w:right w:w="60" w:type="dxa"/>
            </w:tcMar>
            <w:hideMark/>
          </w:tcPr>
          <w:p w14:paraId="2AF73553" w14:textId="77777777" w:rsidR="002B19B5" w:rsidRPr="004E3785" w:rsidRDefault="002B19B5" w:rsidP="00C66776">
            <w:pPr>
              <w:spacing w:after="0" w:line="240" w:lineRule="auto"/>
              <w:jc w:val="right"/>
              <w:rPr>
                <w:rFonts w:eastAsia="Times New Roman" w:cstheme="minorHAnsi"/>
                <w:color w:val="212529"/>
              </w:rPr>
            </w:pPr>
            <w:r w:rsidRPr="004E3785">
              <w:rPr>
                <w:rFonts w:eastAsia="Times New Roman" w:cstheme="minorHAnsi"/>
                <w:color w:val="212529"/>
              </w:rPr>
              <w:t>4.5</w:t>
            </w:r>
          </w:p>
        </w:tc>
      </w:tr>
      <w:tr w:rsidR="002B19B5" w:rsidRPr="004E3785" w14:paraId="18B405AE" w14:textId="77777777" w:rsidTr="00E35384">
        <w:trPr>
          <w:trHeight w:val="165"/>
        </w:trPr>
        <w:tc>
          <w:tcPr>
            <w:tcW w:w="900" w:type="pct"/>
            <w:tcBorders>
              <w:top w:val="nil"/>
              <w:left w:val="nil"/>
              <w:bottom w:val="nil"/>
              <w:right w:val="nil"/>
            </w:tcBorders>
            <w:shd w:val="clear" w:color="auto" w:fill="FFFFFF"/>
            <w:tcMar>
              <w:top w:w="60" w:type="dxa"/>
              <w:left w:w="60" w:type="dxa"/>
              <w:bottom w:w="60" w:type="dxa"/>
              <w:right w:w="60" w:type="dxa"/>
            </w:tcMar>
            <w:hideMark/>
          </w:tcPr>
          <w:p w14:paraId="7D8ECE26" w14:textId="77777777" w:rsidR="002B19B5" w:rsidRPr="004E3785" w:rsidRDefault="002B19B5" w:rsidP="00C66776">
            <w:pPr>
              <w:spacing w:after="0" w:line="240" w:lineRule="auto"/>
              <w:rPr>
                <w:rFonts w:eastAsia="Times New Roman" w:cstheme="minorHAnsi"/>
                <w:color w:val="212529"/>
              </w:rPr>
            </w:pPr>
            <w:r w:rsidRPr="004E3785">
              <w:rPr>
                <w:rFonts w:eastAsia="Times New Roman" w:cstheme="minorHAnsi"/>
                <w:color w:val="212529"/>
              </w:rPr>
              <w:t>NRN171L</w:t>
            </w:r>
          </w:p>
        </w:tc>
        <w:tc>
          <w:tcPr>
            <w:tcW w:w="3500" w:type="pct"/>
            <w:tcBorders>
              <w:top w:val="nil"/>
              <w:left w:val="nil"/>
              <w:bottom w:val="nil"/>
              <w:right w:val="nil"/>
            </w:tcBorders>
            <w:shd w:val="clear" w:color="auto" w:fill="FFFFFF"/>
            <w:tcMar>
              <w:top w:w="60" w:type="dxa"/>
              <w:left w:w="60" w:type="dxa"/>
              <w:bottom w:w="60" w:type="dxa"/>
              <w:right w:w="60" w:type="dxa"/>
            </w:tcMar>
            <w:hideMark/>
          </w:tcPr>
          <w:p w14:paraId="6A879352" w14:textId="77777777" w:rsidR="002B19B5" w:rsidRPr="004E3785" w:rsidRDefault="002B19B5" w:rsidP="00C66776">
            <w:pPr>
              <w:spacing w:after="0" w:line="240" w:lineRule="auto"/>
              <w:rPr>
                <w:rFonts w:eastAsia="Times New Roman" w:cstheme="minorHAnsi"/>
                <w:color w:val="212529"/>
              </w:rPr>
            </w:pPr>
            <w:r w:rsidRPr="004E3785">
              <w:rPr>
                <w:rFonts w:eastAsia="Times New Roman" w:cstheme="minorHAnsi"/>
                <w:color w:val="212529"/>
              </w:rPr>
              <w:t>Principles of Nursing Practice and Simple Concepts Lab</w:t>
            </w:r>
          </w:p>
        </w:tc>
        <w:tc>
          <w:tcPr>
            <w:tcW w:w="600" w:type="pct"/>
            <w:tcBorders>
              <w:top w:val="nil"/>
              <w:left w:val="nil"/>
              <w:bottom w:val="nil"/>
              <w:right w:val="nil"/>
            </w:tcBorders>
            <w:shd w:val="clear" w:color="auto" w:fill="FFFFFF"/>
            <w:tcMar>
              <w:top w:w="60" w:type="dxa"/>
              <w:left w:w="60" w:type="dxa"/>
              <w:bottom w:w="60" w:type="dxa"/>
              <w:right w:w="60" w:type="dxa"/>
            </w:tcMar>
            <w:hideMark/>
          </w:tcPr>
          <w:p w14:paraId="6E2B9304" w14:textId="77777777" w:rsidR="002B19B5" w:rsidRPr="004E3785" w:rsidRDefault="002B19B5" w:rsidP="00C66776">
            <w:pPr>
              <w:spacing w:after="0" w:line="240" w:lineRule="auto"/>
              <w:jc w:val="right"/>
              <w:rPr>
                <w:rFonts w:eastAsia="Times New Roman" w:cstheme="minorHAnsi"/>
                <w:color w:val="212529"/>
              </w:rPr>
            </w:pPr>
            <w:r w:rsidRPr="004E3785">
              <w:rPr>
                <w:rFonts w:eastAsia="Times New Roman" w:cstheme="minorHAnsi"/>
                <w:color w:val="212529"/>
              </w:rPr>
              <w:t>4.5</w:t>
            </w:r>
          </w:p>
        </w:tc>
      </w:tr>
      <w:tr w:rsidR="002B19B5" w:rsidRPr="004E3785" w14:paraId="16325040" w14:textId="77777777" w:rsidTr="00E63D5D">
        <w:tc>
          <w:tcPr>
            <w:tcW w:w="0" w:type="auto"/>
            <w:gridSpan w:val="2"/>
            <w:tcBorders>
              <w:top w:val="nil"/>
              <w:left w:val="nil"/>
              <w:bottom w:val="nil"/>
              <w:right w:val="nil"/>
            </w:tcBorders>
            <w:shd w:val="clear" w:color="auto" w:fill="FFFFFF"/>
            <w:tcMar>
              <w:top w:w="60" w:type="dxa"/>
              <w:left w:w="60" w:type="dxa"/>
              <w:bottom w:w="60" w:type="dxa"/>
              <w:right w:w="60" w:type="dxa"/>
            </w:tcMar>
            <w:hideMark/>
          </w:tcPr>
          <w:p w14:paraId="6B9EA7B3" w14:textId="77777777" w:rsidR="00F148FE" w:rsidRPr="004E3785" w:rsidRDefault="00F148FE" w:rsidP="00C66776">
            <w:pPr>
              <w:spacing w:after="0" w:line="240" w:lineRule="auto"/>
              <w:rPr>
                <w:rFonts w:eastAsia="Times New Roman" w:cstheme="minorHAnsi"/>
                <w:color w:val="212529"/>
              </w:rPr>
            </w:pPr>
          </w:p>
          <w:p w14:paraId="4D4A9630" w14:textId="4D3E570F" w:rsidR="002B19B5" w:rsidRPr="004E3785" w:rsidRDefault="002B19B5" w:rsidP="00C66776">
            <w:pPr>
              <w:spacing w:after="0" w:line="240" w:lineRule="auto"/>
              <w:rPr>
                <w:rFonts w:eastAsia="Times New Roman" w:cstheme="minorHAnsi"/>
                <w:color w:val="212529"/>
                <w:u w:val="single"/>
              </w:rPr>
            </w:pPr>
            <w:r w:rsidRPr="004E3785">
              <w:rPr>
                <w:rFonts w:eastAsia="Times New Roman" w:cstheme="minorHAnsi"/>
                <w:color w:val="212529"/>
                <w:u w:val="single"/>
              </w:rPr>
              <w:t>Second Semester</w:t>
            </w:r>
          </w:p>
        </w:tc>
        <w:tc>
          <w:tcPr>
            <w:tcW w:w="600" w:type="pct"/>
            <w:tcBorders>
              <w:top w:val="nil"/>
              <w:left w:val="nil"/>
              <w:bottom w:val="nil"/>
              <w:right w:val="nil"/>
            </w:tcBorders>
            <w:shd w:val="clear" w:color="auto" w:fill="FFFFFF"/>
            <w:tcMar>
              <w:top w:w="60" w:type="dxa"/>
              <w:left w:w="60" w:type="dxa"/>
              <w:bottom w:w="60" w:type="dxa"/>
              <w:right w:w="60" w:type="dxa"/>
            </w:tcMar>
            <w:hideMark/>
          </w:tcPr>
          <w:p w14:paraId="41708F32" w14:textId="77777777" w:rsidR="002B19B5" w:rsidRPr="004E3785" w:rsidRDefault="002B19B5" w:rsidP="00C66776">
            <w:pPr>
              <w:spacing w:after="0" w:line="240" w:lineRule="auto"/>
              <w:rPr>
                <w:rFonts w:eastAsia="Times New Roman" w:cstheme="minorHAnsi"/>
                <w:color w:val="212529"/>
              </w:rPr>
            </w:pPr>
          </w:p>
        </w:tc>
      </w:tr>
      <w:tr w:rsidR="002B19B5" w:rsidRPr="004E3785" w14:paraId="442BD558" w14:textId="77777777" w:rsidTr="00E63D5D">
        <w:tc>
          <w:tcPr>
            <w:tcW w:w="900" w:type="pct"/>
            <w:tcBorders>
              <w:top w:val="nil"/>
              <w:left w:val="nil"/>
              <w:bottom w:val="nil"/>
              <w:right w:val="nil"/>
            </w:tcBorders>
            <w:shd w:val="clear" w:color="auto" w:fill="FFFFFF"/>
            <w:tcMar>
              <w:top w:w="60" w:type="dxa"/>
              <w:left w:w="60" w:type="dxa"/>
              <w:bottom w:w="60" w:type="dxa"/>
              <w:right w:w="60" w:type="dxa"/>
            </w:tcMar>
            <w:hideMark/>
          </w:tcPr>
          <w:p w14:paraId="233D6DFC" w14:textId="77777777" w:rsidR="002B19B5" w:rsidRPr="004E3785" w:rsidRDefault="002B19B5" w:rsidP="00C66776">
            <w:pPr>
              <w:spacing w:after="0" w:line="240" w:lineRule="auto"/>
              <w:rPr>
                <w:rFonts w:eastAsia="Times New Roman" w:cstheme="minorHAnsi"/>
                <w:color w:val="212529"/>
              </w:rPr>
            </w:pPr>
            <w:r w:rsidRPr="004E3785">
              <w:rPr>
                <w:rFonts w:eastAsia="Times New Roman" w:cstheme="minorHAnsi"/>
                <w:color w:val="212529"/>
              </w:rPr>
              <w:t>NRN172</w:t>
            </w:r>
          </w:p>
        </w:tc>
        <w:tc>
          <w:tcPr>
            <w:tcW w:w="3500" w:type="pct"/>
            <w:tcBorders>
              <w:top w:val="nil"/>
              <w:left w:val="nil"/>
              <w:bottom w:val="nil"/>
              <w:right w:val="nil"/>
            </w:tcBorders>
            <w:shd w:val="clear" w:color="auto" w:fill="FFFFFF"/>
            <w:tcMar>
              <w:top w:w="60" w:type="dxa"/>
              <w:left w:w="60" w:type="dxa"/>
              <w:bottom w:w="60" w:type="dxa"/>
              <w:right w:w="60" w:type="dxa"/>
            </w:tcMar>
            <w:hideMark/>
          </w:tcPr>
          <w:p w14:paraId="06B12202" w14:textId="77777777" w:rsidR="002B19B5" w:rsidRPr="004E3785" w:rsidRDefault="002B19B5" w:rsidP="00C66776">
            <w:pPr>
              <w:spacing w:after="0" w:line="240" w:lineRule="auto"/>
              <w:rPr>
                <w:rFonts w:eastAsia="Times New Roman" w:cstheme="minorHAnsi"/>
                <w:color w:val="212529"/>
              </w:rPr>
            </w:pPr>
            <w:r w:rsidRPr="004E3785">
              <w:rPr>
                <w:rFonts w:eastAsia="Times New Roman" w:cstheme="minorHAnsi"/>
                <w:color w:val="212529"/>
              </w:rPr>
              <w:t>Family Health and Illness Concepts</w:t>
            </w:r>
          </w:p>
        </w:tc>
        <w:tc>
          <w:tcPr>
            <w:tcW w:w="600" w:type="pct"/>
            <w:tcBorders>
              <w:top w:val="nil"/>
              <w:left w:val="nil"/>
              <w:bottom w:val="nil"/>
              <w:right w:val="nil"/>
            </w:tcBorders>
            <w:shd w:val="clear" w:color="auto" w:fill="FFFFFF"/>
            <w:tcMar>
              <w:top w:w="60" w:type="dxa"/>
              <w:left w:w="60" w:type="dxa"/>
              <w:bottom w:w="60" w:type="dxa"/>
              <w:right w:w="60" w:type="dxa"/>
            </w:tcMar>
            <w:hideMark/>
          </w:tcPr>
          <w:p w14:paraId="547268D0" w14:textId="77777777" w:rsidR="002B19B5" w:rsidRPr="004E3785" w:rsidRDefault="002B19B5" w:rsidP="00C66776">
            <w:pPr>
              <w:spacing w:after="0" w:line="240" w:lineRule="auto"/>
              <w:jc w:val="right"/>
              <w:rPr>
                <w:rFonts w:eastAsia="Times New Roman" w:cstheme="minorHAnsi"/>
                <w:color w:val="212529"/>
              </w:rPr>
            </w:pPr>
            <w:r w:rsidRPr="004E3785">
              <w:rPr>
                <w:rFonts w:eastAsia="Times New Roman" w:cstheme="minorHAnsi"/>
                <w:color w:val="212529"/>
              </w:rPr>
              <w:t>4.0</w:t>
            </w:r>
          </w:p>
        </w:tc>
      </w:tr>
      <w:tr w:rsidR="002B19B5" w:rsidRPr="004E3785" w14:paraId="2EB49DE7" w14:textId="77777777" w:rsidTr="00E63D5D">
        <w:tc>
          <w:tcPr>
            <w:tcW w:w="900" w:type="pct"/>
            <w:tcBorders>
              <w:top w:val="nil"/>
              <w:left w:val="nil"/>
              <w:bottom w:val="nil"/>
              <w:right w:val="nil"/>
            </w:tcBorders>
            <w:shd w:val="clear" w:color="auto" w:fill="FFFFFF"/>
            <w:tcMar>
              <w:top w:w="60" w:type="dxa"/>
              <w:left w:w="60" w:type="dxa"/>
              <w:bottom w:w="60" w:type="dxa"/>
              <w:right w:w="60" w:type="dxa"/>
            </w:tcMar>
            <w:hideMark/>
          </w:tcPr>
          <w:p w14:paraId="60A46C61" w14:textId="77777777" w:rsidR="002B19B5" w:rsidRPr="004E3785" w:rsidRDefault="002B19B5" w:rsidP="00C66776">
            <w:pPr>
              <w:spacing w:after="0" w:line="240" w:lineRule="auto"/>
              <w:rPr>
                <w:rFonts w:eastAsia="Times New Roman" w:cstheme="minorHAnsi"/>
                <w:color w:val="212529"/>
              </w:rPr>
            </w:pPr>
            <w:r w:rsidRPr="004E3785">
              <w:rPr>
                <w:rFonts w:eastAsia="Times New Roman" w:cstheme="minorHAnsi"/>
                <w:color w:val="212529"/>
              </w:rPr>
              <w:t>NRN172L</w:t>
            </w:r>
          </w:p>
        </w:tc>
        <w:tc>
          <w:tcPr>
            <w:tcW w:w="3500" w:type="pct"/>
            <w:tcBorders>
              <w:top w:val="nil"/>
              <w:left w:val="nil"/>
              <w:bottom w:val="nil"/>
              <w:right w:val="nil"/>
            </w:tcBorders>
            <w:shd w:val="clear" w:color="auto" w:fill="FFFFFF"/>
            <w:tcMar>
              <w:top w:w="60" w:type="dxa"/>
              <w:left w:w="60" w:type="dxa"/>
              <w:bottom w:w="60" w:type="dxa"/>
              <w:right w:w="60" w:type="dxa"/>
            </w:tcMar>
            <w:hideMark/>
          </w:tcPr>
          <w:p w14:paraId="1EDEB628" w14:textId="77777777" w:rsidR="002B19B5" w:rsidRPr="004E3785" w:rsidRDefault="002B19B5" w:rsidP="00C66776">
            <w:pPr>
              <w:spacing w:after="0" w:line="240" w:lineRule="auto"/>
              <w:rPr>
                <w:rFonts w:eastAsia="Times New Roman" w:cstheme="minorHAnsi"/>
                <w:color w:val="212529"/>
              </w:rPr>
            </w:pPr>
            <w:r w:rsidRPr="004E3785">
              <w:rPr>
                <w:rFonts w:eastAsia="Times New Roman" w:cstheme="minorHAnsi"/>
                <w:color w:val="212529"/>
              </w:rPr>
              <w:t>Family Health and Illness Concepts Lab</w:t>
            </w:r>
          </w:p>
        </w:tc>
        <w:tc>
          <w:tcPr>
            <w:tcW w:w="600" w:type="pct"/>
            <w:tcBorders>
              <w:top w:val="nil"/>
              <w:left w:val="nil"/>
              <w:bottom w:val="nil"/>
              <w:right w:val="nil"/>
            </w:tcBorders>
            <w:shd w:val="clear" w:color="auto" w:fill="FFFFFF"/>
            <w:tcMar>
              <w:top w:w="60" w:type="dxa"/>
              <w:left w:w="60" w:type="dxa"/>
              <w:bottom w:w="60" w:type="dxa"/>
              <w:right w:w="60" w:type="dxa"/>
            </w:tcMar>
            <w:hideMark/>
          </w:tcPr>
          <w:p w14:paraId="60FEEC1A" w14:textId="77777777" w:rsidR="002B19B5" w:rsidRPr="004E3785" w:rsidRDefault="002B19B5" w:rsidP="00C66776">
            <w:pPr>
              <w:spacing w:after="0" w:line="240" w:lineRule="auto"/>
              <w:jc w:val="right"/>
              <w:rPr>
                <w:rFonts w:eastAsia="Times New Roman" w:cstheme="minorHAnsi"/>
                <w:color w:val="212529"/>
              </w:rPr>
            </w:pPr>
            <w:r w:rsidRPr="004E3785">
              <w:rPr>
                <w:rFonts w:eastAsia="Times New Roman" w:cstheme="minorHAnsi"/>
                <w:color w:val="212529"/>
              </w:rPr>
              <w:t>4.5</w:t>
            </w:r>
          </w:p>
        </w:tc>
      </w:tr>
      <w:tr w:rsidR="002B19B5" w:rsidRPr="004E3785" w14:paraId="2226725D" w14:textId="77777777" w:rsidTr="00E63D5D">
        <w:tc>
          <w:tcPr>
            <w:tcW w:w="0" w:type="auto"/>
            <w:gridSpan w:val="3"/>
            <w:tcBorders>
              <w:top w:val="nil"/>
              <w:left w:val="nil"/>
              <w:bottom w:val="nil"/>
              <w:right w:val="nil"/>
            </w:tcBorders>
            <w:shd w:val="clear" w:color="auto" w:fill="FFFFFF"/>
            <w:hideMark/>
          </w:tcPr>
          <w:p w14:paraId="3CE869B4" w14:textId="77777777" w:rsidR="002B19B5" w:rsidRPr="004E3785" w:rsidRDefault="002B19B5" w:rsidP="00C66776">
            <w:pPr>
              <w:spacing w:after="0" w:line="240" w:lineRule="auto"/>
              <w:jc w:val="center"/>
              <w:rPr>
                <w:rFonts w:eastAsia="Times New Roman" w:cstheme="minorHAnsi"/>
                <w:color w:val="212529"/>
              </w:rPr>
            </w:pPr>
            <w:r w:rsidRPr="004E3785">
              <w:rPr>
                <w:rFonts w:eastAsia="Times New Roman" w:cstheme="minorHAnsi"/>
                <w:b/>
                <w:bCs/>
                <w:color w:val="212529"/>
              </w:rPr>
              <w:t>Second Year Requirements</w:t>
            </w:r>
          </w:p>
          <w:p w14:paraId="3B2C00C6" w14:textId="5EE82916" w:rsidR="002B19B5" w:rsidRPr="004E3785" w:rsidRDefault="002B19B5" w:rsidP="00C66776">
            <w:pPr>
              <w:spacing w:after="0" w:line="240" w:lineRule="auto"/>
              <w:jc w:val="right"/>
              <w:rPr>
                <w:rFonts w:eastAsia="Times New Roman" w:cstheme="minorHAnsi"/>
                <w:color w:val="212529"/>
              </w:rPr>
            </w:pPr>
            <w:r w:rsidRPr="004E3785">
              <w:rPr>
                <w:rFonts w:eastAsia="Times New Roman" w:cstheme="minorHAnsi"/>
                <w:b/>
                <w:bCs/>
                <w:color w:val="212529"/>
              </w:rPr>
              <w:t>Credit Hours:</w:t>
            </w:r>
            <w:r w:rsidRPr="004E3785">
              <w:rPr>
                <w:rFonts w:eastAsia="Times New Roman" w:cstheme="minorHAnsi"/>
                <w:color w:val="212529"/>
              </w:rPr>
              <w:t> (1</w:t>
            </w:r>
            <w:r w:rsidR="00D10F49" w:rsidRPr="004E3785">
              <w:rPr>
                <w:rFonts w:eastAsia="Times New Roman" w:cstheme="minorHAnsi"/>
                <w:color w:val="212529"/>
              </w:rPr>
              <w:t>6</w:t>
            </w:r>
            <w:r w:rsidRPr="004E3785">
              <w:rPr>
                <w:rFonts w:eastAsia="Times New Roman" w:cstheme="minorHAnsi"/>
                <w:color w:val="212529"/>
              </w:rPr>
              <w:t>.5 Required)</w:t>
            </w:r>
          </w:p>
        </w:tc>
      </w:tr>
      <w:tr w:rsidR="002B19B5" w:rsidRPr="004E3785" w14:paraId="5FFFE2F5" w14:textId="77777777" w:rsidTr="00E63D5D">
        <w:tc>
          <w:tcPr>
            <w:tcW w:w="900" w:type="pct"/>
            <w:tcBorders>
              <w:top w:val="nil"/>
              <w:left w:val="nil"/>
              <w:bottom w:val="nil"/>
              <w:right w:val="nil"/>
            </w:tcBorders>
            <w:shd w:val="clear" w:color="auto" w:fill="FFFFFF"/>
            <w:tcMar>
              <w:top w:w="60" w:type="dxa"/>
              <w:left w:w="60" w:type="dxa"/>
              <w:bottom w:w="60" w:type="dxa"/>
              <w:right w:w="60" w:type="dxa"/>
            </w:tcMar>
            <w:hideMark/>
          </w:tcPr>
          <w:p w14:paraId="43FEDF24" w14:textId="7C637B0A" w:rsidR="00F148FE" w:rsidRPr="004E3785" w:rsidRDefault="00F148FE" w:rsidP="00C66776">
            <w:pPr>
              <w:spacing w:after="0" w:line="240" w:lineRule="auto"/>
              <w:rPr>
                <w:rFonts w:eastAsia="Times New Roman" w:cstheme="minorHAnsi"/>
                <w:color w:val="212529"/>
                <w:u w:val="single"/>
              </w:rPr>
            </w:pPr>
            <w:r w:rsidRPr="004E3785">
              <w:rPr>
                <w:rFonts w:eastAsia="Times New Roman" w:cstheme="minorHAnsi"/>
                <w:color w:val="212529"/>
                <w:u w:val="single"/>
              </w:rPr>
              <w:t>Third Semester</w:t>
            </w:r>
          </w:p>
          <w:p w14:paraId="37FE29BC" w14:textId="2E81C8BE" w:rsidR="002B19B5" w:rsidRPr="004E3785" w:rsidRDefault="002B19B5" w:rsidP="00C66776">
            <w:pPr>
              <w:spacing w:after="0" w:line="240" w:lineRule="auto"/>
              <w:rPr>
                <w:rFonts w:eastAsia="Times New Roman" w:cstheme="minorHAnsi"/>
                <w:color w:val="212529"/>
              </w:rPr>
            </w:pPr>
            <w:r w:rsidRPr="004E3785">
              <w:rPr>
                <w:rFonts w:eastAsia="Times New Roman" w:cstheme="minorHAnsi"/>
                <w:color w:val="212529"/>
              </w:rPr>
              <w:t>NRN271</w:t>
            </w:r>
          </w:p>
        </w:tc>
        <w:tc>
          <w:tcPr>
            <w:tcW w:w="3500" w:type="pct"/>
            <w:tcBorders>
              <w:top w:val="nil"/>
              <w:left w:val="nil"/>
              <w:bottom w:val="nil"/>
              <w:right w:val="nil"/>
            </w:tcBorders>
            <w:shd w:val="clear" w:color="auto" w:fill="FFFFFF"/>
            <w:tcMar>
              <w:top w:w="60" w:type="dxa"/>
              <w:left w:w="60" w:type="dxa"/>
              <w:bottom w:w="60" w:type="dxa"/>
              <w:right w:w="60" w:type="dxa"/>
            </w:tcMar>
            <w:hideMark/>
          </w:tcPr>
          <w:p w14:paraId="53D03AC9" w14:textId="77777777" w:rsidR="00F148FE" w:rsidRPr="004E3785" w:rsidRDefault="00F148FE" w:rsidP="00C66776">
            <w:pPr>
              <w:spacing w:after="0" w:line="240" w:lineRule="auto"/>
              <w:rPr>
                <w:rFonts w:eastAsia="Times New Roman" w:cstheme="minorHAnsi"/>
                <w:color w:val="212529"/>
              </w:rPr>
            </w:pPr>
          </w:p>
          <w:p w14:paraId="2C93E3DF" w14:textId="03AB0AF6" w:rsidR="002B19B5" w:rsidRPr="004E3785" w:rsidRDefault="002B19B5" w:rsidP="00C66776">
            <w:pPr>
              <w:spacing w:after="0" w:line="240" w:lineRule="auto"/>
              <w:rPr>
                <w:rFonts w:eastAsia="Times New Roman" w:cstheme="minorHAnsi"/>
                <w:color w:val="212529"/>
              </w:rPr>
            </w:pPr>
            <w:r w:rsidRPr="004E3785">
              <w:rPr>
                <w:rFonts w:eastAsia="Times New Roman" w:cstheme="minorHAnsi"/>
                <w:color w:val="212529"/>
              </w:rPr>
              <w:t>Mental Health and Acute Concepts</w:t>
            </w:r>
          </w:p>
        </w:tc>
        <w:tc>
          <w:tcPr>
            <w:tcW w:w="600" w:type="pct"/>
            <w:tcBorders>
              <w:top w:val="nil"/>
              <w:left w:val="nil"/>
              <w:bottom w:val="nil"/>
              <w:right w:val="nil"/>
            </w:tcBorders>
            <w:shd w:val="clear" w:color="auto" w:fill="FFFFFF"/>
            <w:tcMar>
              <w:top w:w="60" w:type="dxa"/>
              <w:left w:w="60" w:type="dxa"/>
              <w:bottom w:w="60" w:type="dxa"/>
              <w:right w:w="60" w:type="dxa"/>
            </w:tcMar>
            <w:hideMark/>
          </w:tcPr>
          <w:p w14:paraId="614477C0" w14:textId="77777777" w:rsidR="00F148FE" w:rsidRPr="004E3785" w:rsidRDefault="00F148FE" w:rsidP="00C66776">
            <w:pPr>
              <w:spacing w:after="0" w:line="240" w:lineRule="auto"/>
              <w:jc w:val="right"/>
              <w:rPr>
                <w:rFonts w:eastAsia="Times New Roman" w:cstheme="minorHAnsi"/>
                <w:color w:val="212529"/>
              </w:rPr>
            </w:pPr>
          </w:p>
          <w:p w14:paraId="40999BEE" w14:textId="7D0C707D" w:rsidR="002B19B5" w:rsidRPr="004E3785" w:rsidRDefault="002B19B5" w:rsidP="00C66776">
            <w:pPr>
              <w:spacing w:after="0" w:line="240" w:lineRule="auto"/>
              <w:jc w:val="right"/>
              <w:rPr>
                <w:rFonts w:eastAsia="Times New Roman" w:cstheme="minorHAnsi"/>
                <w:color w:val="212529"/>
              </w:rPr>
            </w:pPr>
            <w:r w:rsidRPr="004E3785">
              <w:rPr>
                <w:rFonts w:eastAsia="Times New Roman" w:cstheme="minorHAnsi"/>
                <w:color w:val="212529"/>
              </w:rPr>
              <w:t>4.0</w:t>
            </w:r>
          </w:p>
        </w:tc>
      </w:tr>
      <w:tr w:rsidR="002B19B5" w:rsidRPr="004E3785" w14:paraId="1FA95F6D" w14:textId="77777777" w:rsidTr="00E63D5D">
        <w:tc>
          <w:tcPr>
            <w:tcW w:w="900" w:type="pct"/>
            <w:tcBorders>
              <w:top w:val="nil"/>
              <w:left w:val="nil"/>
              <w:bottom w:val="nil"/>
              <w:right w:val="nil"/>
            </w:tcBorders>
            <w:shd w:val="clear" w:color="auto" w:fill="FFFFFF"/>
            <w:tcMar>
              <w:top w:w="60" w:type="dxa"/>
              <w:left w:w="60" w:type="dxa"/>
              <w:bottom w:w="60" w:type="dxa"/>
              <w:right w:w="60" w:type="dxa"/>
            </w:tcMar>
            <w:hideMark/>
          </w:tcPr>
          <w:p w14:paraId="76B2C79D" w14:textId="77777777" w:rsidR="002B19B5" w:rsidRPr="004E3785" w:rsidRDefault="002B19B5" w:rsidP="00C66776">
            <w:pPr>
              <w:spacing w:after="0" w:line="240" w:lineRule="auto"/>
              <w:rPr>
                <w:rFonts w:eastAsia="Times New Roman" w:cstheme="minorHAnsi"/>
                <w:color w:val="212529"/>
              </w:rPr>
            </w:pPr>
            <w:r w:rsidRPr="004E3785">
              <w:rPr>
                <w:rFonts w:eastAsia="Times New Roman" w:cstheme="minorHAnsi"/>
                <w:color w:val="212529"/>
              </w:rPr>
              <w:t>NRN271L</w:t>
            </w:r>
          </w:p>
        </w:tc>
        <w:tc>
          <w:tcPr>
            <w:tcW w:w="3500" w:type="pct"/>
            <w:tcBorders>
              <w:top w:val="nil"/>
              <w:left w:val="nil"/>
              <w:bottom w:val="nil"/>
              <w:right w:val="nil"/>
            </w:tcBorders>
            <w:shd w:val="clear" w:color="auto" w:fill="FFFFFF"/>
            <w:tcMar>
              <w:top w:w="60" w:type="dxa"/>
              <w:left w:w="60" w:type="dxa"/>
              <w:bottom w:w="60" w:type="dxa"/>
              <w:right w:w="60" w:type="dxa"/>
            </w:tcMar>
            <w:hideMark/>
          </w:tcPr>
          <w:p w14:paraId="43A0C07B" w14:textId="77777777" w:rsidR="002B19B5" w:rsidRPr="004E3785" w:rsidRDefault="002B19B5" w:rsidP="00C66776">
            <w:pPr>
              <w:spacing w:after="0" w:line="240" w:lineRule="auto"/>
              <w:rPr>
                <w:rFonts w:eastAsia="Times New Roman" w:cstheme="minorHAnsi"/>
                <w:color w:val="212529"/>
              </w:rPr>
            </w:pPr>
            <w:r w:rsidRPr="004E3785">
              <w:rPr>
                <w:rFonts w:eastAsia="Times New Roman" w:cstheme="minorHAnsi"/>
                <w:color w:val="212529"/>
              </w:rPr>
              <w:t>Mental Health and Acute Concepts Lab</w:t>
            </w:r>
          </w:p>
        </w:tc>
        <w:tc>
          <w:tcPr>
            <w:tcW w:w="600" w:type="pct"/>
            <w:tcBorders>
              <w:top w:val="nil"/>
              <w:left w:val="nil"/>
              <w:bottom w:val="nil"/>
              <w:right w:val="nil"/>
            </w:tcBorders>
            <w:shd w:val="clear" w:color="auto" w:fill="FFFFFF"/>
            <w:tcMar>
              <w:top w:w="60" w:type="dxa"/>
              <w:left w:w="60" w:type="dxa"/>
              <w:bottom w:w="60" w:type="dxa"/>
              <w:right w:w="60" w:type="dxa"/>
            </w:tcMar>
            <w:hideMark/>
          </w:tcPr>
          <w:p w14:paraId="0904FEA3" w14:textId="77777777" w:rsidR="002B19B5" w:rsidRPr="004E3785" w:rsidRDefault="002B19B5" w:rsidP="00C66776">
            <w:pPr>
              <w:spacing w:after="0" w:line="240" w:lineRule="auto"/>
              <w:jc w:val="right"/>
              <w:rPr>
                <w:rFonts w:eastAsia="Times New Roman" w:cstheme="minorHAnsi"/>
                <w:color w:val="212529"/>
              </w:rPr>
            </w:pPr>
            <w:r w:rsidRPr="004E3785">
              <w:rPr>
                <w:rFonts w:eastAsia="Times New Roman" w:cstheme="minorHAnsi"/>
                <w:color w:val="212529"/>
              </w:rPr>
              <w:t>4.5</w:t>
            </w:r>
          </w:p>
        </w:tc>
      </w:tr>
      <w:tr w:rsidR="002B19B5" w:rsidRPr="004E3785" w14:paraId="7CAF2163" w14:textId="77777777" w:rsidTr="00E63D5D">
        <w:tc>
          <w:tcPr>
            <w:tcW w:w="0" w:type="auto"/>
            <w:gridSpan w:val="2"/>
            <w:tcBorders>
              <w:top w:val="nil"/>
              <w:left w:val="nil"/>
              <w:bottom w:val="nil"/>
              <w:right w:val="nil"/>
            </w:tcBorders>
            <w:shd w:val="clear" w:color="auto" w:fill="FFFFFF"/>
            <w:tcMar>
              <w:top w:w="60" w:type="dxa"/>
              <w:left w:w="60" w:type="dxa"/>
              <w:bottom w:w="60" w:type="dxa"/>
              <w:right w:w="60" w:type="dxa"/>
            </w:tcMar>
            <w:hideMark/>
          </w:tcPr>
          <w:p w14:paraId="34A4DBDE" w14:textId="77777777" w:rsidR="00E35384" w:rsidRPr="004E3785" w:rsidRDefault="00E35384" w:rsidP="00C66776">
            <w:pPr>
              <w:spacing w:after="0" w:line="240" w:lineRule="auto"/>
              <w:rPr>
                <w:rFonts w:eastAsia="Times New Roman" w:cstheme="minorHAnsi"/>
                <w:color w:val="212529"/>
                <w:u w:val="single"/>
              </w:rPr>
            </w:pPr>
          </w:p>
          <w:p w14:paraId="423FD3EC" w14:textId="77777777" w:rsidR="00E35384" w:rsidRPr="004E3785" w:rsidRDefault="00E35384" w:rsidP="00C66776">
            <w:pPr>
              <w:spacing w:after="0" w:line="240" w:lineRule="auto"/>
              <w:rPr>
                <w:rFonts w:eastAsia="Times New Roman" w:cstheme="minorHAnsi"/>
                <w:color w:val="212529"/>
                <w:u w:val="single"/>
              </w:rPr>
            </w:pPr>
          </w:p>
          <w:p w14:paraId="3FBE9284" w14:textId="3393A579" w:rsidR="002B19B5" w:rsidRPr="004E3785" w:rsidRDefault="002B19B5" w:rsidP="00C66776">
            <w:pPr>
              <w:spacing w:after="0" w:line="240" w:lineRule="auto"/>
              <w:rPr>
                <w:rFonts w:eastAsia="Times New Roman" w:cstheme="minorHAnsi"/>
                <w:color w:val="212529"/>
                <w:u w:val="single"/>
              </w:rPr>
            </w:pPr>
            <w:r w:rsidRPr="004E3785">
              <w:rPr>
                <w:rFonts w:eastAsia="Times New Roman" w:cstheme="minorHAnsi"/>
                <w:color w:val="212529"/>
                <w:u w:val="single"/>
              </w:rPr>
              <w:t>Fourth Semester</w:t>
            </w:r>
          </w:p>
        </w:tc>
        <w:tc>
          <w:tcPr>
            <w:tcW w:w="600" w:type="pct"/>
            <w:tcBorders>
              <w:top w:val="nil"/>
              <w:left w:val="nil"/>
              <w:bottom w:val="nil"/>
              <w:right w:val="nil"/>
            </w:tcBorders>
            <w:shd w:val="clear" w:color="auto" w:fill="FFFFFF"/>
            <w:tcMar>
              <w:top w:w="60" w:type="dxa"/>
              <w:left w:w="60" w:type="dxa"/>
              <w:bottom w:w="60" w:type="dxa"/>
              <w:right w:w="60" w:type="dxa"/>
            </w:tcMar>
            <w:hideMark/>
          </w:tcPr>
          <w:p w14:paraId="0D07BB75" w14:textId="77777777" w:rsidR="002B19B5" w:rsidRPr="004E3785" w:rsidRDefault="002B19B5" w:rsidP="00C66776">
            <w:pPr>
              <w:spacing w:after="0" w:line="240" w:lineRule="auto"/>
              <w:rPr>
                <w:rFonts w:eastAsia="Times New Roman" w:cstheme="minorHAnsi"/>
                <w:color w:val="212529"/>
              </w:rPr>
            </w:pPr>
          </w:p>
        </w:tc>
      </w:tr>
      <w:tr w:rsidR="002B19B5" w:rsidRPr="004E3785" w14:paraId="56A2872A" w14:textId="77777777" w:rsidTr="00E63D5D">
        <w:tc>
          <w:tcPr>
            <w:tcW w:w="900" w:type="pct"/>
            <w:tcBorders>
              <w:top w:val="nil"/>
              <w:left w:val="nil"/>
              <w:bottom w:val="nil"/>
              <w:right w:val="nil"/>
            </w:tcBorders>
            <w:shd w:val="clear" w:color="auto" w:fill="FFFFFF"/>
            <w:tcMar>
              <w:top w:w="60" w:type="dxa"/>
              <w:left w:w="60" w:type="dxa"/>
              <w:bottom w:w="60" w:type="dxa"/>
              <w:right w:w="60" w:type="dxa"/>
            </w:tcMar>
            <w:hideMark/>
          </w:tcPr>
          <w:p w14:paraId="65A0C168" w14:textId="77777777" w:rsidR="002B19B5" w:rsidRPr="004E3785" w:rsidRDefault="002B19B5" w:rsidP="00C66776">
            <w:pPr>
              <w:spacing w:after="0" w:line="240" w:lineRule="auto"/>
              <w:rPr>
                <w:rFonts w:eastAsia="Times New Roman" w:cstheme="minorHAnsi"/>
                <w:color w:val="212529"/>
              </w:rPr>
            </w:pPr>
            <w:r w:rsidRPr="004E3785">
              <w:rPr>
                <w:rFonts w:eastAsia="Times New Roman" w:cstheme="minorHAnsi"/>
                <w:color w:val="212529"/>
              </w:rPr>
              <w:t>NRN272</w:t>
            </w:r>
          </w:p>
        </w:tc>
        <w:tc>
          <w:tcPr>
            <w:tcW w:w="3500" w:type="pct"/>
            <w:tcBorders>
              <w:top w:val="nil"/>
              <w:left w:val="nil"/>
              <w:bottom w:val="nil"/>
              <w:right w:val="nil"/>
            </w:tcBorders>
            <w:shd w:val="clear" w:color="auto" w:fill="FFFFFF"/>
            <w:tcMar>
              <w:top w:w="60" w:type="dxa"/>
              <w:left w:w="60" w:type="dxa"/>
              <w:bottom w:w="60" w:type="dxa"/>
              <w:right w:w="60" w:type="dxa"/>
            </w:tcMar>
            <w:hideMark/>
          </w:tcPr>
          <w:p w14:paraId="6328A917" w14:textId="77777777" w:rsidR="002B19B5" w:rsidRPr="004E3785" w:rsidRDefault="002B19B5" w:rsidP="00C66776">
            <w:pPr>
              <w:spacing w:after="0" w:line="240" w:lineRule="auto"/>
              <w:rPr>
                <w:rFonts w:eastAsia="Times New Roman" w:cstheme="minorHAnsi"/>
                <w:color w:val="212529"/>
              </w:rPr>
            </w:pPr>
            <w:r w:rsidRPr="004E3785">
              <w:rPr>
                <w:rFonts w:eastAsia="Times New Roman" w:cstheme="minorHAnsi"/>
                <w:color w:val="212529"/>
              </w:rPr>
              <w:t>Complex Concepts</w:t>
            </w:r>
          </w:p>
        </w:tc>
        <w:tc>
          <w:tcPr>
            <w:tcW w:w="600" w:type="pct"/>
            <w:tcBorders>
              <w:top w:val="nil"/>
              <w:left w:val="nil"/>
              <w:bottom w:val="nil"/>
              <w:right w:val="nil"/>
            </w:tcBorders>
            <w:shd w:val="clear" w:color="auto" w:fill="FFFFFF"/>
            <w:tcMar>
              <w:top w:w="60" w:type="dxa"/>
              <w:left w:w="60" w:type="dxa"/>
              <w:bottom w:w="60" w:type="dxa"/>
              <w:right w:w="60" w:type="dxa"/>
            </w:tcMar>
            <w:hideMark/>
          </w:tcPr>
          <w:p w14:paraId="29EBD04B" w14:textId="77777777" w:rsidR="002B19B5" w:rsidRPr="004E3785" w:rsidRDefault="002B19B5" w:rsidP="00C66776">
            <w:pPr>
              <w:spacing w:after="0" w:line="240" w:lineRule="auto"/>
              <w:jc w:val="right"/>
              <w:rPr>
                <w:rFonts w:eastAsia="Times New Roman" w:cstheme="minorHAnsi"/>
                <w:color w:val="212529"/>
              </w:rPr>
            </w:pPr>
            <w:r w:rsidRPr="004E3785">
              <w:rPr>
                <w:rFonts w:eastAsia="Times New Roman" w:cstheme="minorHAnsi"/>
                <w:color w:val="212529"/>
              </w:rPr>
              <w:t>3.5</w:t>
            </w:r>
          </w:p>
        </w:tc>
      </w:tr>
      <w:tr w:rsidR="002B19B5" w:rsidRPr="004E3785" w14:paraId="42722E77" w14:textId="77777777" w:rsidTr="00E63D5D">
        <w:tc>
          <w:tcPr>
            <w:tcW w:w="900" w:type="pct"/>
            <w:tcBorders>
              <w:top w:val="nil"/>
              <w:left w:val="nil"/>
              <w:bottom w:val="nil"/>
              <w:right w:val="nil"/>
            </w:tcBorders>
            <w:shd w:val="clear" w:color="auto" w:fill="FFFFFF"/>
            <w:tcMar>
              <w:top w:w="60" w:type="dxa"/>
              <w:left w:w="60" w:type="dxa"/>
              <w:bottom w:w="60" w:type="dxa"/>
              <w:right w:w="60" w:type="dxa"/>
            </w:tcMar>
            <w:hideMark/>
          </w:tcPr>
          <w:p w14:paraId="34283FC2" w14:textId="77777777" w:rsidR="002B19B5" w:rsidRPr="004E3785" w:rsidRDefault="002B19B5" w:rsidP="00C66776">
            <w:pPr>
              <w:spacing w:after="0" w:line="240" w:lineRule="auto"/>
              <w:rPr>
                <w:rFonts w:eastAsia="Times New Roman" w:cstheme="minorHAnsi"/>
                <w:color w:val="212529"/>
              </w:rPr>
            </w:pPr>
            <w:r w:rsidRPr="004E3785">
              <w:rPr>
                <w:rFonts w:eastAsia="Times New Roman" w:cstheme="minorHAnsi"/>
                <w:color w:val="212529"/>
              </w:rPr>
              <w:t>NRN272L</w:t>
            </w:r>
          </w:p>
        </w:tc>
        <w:tc>
          <w:tcPr>
            <w:tcW w:w="3500" w:type="pct"/>
            <w:tcBorders>
              <w:top w:val="nil"/>
              <w:left w:val="nil"/>
              <w:bottom w:val="nil"/>
              <w:right w:val="nil"/>
            </w:tcBorders>
            <w:shd w:val="clear" w:color="auto" w:fill="FFFFFF"/>
            <w:tcMar>
              <w:top w:w="60" w:type="dxa"/>
              <w:left w:w="60" w:type="dxa"/>
              <w:bottom w:w="60" w:type="dxa"/>
              <w:right w:w="60" w:type="dxa"/>
            </w:tcMar>
            <w:hideMark/>
          </w:tcPr>
          <w:p w14:paraId="0722C5BB" w14:textId="77777777" w:rsidR="002B19B5" w:rsidRPr="004E3785" w:rsidRDefault="002B19B5" w:rsidP="00C66776">
            <w:pPr>
              <w:spacing w:after="0" w:line="240" w:lineRule="auto"/>
              <w:rPr>
                <w:rFonts w:eastAsia="Times New Roman" w:cstheme="minorHAnsi"/>
                <w:color w:val="212529"/>
              </w:rPr>
            </w:pPr>
            <w:r w:rsidRPr="004E3785">
              <w:rPr>
                <w:rFonts w:eastAsia="Times New Roman" w:cstheme="minorHAnsi"/>
                <w:color w:val="212529"/>
              </w:rPr>
              <w:t>Complex Concepts and Preceptorship Lab</w:t>
            </w:r>
          </w:p>
        </w:tc>
        <w:tc>
          <w:tcPr>
            <w:tcW w:w="600" w:type="pct"/>
            <w:tcBorders>
              <w:top w:val="nil"/>
              <w:left w:val="nil"/>
              <w:bottom w:val="nil"/>
              <w:right w:val="nil"/>
            </w:tcBorders>
            <w:shd w:val="clear" w:color="auto" w:fill="FFFFFF"/>
            <w:tcMar>
              <w:top w:w="60" w:type="dxa"/>
              <w:left w:w="60" w:type="dxa"/>
              <w:bottom w:w="60" w:type="dxa"/>
              <w:right w:w="60" w:type="dxa"/>
            </w:tcMar>
            <w:hideMark/>
          </w:tcPr>
          <w:p w14:paraId="5C0838A6" w14:textId="77777777" w:rsidR="002B19B5" w:rsidRPr="004E3785" w:rsidRDefault="002B19B5" w:rsidP="00C66776">
            <w:pPr>
              <w:spacing w:after="0" w:line="240" w:lineRule="auto"/>
              <w:jc w:val="right"/>
              <w:rPr>
                <w:rFonts w:eastAsia="Times New Roman" w:cstheme="minorHAnsi"/>
                <w:color w:val="212529"/>
              </w:rPr>
            </w:pPr>
            <w:r w:rsidRPr="004E3785">
              <w:rPr>
                <w:rFonts w:eastAsia="Times New Roman" w:cstheme="minorHAnsi"/>
                <w:color w:val="212529"/>
              </w:rPr>
              <w:t>4.5</w:t>
            </w:r>
          </w:p>
        </w:tc>
      </w:tr>
      <w:tr w:rsidR="002B19B5" w:rsidRPr="004E3785" w14:paraId="5D600362" w14:textId="77777777" w:rsidTr="00E63D5D">
        <w:tc>
          <w:tcPr>
            <w:tcW w:w="900" w:type="pct"/>
            <w:tcBorders>
              <w:top w:val="nil"/>
              <w:left w:val="nil"/>
              <w:bottom w:val="nil"/>
              <w:right w:val="nil"/>
            </w:tcBorders>
            <w:shd w:val="clear" w:color="auto" w:fill="FFFFFF"/>
            <w:tcMar>
              <w:top w:w="60" w:type="dxa"/>
              <w:left w:w="60" w:type="dxa"/>
              <w:bottom w:w="60" w:type="dxa"/>
              <w:right w:w="60" w:type="dxa"/>
            </w:tcMar>
            <w:hideMark/>
          </w:tcPr>
          <w:p w14:paraId="316D763B" w14:textId="30427864" w:rsidR="002B19B5" w:rsidRPr="004E3785" w:rsidRDefault="002B19B5" w:rsidP="00C66776">
            <w:pPr>
              <w:spacing w:after="0" w:line="240" w:lineRule="auto"/>
              <w:rPr>
                <w:rFonts w:eastAsia="Times New Roman" w:cstheme="minorHAnsi"/>
                <w:color w:val="212529"/>
              </w:rPr>
            </w:pPr>
            <w:r w:rsidRPr="004E3785">
              <w:rPr>
                <w:rFonts w:eastAsia="Times New Roman" w:cstheme="minorHAnsi"/>
                <w:color w:val="212529"/>
              </w:rPr>
              <w:t>NRN200</w:t>
            </w:r>
            <w:r w:rsidR="00F148FE" w:rsidRPr="004E3785">
              <w:rPr>
                <w:rFonts w:eastAsia="Times New Roman" w:cstheme="minorHAnsi"/>
                <w:color w:val="212529"/>
              </w:rPr>
              <w:t>*</w:t>
            </w:r>
          </w:p>
        </w:tc>
        <w:tc>
          <w:tcPr>
            <w:tcW w:w="3500" w:type="pct"/>
            <w:tcBorders>
              <w:top w:val="nil"/>
              <w:left w:val="nil"/>
              <w:bottom w:val="nil"/>
              <w:right w:val="nil"/>
            </w:tcBorders>
            <w:shd w:val="clear" w:color="auto" w:fill="FFFFFF"/>
            <w:tcMar>
              <w:top w:w="60" w:type="dxa"/>
              <w:left w:w="60" w:type="dxa"/>
              <w:bottom w:w="60" w:type="dxa"/>
              <w:right w:w="60" w:type="dxa"/>
            </w:tcMar>
            <w:hideMark/>
          </w:tcPr>
          <w:p w14:paraId="4F5D7798" w14:textId="77777777" w:rsidR="002B19B5" w:rsidRPr="004E3785" w:rsidRDefault="002B19B5" w:rsidP="00C66776">
            <w:pPr>
              <w:spacing w:after="0" w:line="240" w:lineRule="auto"/>
              <w:rPr>
                <w:rFonts w:eastAsia="Times New Roman" w:cstheme="minorHAnsi"/>
                <w:color w:val="212529"/>
              </w:rPr>
            </w:pPr>
            <w:r w:rsidRPr="004E3785">
              <w:rPr>
                <w:rFonts w:eastAsia="Times New Roman" w:cstheme="minorHAnsi"/>
                <w:color w:val="212529"/>
              </w:rPr>
              <w:t>Role Transition</w:t>
            </w:r>
          </w:p>
        </w:tc>
        <w:tc>
          <w:tcPr>
            <w:tcW w:w="600" w:type="pct"/>
            <w:tcBorders>
              <w:top w:val="nil"/>
              <w:left w:val="nil"/>
              <w:bottom w:val="nil"/>
              <w:right w:val="nil"/>
            </w:tcBorders>
            <w:shd w:val="clear" w:color="auto" w:fill="FFFFFF"/>
            <w:tcMar>
              <w:top w:w="60" w:type="dxa"/>
              <w:left w:w="60" w:type="dxa"/>
              <w:bottom w:w="60" w:type="dxa"/>
              <w:right w:w="60" w:type="dxa"/>
            </w:tcMar>
            <w:hideMark/>
          </w:tcPr>
          <w:p w14:paraId="4FC1EAF8" w14:textId="5EFA09D2" w:rsidR="002B19B5" w:rsidRPr="004E3785" w:rsidRDefault="00D10F49" w:rsidP="00C66776">
            <w:pPr>
              <w:spacing w:after="0" w:line="240" w:lineRule="auto"/>
              <w:jc w:val="right"/>
              <w:rPr>
                <w:rFonts w:eastAsia="Times New Roman" w:cstheme="minorHAnsi"/>
                <w:color w:val="212529"/>
              </w:rPr>
            </w:pPr>
            <w:r w:rsidRPr="004E3785">
              <w:rPr>
                <w:rFonts w:eastAsia="Times New Roman" w:cstheme="minorHAnsi"/>
                <w:color w:val="212529"/>
              </w:rPr>
              <w:t>(</w:t>
            </w:r>
            <w:proofErr w:type="gramStart"/>
            <w:r w:rsidR="002B19B5" w:rsidRPr="004E3785">
              <w:rPr>
                <w:rFonts w:eastAsia="Times New Roman" w:cstheme="minorHAnsi"/>
                <w:color w:val="212529"/>
              </w:rPr>
              <w:t>2</w:t>
            </w:r>
            <w:r w:rsidRPr="004E3785">
              <w:rPr>
                <w:rFonts w:eastAsia="Times New Roman" w:cstheme="minorHAnsi"/>
                <w:color w:val="212529"/>
              </w:rPr>
              <w:t>)*</w:t>
            </w:r>
            <w:proofErr w:type="gramEnd"/>
          </w:p>
        </w:tc>
      </w:tr>
      <w:tr w:rsidR="002B19B5" w:rsidRPr="004E3785" w14:paraId="7D91983D" w14:textId="77777777" w:rsidTr="00E63D5D">
        <w:tc>
          <w:tcPr>
            <w:tcW w:w="0" w:type="auto"/>
            <w:gridSpan w:val="3"/>
            <w:tcBorders>
              <w:top w:val="nil"/>
              <w:left w:val="nil"/>
              <w:bottom w:val="nil"/>
              <w:right w:val="nil"/>
            </w:tcBorders>
            <w:shd w:val="clear" w:color="auto" w:fill="FFFFFF"/>
            <w:hideMark/>
          </w:tcPr>
          <w:p w14:paraId="476EB7E5" w14:textId="0AE4D5E8" w:rsidR="002B19B5" w:rsidRPr="004E3785" w:rsidRDefault="002B19B5" w:rsidP="00C66776">
            <w:pPr>
              <w:spacing w:after="0" w:line="240" w:lineRule="auto"/>
              <w:rPr>
                <w:rFonts w:eastAsia="Times New Roman" w:cstheme="minorHAnsi"/>
                <w:b/>
                <w:color w:val="212529"/>
              </w:rPr>
            </w:pPr>
            <w:r w:rsidRPr="004E3785">
              <w:rPr>
                <w:rFonts w:eastAsia="Times New Roman" w:cstheme="minorHAnsi"/>
                <w:color w:val="212529"/>
              </w:rPr>
              <w:t> </w:t>
            </w:r>
            <w:r w:rsidR="00C44F3D" w:rsidRPr="004E3785">
              <w:rPr>
                <w:rFonts w:eastAsia="Times New Roman" w:cstheme="minorHAnsi"/>
                <w:color w:val="212529"/>
              </w:rPr>
              <w:t xml:space="preserve">                                                                                  </w:t>
            </w:r>
            <w:r w:rsidR="00C44F3D" w:rsidRPr="004E3785">
              <w:rPr>
                <w:rFonts w:cstheme="minorHAnsi"/>
                <w:b/>
              </w:rPr>
              <w:t xml:space="preserve">Total core nursing units required                  </w:t>
            </w:r>
            <w:r w:rsidR="00DF302D" w:rsidRPr="004E3785">
              <w:rPr>
                <w:rFonts w:cstheme="minorHAnsi"/>
                <w:b/>
              </w:rPr>
              <w:t>3</w:t>
            </w:r>
            <w:r w:rsidR="00D10F49" w:rsidRPr="004E3785">
              <w:rPr>
                <w:rFonts w:cstheme="minorHAnsi"/>
                <w:b/>
              </w:rPr>
              <w:t>6</w:t>
            </w:r>
          </w:p>
        </w:tc>
      </w:tr>
    </w:tbl>
    <w:p w14:paraId="28D8B58B" w14:textId="17D53CBE" w:rsidR="00F148FE" w:rsidRPr="004E3785" w:rsidRDefault="00C44F3D" w:rsidP="00C66776">
      <w:pPr>
        <w:spacing w:before="223" w:after="0" w:line="240" w:lineRule="auto"/>
        <w:ind w:right="90"/>
        <w:rPr>
          <w:rFonts w:cstheme="minorHAnsi"/>
        </w:rPr>
      </w:pPr>
      <w:r w:rsidRPr="004E3785">
        <w:rPr>
          <w:rFonts w:cstheme="minorHAnsi"/>
        </w:rPr>
        <w:t>*NRN 200 must be taken by all advance-placed students prior to entering the Nursing Program;</w:t>
      </w:r>
      <w:r w:rsidR="00565A33" w:rsidRPr="004E3785">
        <w:rPr>
          <w:rFonts w:cstheme="minorHAnsi"/>
        </w:rPr>
        <w:t xml:space="preserve"> </w:t>
      </w:r>
      <w:r w:rsidRPr="004E3785">
        <w:rPr>
          <w:rFonts w:cstheme="minorHAnsi"/>
        </w:rPr>
        <w:t xml:space="preserve">not required for generic students unless assigned as part </w:t>
      </w:r>
      <w:r w:rsidR="006F0818" w:rsidRPr="004E3785">
        <w:rPr>
          <w:rFonts w:cstheme="minorHAnsi"/>
        </w:rPr>
        <w:t>o</w:t>
      </w:r>
      <w:r w:rsidR="00134F79" w:rsidRPr="004E3785">
        <w:rPr>
          <w:rFonts w:cstheme="minorHAnsi"/>
        </w:rPr>
        <w:t>f remediation</w:t>
      </w:r>
      <w:r w:rsidR="00F148FE" w:rsidRPr="004E3785">
        <w:rPr>
          <w:rFonts w:cstheme="minorHAnsi"/>
        </w:rPr>
        <w:t>.</w:t>
      </w:r>
    </w:p>
    <w:tbl>
      <w:tblPr>
        <w:tblW w:w="9560" w:type="dxa"/>
        <w:tblLayout w:type="fixed"/>
        <w:tblCellMar>
          <w:left w:w="0" w:type="dxa"/>
          <w:right w:w="0" w:type="dxa"/>
        </w:tblCellMar>
        <w:tblLook w:val="01E0" w:firstRow="1" w:lastRow="1" w:firstColumn="1" w:lastColumn="1" w:noHBand="0" w:noVBand="0"/>
      </w:tblPr>
      <w:tblGrid>
        <w:gridCol w:w="8000"/>
        <w:gridCol w:w="1560"/>
      </w:tblGrid>
      <w:tr w:rsidR="007A35E3" w:rsidRPr="004E3785" w14:paraId="70EDE9E9" w14:textId="77777777" w:rsidTr="00134F79">
        <w:trPr>
          <w:trHeight w:val="297"/>
        </w:trPr>
        <w:tc>
          <w:tcPr>
            <w:tcW w:w="8000" w:type="dxa"/>
          </w:tcPr>
          <w:p w14:paraId="71A9141B" w14:textId="77777777" w:rsidR="007A35E3" w:rsidRPr="004E3785" w:rsidRDefault="007A35E3" w:rsidP="00C66776">
            <w:pPr>
              <w:pStyle w:val="TableParagraph"/>
              <w:ind w:left="200"/>
              <w:rPr>
                <w:rFonts w:asciiTheme="minorHAnsi" w:hAnsiTheme="minorHAnsi" w:cstheme="minorHAnsi"/>
                <w:b/>
              </w:rPr>
            </w:pPr>
            <w:r w:rsidRPr="004E3785">
              <w:rPr>
                <w:rFonts w:asciiTheme="minorHAnsi" w:hAnsiTheme="minorHAnsi" w:cstheme="minorHAnsi"/>
                <w:b/>
                <w:u w:val="thick"/>
              </w:rPr>
              <w:t>G</w:t>
            </w:r>
            <w:r w:rsidR="00005902" w:rsidRPr="004E3785">
              <w:rPr>
                <w:rFonts w:asciiTheme="minorHAnsi" w:hAnsiTheme="minorHAnsi" w:cstheme="minorHAnsi"/>
                <w:b/>
                <w:u w:val="thick"/>
              </w:rPr>
              <w:t xml:space="preserve">raduation Requirements for the </w:t>
            </w:r>
            <w:proofErr w:type="gramStart"/>
            <w:r w:rsidR="00005902" w:rsidRPr="004E3785">
              <w:rPr>
                <w:rFonts w:asciiTheme="minorHAnsi" w:hAnsiTheme="minorHAnsi" w:cstheme="minorHAnsi"/>
                <w:b/>
                <w:u w:val="thick"/>
              </w:rPr>
              <w:t>Associate Degree in N</w:t>
            </w:r>
            <w:r w:rsidRPr="004E3785">
              <w:rPr>
                <w:rFonts w:asciiTheme="minorHAnsi" w:hAnsiTheme="minorHAnsi" w:cstheme="minorHAnsi"/>
                <w:b/>
                <w:u w:val="thick"/>
              </w:rPr>
              <w:t>ursing</w:t>
            </w:r>
            <w:proofErr w:type="gramEnd"/>
            <w:r w:rsidRPr="004E3785">
              <w:rPr>
                <w:rFonts w:asciiTheme="minorHAnsi" w:hAnsiTheme="minorHAnsi" w:cstheme="minorHAnsi"/>
                <w:b/>
                <w:u w:val="thick"/>
              </w:rPr>
              <w:t>:</w:t>
            </w:r>
          </w:p>
        </w:tc>
        <w:tc>
          <w:tcPr>
            <w:tcW w:w="1560" w:type="dxa"/>
          </w:tcPr>
          <w:p w14:paraId="7E753136" w14:textId="77777777" w:rsidR="007A35E3" w:rsidRPr="004E3785" w:rsidRDefault="007A35E3" w:rsidP="00C66776">
            <w:pPr>
              <w:pStyle w:val="TableParagraph"/>
              <w:rPr>
                <w:rFonts w:asciiTheme="minorHAnsi" w:hAnsiTheme="minorHAnsi" w:cstheme="minorHAnsi"/>
              </w:rPr>
            </w:pPr>
          </w:p>
        </w:tc>
      </w:tr>
      <w:tr w:rsidR="007A35E3" w:rsidRPr="004E3785" w14:paraId="1D3900A0" w14:textId="77777777" w:rsidTr="007A35E3">
        <w:trPr>
          <w:trHeight w:val="376"/>
        </w:trPr>
        <w:tc>
          <w:tcPr>
            <w:tcW w:w="8000" w:type="dxa"/>
          </w:tcPr>
          <w:p w14:paraId="39E975CF" w14:textId="77777777" w:rsidR="007A35E3" w:rsidRPr="004E3785" w:rsidRDefault="007A35E3" w:rsidP="00C66776">
            <w:pPr>
              <w:pStyle w:val="TableParagraph"/>
              <w:spacing w:before="117"/>
              <w:ind w:left="200"/>
              <w:rPr>
                <w:rFonts w:asciiTheme="minorHAnsi" w:hAnsiTheme="minorHAnsi" w:cstheme="minorHAnsi"/>
              </w:rPr>
            </w:pPr>
            <w:r w:rsidRPr="004E3785">
              <w:rPr>
                <w:rFonts w:asciiTheme="minorHAnsi" w:hAnsiTheme="minorHAnsi" w:cstheme="minorHAnsi"/>
              </w:rPr>
              <w:t>Total core nursing units required</w:t>
            </w:r>
          </w:p>
        </w:tc>
        <w:tc>
          <w:tcPr>
            <w:tcW w:w="1560" w:type="dxa"/>
          </w:tcPr>
          <w:p w14:paraId="4C5969B4" w14:textId="77777777" w:rsidR="007A35E3" w:rsidRPr="004E3785" w:rsidRDefault="00C44F3D" w:rsidP="00C66776">
            <w:pPr>
              <w:pStyle w:val="TableParagraph"/>
              <w:spacing w:before="117"/>
              <w:ind w:left="600"/>
              <w:rPr>
                <w:rFonts w:asciiTheme="minorHAnsi" w:hAnsiTheme="minorHAnsi" w:cstheme="minorHAnsi"/>
              </w:rPr>
            </w:pPr>
            <w:r w:rsidRPr="004E3785">
              <w:rPr>
                <w:rFonts w:asciiTheme="minorHAnsi" w:hAnsiTheme="minorHAnsi" w:cstheme="minorHAnsi"/>
              </w:rPr>
              <w:t>36</w:t>
            </w:r>
          </w:p>
        </w:tc>
      </w:tr>
      <w:tr w:rsidR="007A35E3" w:rsidRPr="004E3785" w14:paraId="383C4377" w14:textId="77777777" w:rsidTr="007A35E3">
        <w:trPr>
          <w:trHeight w:val="249"/>
        </w:trPr>
        <w:tc>
          <w:tcPr>
            <w:tcW w:w="8000" w:type="dxa"/>
          </w:tcPr>
          <w:p w14:paraId="2ED9B29F" w14:textId="77777777" w:rsidR="007A35E3" w:rsidRPr="004E3785" w:rsidRDefault="007A35E3" w:rsidP="00C66776">
            <w:pPr>
              <w:pStyle w:val="TableParagraph"/>
              <w:ind w:left="200"/>
              <w:rPr>
                <w:rFonts w:asciiTheme="minorHAnsi" w:hAnsiTheme="minorHAnsi" w:cstheme="minorHAnsi"/>
              </w:rPr>
            </w:pPr>
            <w:r w:rsidRPr="004E3785">
              <w:rPr>
                <w:rFonts w:asciiTheme="minorHAnsi" w:hAnsiTheme="minorHAnsi" w:cstheme="minorHAnsi"/>
              </w:rPr>
              <w:t>Biology 239, General Human Anatomy or equivalent</w:t>
            </w:r>
          </w:p>
        </w:tc>
        <w:tc>
          <w:tcPr>
            <w:tcW w:w="1560" w:type="dxa"/>
          </w:tcPr>
          <w:p w14:paraId="70A655F3" w14:textId="77777777" w:rsidR="007A35E3" w:rsidRPr="004E3785" w:rsidRDefault="007A35E3" w:rsidP="00C66776">
            <w:pPr>
              <w:pStyle w:val="TableParagraph"/>
              <w:ind w:left="1"/>
              <w:jc w:val="center"/>
              <w:rPr>
                <w:rFonts w:asciiTheme="minorHAnsi" w:hAnsiTheme="minorHAnsi" w:cstheme="minorHAnsi"/>
              </w:rPr>
            </w:pPr>
            <w:r w:rsidRPr="004E3785">
              <w:rPr>
                <w:rFonts w:asciiTheme="minorHAnsi" w:hAnsiTheme="minorHAnsi" w:cstheme="minorHAnsi"/>
              </w:rPr>
              <w:t>4</w:t>
            </w:r>
          </w:p>
        </w:tc>
      </w:tr>
      <w:tr w:rsidR="007A35E3" w:rsidRPr="004E3785" w14:paraId="23CE4775" w14:textId="77777777" w:rsidTr="007A35E3">
        <w:trPr>
          <w:trHeight w:val="249"/>
        </w:trPr>
        <w:tc>
          <w:tcPr>
            <w:tcW w:w="8000" w:type="dxa"/>
          </w:tcPr>
          <w:p w14:paraId="7AF4ED31" w14:textId="77777777" w:rsidR="007A35E3" w:rsidRPr="004E3785" w:rsidRDefault="007A35E3" w:rsidP="00C66776">
            <w:pPr>
              <w:pStyle w:val="TableParagraph"/>
              <w:ind w:left="200"/>
              <w:rPr>
                <w:rFonts w:asciiTheme="minorHAnsi" w:hAnsiTheme="minorHAnsi" w:cstheme="minorHAnsi"/>
              </w:rPr>
            </w:pPr>
            <w:r w:rsidRPr="004E3785">
              <w:rPr>
                <w:rFonts w:asciiTheme="minorHAnsi" w:hAnsiTheme="minorHAnsi" w:cstheme="minorHAnsi"/>
              </w:rPr>
              <w:t>**Biology 249, Human Physiology or equivalent</w:t>
            </w:r>
          </w:p>
        </w:tc>
        <w:tc>
          <w:tcPr>
            <w:tcW w:w="1560" w:type="dxa"/>
          </w:tcPr>
          <w:p w14:paraId="213C5D26" w14:textId="77777777" w:rsidR="007A35E3" w:rsidRPr="004E3785" w:rsidRDefault="007A35E3" w:rsidP="00C66776">
            <w:pPr>
              <w:pStyle w:val="TableParagraph"/>
              <w:ind w:left="1"/>
              <w:jc w:val="center"/>
              <w:rPr>
                <w:rFonts w:asciiTheme="minorHAnsi" w:hAnsiTheme="minorHAnsi" w:cstheme="minorHAnsi"/>
              </w:rPr>
            </w:pPr>
            <w:r w:rsidRPr="004E3785">
              <w:rPr>
                <w:rFonts w:asciiTheme="minorHAnsi" w:hAnsiTheme="minorHAnsi" w:cstheme="minorHAnsi"/>
              </w:rPr>
              <w:t>4</w:t>
            </w:r>
          </w:p>
        </w:tc>
      </w:tr>
      <w:tr w:rsidR="007A35E3" w:rsidRPr="004E3785" w14:paraId="76DDA722" w14:textId="77777777" w:rsidTr="007A35E3">
        <w:trPr>
          <w:trHeight w:val="249"/>
        </w:trPr>
        <w:tc>
          <w:tcPr>
            <w:tcW w:w="8000" w:type="dxa"/>
          </w:tcPr>
          <w:p w14:paraId="3B982660" w14:textId="77777777" w:rsidR="007A35E3" w:rsidRPr="004E3785" w:rsidRDefault="007A35E3" w:rsidP="00C66776">
            <w:pPr>
              <w:pStyle w:val="TableParagraph"/>
              <w:ind w:left="200"/>
              <w:rPr>
                <w:rFonts w:asciiTheme="minorHAnsi" w:hAnsiTheme="minorHAnsi" w:cstheme="minorHAnsi"/>
              </w:rPr>
            </w:pPr>
            <w:r w:rsidRPr="004E3785">
              <w:rPr>
                <w:rFonts w:asciiTheme="minorHAnsi" w:hAnsiTheme="minorHAnsi" w:cstheme="minorHAnsi"/>
              </w:rPr>
              <w:lastRenderedPageBreak/>
              <w:t>**Biology 139, Health Microbiology or equivalent</w:t>
            </w:r>
          </w:p>
        </w:tc>
        <w:tc>
          <w:tcPr>
            <w:tcW w:w="1560" w:type="dxa"/>
          </w:tcPr>
          <w:p w14:paraId="570506AB" w14:textId="77777777" w:rsidR="007A35E3" w:rsidRPr="004E3785" w:rsidRDefault="007A35E3" w:rsidP="00C66776">
            <w:pPr>
              <w:pStyle w:val="TableParagraph"/>
              <w:ind w:left="1"/>
              <w:jc w:val="center"/>
              <w:rPr>
                <w:rFonts w:asciiTheme="minorHAnsi" w:hAnsiTheme="minorHAnsi" w:cstheme="minorHAnsi"/>
              </w:rPr>
            </w:pPr>
            <w:r w:rsidRPr="004E3785">
              <w:rPr>
                <w:rFonts w:asciiTheme="minorHAnsi" w:hAnsiTheme="minorHAnsi" w:cstheme="minorHAnsi"/>
              </w:rPr>
              <w:t>4</w:t>
            </w:r>
          </w:p>
        </w:tc>
      </w:tr>
      <w:tr w:rsidR="007A35E3" w:rsidRPr="004E3785" w14:paraId="2737210C" w14:textId="77777777" w:rsidTr="007A35E3">
        <w:trPr>
          <w:trHeight w:val="249"/>
        </w:trPr>
        <w:tc>
          <w:tcPr>
            <w:tcW w:w="8000" w:type="dxa"/>
          </w:tcPr>
          <w:p w14:paraId="3061BB77" w14:textId="77777777" w:rsidR="007A35E3" w:rsidRPr="004E3785" w:rsidRDefault="007A35E3" w:rsidP="00C66776">
            <w:pPr>
              <w:pStyle w:val="TableParagraph"/>
              <w:spacing w:before="9"/>
              <w:ind w:left="200"/>
              <w:rPr>
                <w:rFonts w:asciiTheme="minorHAnsi" w:hAnsiTheme="minorHAnsi" w:cstheme="minorHAnsi"/>
              </w:rPr>
            </w:pPr>
            <w:r w:rsidRPr="004E3785">
              <w:rPr>
                <w:rFonts w:asciiTheme="minorHAnsi" w:hAnsiTheme="minorHAnsi" w:cstheme="minorHAnsi"/>
              </w:rPr>
              <w:t>Communication Studies 102 or 145 (SAC), Communication 101 or 110 (SCC)</w:t>
            </w:r>
          </w:p>
        </w:tc>
        <w:tc>
          <w:tcPr>
            <w:tcW w:w="1560" w:type="dxa"/>
          </w:tcPr>
          <w:p w14:paraId="30617E4D" w14:textId="77777777" w:rsidR="007A35E3" w:rsidRPr="004E3785" w:rsidRDefault="007A35E3" w:rsidP="00C66776">
            <w:pPr>
              <w:pStyle w:val="TableParagraph"/>
              <w:ind w:left="1"/>
              <w:jc w:val="center"/>
              <w:rPr>
                <w:rFonts w:asciiTheme="minorHAnsi" w:hAnsiTheme="minorHAnsi" w:cstheme="minorHAnsi"/>
              </w:rPr>
            </w:pPr>
            <w:r w:rsidRPr="004E3785">
              <w:rPr>
                <w:rFonts w:asciiTheme="minorHAnsi" w:hAnsiTheme="minorHAnsi" w:cstheme="minorHAnsi"/>
              </w:rPr>
              <w:t>3</w:t>
            </w:r>
          </w:p>
        </w:tc>
      </w:tr>
      <w:tr w:rsidR="007A35E3" w:rsidRPr="004E3785" w14:paraId="677AE4F0" w14:textId="77777777" w:rsidTr="007A35E3">
        <w:trPr>
          <w:trHeight w:val="249"/>
        </w:trPr>
        <w:tc>
          <w:tcPr>
            <w:tcW w:w="8000" w:type="dxa"/>
          </w:tcPr>
          <w:p w14:paraId="08FB915F" w14:textId="77777777" w:rsidR="007A35E3" w:rsidRPr="004E3785" w:rsidRDefault="007A35E3" w:rsidP="00C66776">
            <w:pPr>
              <w:pStyle w:val="TableParagraph"/>
              <w:ind w:left="200"/>
              <w:rPr>
                <w:rFonts w:asciiTheme="minorHAnsi" w:hAnsiTheme="minorHAnsi" w:cstheme="minorHAnsi"/>
              </w:rPr>
            </w:pPr>
            <w:r w:rsidRPr="004E3785">
              <w:rPr>
                <w:rFonts w:asciiTheme="minorHAnsi" w:hAnsiTheme="minorHAnsi" w:cstheme="minorHAnsi"/>
              </w:rPr>
              <w:t>English 101/101H</w:t>
            </w:r>
          </w:p>
        </w:tc>
        <w:tc>
          <w:tcPr>
            <w:tcW w:w="1560" w:type="dxa"/>
          </w:tcPr>
          <w:p w14:paraId="36048BFB" w14:textId="77777777" w:rsidR="007A35E3" w:rsidRPr="004E3785" w:rsidRDefault="007A35E3" w:rsidP="00C66776">
            <w:pPr>
              <w:pStyle w:val="TableParagraph"/>
              <w:ind w:left="1"/>
              <w:jc w:val="center"/>
              <w:rPr>
                <w:rFonts w:asciiTheme="minorHAnsi" w:hAnsiTheme="minorHAnsi" w:cstheme="minorHAnsi"/>
              </w:rPr>
            </w:pPr>
            <w:r w:rsidRPr="004E3785">
              <w:rPr>
                <w:rFonts w:asciiTheme="minorHAnsi" w:hAnsiTheme="minorHAnsi" w:cstheme="minorHAnsi"/>
              </w:rPr>
              <w:t>4</w:t>
            </w:r>
          </w:p>
        </w:tc>
      </w:tr>
      <w:tr w:rsidR="007A35E3" w:rsidRPr="004E3785" w14:paraId="0AC34B91" w14:textId="77777777" w:rsidTr="007A35E3">
        <w:trPr>
          <w:trHeight w:val="250"/>
        </w:trPr>
        <w:tc>
          <w:tcPr>
            <w:tcW w:w="8000" w:type="dxa"/>
          </w:tcPr>
          <w:p w14:paraId="70ADB356" w14:textId="77777777" w:rsidR="007A35E3" w:rsidRPr="004E3785" w:rsidRDefault="007A35E3" w:rsidP="00C66776">
            <w:pPr>
              <w:pStyle w:val="TableParagraph"/>
              <w:ind w:left="200"/>
              <w:rPr>
                <w:rFonts w:asciiTheme="minorHAnsi" w:hAnsiTheme="minorHAnsi" w:cstheme="minorHAnsi"/>
              </w:rPr>
            </w:pPr>
            <w:r w:rsidRPr="004E3785">
              <w:rPr>
                <w:rFonts w:asciiTheme="minorHAnsi" w:hAnsiTheme="minorHAnsi" w:cstheme="minorHAnsi"/>
              </w:rPr>
              <w:t>Sociology 100/100H</w:t>
            </w:r>
          </w:p>
        </w:tc>
        <w:tc>
          <w:tcPr>
            <w:tcW w:w="1560" w:type="dxa"/>
          </w:tcPr>
          <w:p w14:paraId="52C5D683" w14:textId="77777777" w:rsidR="007A35E3" w:rsidRPr="004E3785" w:rsidRDefault="007A35E3" w:rsidP="00C66776">
            <w:pPr>
              <w:pStyle w:val="TableParagraph"/>
              <w:ind w:left="1"/>
              <w:jc w:val="center"/>
              <w:rPr>
                <w:rFonts w:asciiTheme="minorHAnsi" w:hAnsiTheme="minorHAnsi" w:cstheme="minorHAnsi"/>
              </w:rPr>
            </w:pPr>
            <w:r w:rsidRPr="004E3785">
              <w:rPr>
                <w:rFonts w:asciiTheme="minorHAnsi" w:hAnsiTheme="minorHAnsi" w:cstheme="minorHAnsi"/>
              </w:rPr>
              <w:t>3</w:t>
            </w:r>
          </w:p>
        </w:tc>
      </w:tr>
      <w:tr w:rsidR="007A35E3" w:rsidRPr="004E3785" w14:paraId="2CA91BD2" w14:textId="77777777" w:rsidTr="007A35E3">
        <w:trPr>
          <w:trHeight w:val="250"/>
        </w:trPr>
        <w:tc>
          <w:tcPr>
            <w:tcW w:w="8000" w:type="dxa"/>
          </w:tcPr>
          <w:p w14:paraId="0136A357" w14:textId="77777777" w:rsidR="007A35E3" w:rsidRPr="004E3785" w:rsidRDefault="007A35E3" w:rsidP="00C66776">
            <w:pPr>
              <w:pStyle w:val="TableParagraph"/>
              <w:ind w:left="200"/>
              <w:rPr>
                <w:rFonts w:asciiTheme="minorHAnsi" w:hAnsiTheme="minorHAnsi" w:cstheme="minorHAnsi"/>
              </w:rPr>
            </w:pPr>
            <w:r w:rsidRPr="004E3785">
              <w:rPr>
                <w:rFonts w:asciiTheme="minorHAnsi" w:hAnsiTheme="minorHAnsi" w:cstheme="minorHAnsi"/>
              </w:rPr>
              <w:t>Psychology 100/100H</w:t>
            </w:r>
          </w:p>
        </w:tc>
        <w:tc>
          <w:tcPr>
            <w:tcW w:w="1560" w:type="dxa"/>
          </w:tcPr>
          <w:p w14:paraId="2824F3C9" w14:textId="77777777" w:rsidR="007A35E3" w:rsidRPr="004E3785" w:rsidRDefault="007A35E3" w:rsidP="00C66776">
            <w:pPr>
              <w:pStyle w:val="TableParagraph"/>
              <w:ind w:left="1"/>
              <w:jc w:val="center"/>
              <w:rPr>
                <w:rFonts w:asciiTheme="minorHAnsi" w:hAnsiTheme="minorHAnsi" w:cstheme="minorHAnsi"/>
              </w:rPr>
            </w:pPr>
            <w:r w:rsidRPr="004E3785">
              <w:rPr>
                <w:rFonts w:asciiTheme="minorHAnsi" w:hAnsiTheme="minorHAnsi" w:cstheme="minorHAnsi"/>
              </w:rPr>
              <w:t>3</w:t>
            </w:r>
          </w:p>
        </w:tc>
      </w:tr>
      <w:tr w:rsidR="007A35E3" w:rsidRPr="004E3785" w14:paraId="4E89279F" w14:textId="77777777" w:rsidTr="007A35E3">
        <w:trPr>
          <w:trHeight w:val="249"/>
        </w:trPr>
        <w:tc>
          <w:tcPr>
            <w:tcW w:w="8000" w:type="dxa"/>
          </w:tcPr>
          <w:p w14:paraId="6E9D164C" w14:textId="77777777" w:rsidR="007A35E3" w:rsidRPr="004E3785" w:rsidRDefault="007A35E3" w:rsidP="00C66776">
            <w:pPr>
              <w:pStyle w:val="TableParagraph"/>
              <w:ind w:left="200"/>
              <w:rPr>
                <w:rFonts w:asciiTheme="minorHAnsi" w:hAnsiTheme="minorHAnsi" w:cstheme="minorHAnsi"/>
              </w:rPr>
            </w:pPr>
            <w:r w:rsidRPr="004E3785">
              <w:rPr>
                <w:rFonts w:asciiTheme="minorHAnsi" w:hAnsiTheme="minorHAnsi" w:cstheme="minorHAnsi"/>
              </w:rPr>
              <w:t>American Institutions (U.S. History or Political Science 101)</w:t>
            </w:r>
          </w:p>
        </w:tc>
        <w:tc>
          <w:tcPr>
            <w:tcW w:w="1560" w:type="dxa"/>
          </w:tcPr>
          <w:p w14:paraId="1B6D635A" w14:textId="77777777" w:rsidR="007A35E3" w:rsidRPr="004E3785" w:rsidRDefault="007A35E3" w:rsidP="00C66776">
            <w:pPr>
              <w:pStyle w:val="TableParagraph"/>
              <w:ind w:left="1"/>
              <w:jc w:val="center"/>
              <w:rPr>
                <w:rFonts w:asciiTheme="minorHAnsi" w:hAnsiTheme="minorHAnsi" w:cstheme="minorHAnsi"/>
              </w:rPr>
            </w:pPr>
            <w:r w:rsidRPr="004E3785">
              <w:rPr>
                <w:rFonts w:asciiTheme="minorHAnsi" w:hAnsiTheme="minorHAnsi" w:cstheme="minorHAnsi"/>
              </w:rPr>
              <w:t>3</w:t>
            </w:r>
          </w:p>
        </w:tc>
      </w:tr>
      <w:tr w:rsidR="007A35E3" w:rsidRPr="004E3785" w14:paraId="728340C0" w14:textId="77777777" w:rsidTr="007A35E3">
        <w:trPr>
          <w:trHeight w:val="249"/>
        </w:trPr>
        <w:tc>
          <w:tcPr>
            <w:tcW w:w="8000" w:type="dxa"/>
          </w:tcPr>
          <w:p w14:paraId="7EC1D3E0" w14:textId="77777777" w:rsidR="007A35E3" w:rsidRPr="004E3785" w:rsidRDefault="007A35E3" w:rsidP="00C66776">
            <w:pPr>
              <w:pStyle w:val="TableParagraph"/>
              <w:ind w:left="200"/>
              <w:rPr>
                <w:rFonts w:asciiTheme="minorHAnsi" w:hAnsiTheme="minorHAnsi" w:cstheme="minorHAnsi"/>
              </w:rPr>
            </w:pPr>
            <w:r w:rsidRPr="004E3785">
              <w:rPr>
                <w:rFonts w:asciiTheme="minorHAnsi" w:hAnsiTheme="minorHAnsi" w:cstheme="minorHAnsi"/>
              </w:rPr>
              <w:t>Humanities elective</w:t>
            </w:r>
          </w:p>
        </w:tc>
        <w:tc>
          <w:tcPr>
            <w:tcW w:w="1560" w:type="dxa"/>
          </w:tcPr>
          <w:p w14:paraId="6CEA45C3" w14:textId="77777777" w:rsidR="007A35E3" w:rsidRPr="004E3785" w:rsidRDefault="007A35E3" w:rsidP="00C66776">
            <w:pPr>
              <w:pStyle w:val="TableParagraph"/>
              <w:ind w:left="1"/>
              <w:jc w:val="center"/>
              <w:rPr>
                <w:rFonts w:asciiTheme="minorHAnsi" w:hAnsiTheme="minorHAnsi" w:cstheme="minorHAnsi"/>
              </w:rPr>
            </w:pPr>
            <w:r w:rsidRPr="004E3785">
              <w:rPr>
                <w:rFonts w:asciiTheme="minorHAnsi" w:hAnsiTheme="minorHAnsi" w:cstheme="minorHAnsi"/>
              </w:rPr>
              <w:t>3</w:t>
            </w:r>
          </w:p>
        </w:tc>
      </w:tr>
      <w:tr w:rsidR="007A35E3" w:rsidRPr="004E3785" w14:paraId="04F9B670" w14:textId="77777777" w:rsidTr="007A35E3">
        <w:trPr>
          <w:trHeight w:val="249"/>
        </w:trPr>
        <w:tc>
          <w:tcPr>
            <w:tcW w:w="8000" w:type="dxa"/>
          </w:tcPr>
          <w:p w14:paraId="3057E9C8" w14:textId="77777777" w:rsidR="007A35E3" w:rsidRPr="004E3785" w:rsidRDefault="007A35E3" w:rsidP="00C66776">
            <w:pPr>
              <w:pStyle w:val="TableParagraph"/>
              <w:ind w:left="200"/>
              <w:rPr>
                <w:rFonts w:asciiTheme="minorHAnsi" w:hAnsiTheme="minorHAnsi" w:cstheme="minorHAnsi"/>
              </w:rPr>
            </w:pPr>
            <w:r w:rsidRPr="004E3785">
              <w:rPr>
                <w:rFonts w:asciiTheme="minorHAnsi" w:hAnsiTheme="minorHAnsi" w:cstheme="minorHAnsi"/>
              </w:rPr>
              <w:t>Lifelong Understanding and Self-Development</w:t>
            </w:r>
          </w:p>
        </w:tc>
        <w:tc>
          <w:tcPr>
            <w:tcW w:w="1560" w:type="dxa"/>
          </w:tcPr>
          <w:p w14:paraId="37B06404" w14:textId="77777777" w:rsidR="007A35E3" w:rsidRPr="004E3785" w:rsidRDefault="007A35E3" w:rsidP="00C66776">
            <w:pPr>
              <w:pStyle w:val="TableParagraph"/>
              <w:ind w:left="600"/>
              <w:rPr>
                <w:rFonts w:asciiTheme="minorHAnsi" w:hAnsiTheme="minorHAnsi" w:cstheme="minorHAnsi"/>
              </w:rPr>
            </w:pPr>
            <w:r w:rsidRPr="004E3785">
              <w:rPr>
                <w:rFonts w:asciiTheme="minorHAnsi" w:hAnsiTheme="minorHAnsi" w:cstheme="minorHAnsi"/>
              </w:rPr>
              <w:t>met</w:t>
            </w:r>
          </w:p>
        </w:tc>
      </w:tr>
      <w:tr w:rsidR="007A35E3" w:rsidRPr="004E3785" w14:paraId="737F3A71" w14:textId="77777777" w:rsidTr="007A35E3">
        <w:trPr>
          <w:trHeight w:val="485"/>
        </w:trPr>
        <w:tc>
          <w:tcPr>
            <w:tcW w:w="8000" w:type="dxa"/>
          </w:tcPr>
          <w:p w14:paraId="7AD89703" w14:textId="77777777" w:rsidR="007A35E3" w:rsidRPr="004E3785" w:rsidRDefault="007A35E3" w:rsidP="00C66776">
            <w:pPr>
              <w:pStyle w:val="TableParagraph"/>
              <w:ind w:left="200"/>
              <w:rPr>
                <w:rFonts w:asciiTheme="minorHAnsi" w:hAnsiTheme="minorHAnsi" w:cstheme="minorHAnsi"/>
              </w:rPr>
            </w:pPr>
            <w:r w:rsidRPr="004E3785">
              <w:rPr>
                <w:rFonts w:asciiTheme="minorHAnsi" w:hAnsiTheme="minorHAnsi" w:cstheme="minorHAnsi"/>
              </w:rPr>
              <w:t>Cultural Breadth</w:t>
            </w:r>
          </w:p>
        </w:tc>
        <w:tc>
          <w:tcPr>
            <w:tcW w:w="1560" w:type="dxa"/>
            <w:tcBorders>
              <w:bottom w:val="single" w:sz="8" w:space="0" w:color="000000"/>
            </w:tcBorders>
          </w:tcPr>
          <w:p w14:paraId="6226545C" w14:textId="77777777" w:rsidR="007A35E3" w:rsidRPr="004E3785" w:rsidRDefault="007A35E3" w:rsidP="00C66776">
            <w:pPr>
              <w:pStyle w:val="TableParagraph"/>
              <w:ind w:left="600"/>
              <w:rPr>
                <w:rFonts w:asciiTheme="minorHAnsi" w:hAnsiTheme="minorHAnsi" w:cstheme="minorHAnsi"/>
              </w:rPr>
            </w:pPr>
            <w:r w:rsidRPr="004E3785">
              <w:rPr>
                <w:rFonts w:asciiTheme="minorHAnsi" w:hAnsiTheme="minorHAnsi" w:cstheme="minorHAnsi"/>
              </w:rPr>
              <w:t>met</w:t>
            </w:r>
          </w:p>
        </w:tc>
      </w:tr>
      <w:tr w:rsidR="007A35E3" w:rsidRPr="004E3785" w14:paraId="3AE44BA2" w14:textId="77777777" w:rsidTr="007A35E3">
        <w:trPr>
          <w:trHeight w:val="265"/>
        </w:trPr>
        <w:tc>
          <w:tcPr>
            <w:tcW w:w="8000" w:type="dxa"/>
          </w:tcPr>
          <w:p w14:paraId="72F1E5E7" w14:textId="77777777" w:rsidR="007A35E3" w:rsidRPr="004E3785" w:rsidRDefault="007A35E3" w:rsidP="00C66776">
            <w:pPr>
              <w:pStyle w:val="TableParagraph"/>
              <w:spacing w:before="8"/>
              <w:ind w:right="475"/>
              <w:jc w:val="right"/>
              <w:rPr>
                <w:rFonts w:asciiTheme="minorHAnsi" w:hAnsiTheme="minorHAnsi" w:cstheme="minorHAnsi"/>
                <w:b/>
              </w:rPr>
            </w:pPr>
            <w:r w:rsidRPr="004E3785">
              <w:rPr>
                <w:rFonts w:asciiTheme="minorHAnsi" w:hAnsiTheme="minorHAnsi" w:cstheme="minorHAnsi"/>
                <w:b/>
              </w:rPr>
              <w:t>TOTAL</w:t>
            </w:r>
          </w:p>
        </w:tc>
        <w:tc>
          <w:tcPr>
            <w:tcW w:w="1560" w:type="dxa"/>
            <w:tcBorders>
              <w:top w:val="single" w:sz="8" w:space="0" w:color="000000"/>
            </w:tcBorders>
          </w:tcPr>
          <w:p w14:paraId="450DBBA4" w14:textId="77777777" w:rsidR="007A35E3" w:rsidRPr="004E3785" w:rsidRDefault="00C44F3D" w:rsidP="00C66776">
            <w:pPr>
              <w:pStyle w:val="TableParagraph"/>
              <w:ind w:left="600"/>
              <w:rPr>
                <w:rFonts w:asciiTheme="minorHAnsi" w:hAnsiTheme="minorHAnsi" w:cstheme="minorHAnsi"/>
                <w:b/>
              </w:rPr>
            </w:pPr>
            <w:r w:rsidRPr="004E3785">
              <w:rPr>
                <w:rFonts w:asciiTheme="minorHAnsi" w:hAnsiTheme="minorHAnsi" w:cstheme="minorHAnsi"/>
                <w:b/>
              </w:rPr>
              <w:t>67</w:t>
            </w:r>
            <w:r w:rsidR="007A35E3" w:rsidRPr="004E3785">
              <w:rPr>
                <w:rFonts w:asciiTheme="minorHAnsi" w:hAnsiTheme="minorHAnsi" w:cstheme="minorHAnsi"/>
                <w:b/>
              </w:rPr>
              <w:t xml:space="preserve"> units</w:t>
            </w:r>
          </w:p>
        </w:tc>
      </w:tr>
    </w:tbl>
    <w:p w14:paraId="003AB6CF" w14:textId="77777777" w:rsidR="00134F79" w:rsidRPr="004E3785" w:rsidRDefault="00134F79" w:rsidP="00C66776">
      <w:pPr>
        <w:pStyle w:val="BodyText"/>
        <w:rPr>
          <w:rFonts w:asciiTheme="minorHAnsi" w:hAnsiTheme="minorHAnsi" w:cstheme="minorHAnsi"/>
        </w:rPr>
      </w:pPr>
    </w:p>
    <w:p w14:paraId="63366383" w14:textId="6A880BD4" w:rsidR="007A35E3" w:rsidRPr="004E3785" w:rsidRDefault="007A35E3" w:rsidP="00C66776">
      <w:pPr>
        <w:pStyle w:val="BodyText"/>
        <w:rPr>
          <w:rFonts w:asciiTheme="minorHAnsi" w:hAnsiTheme="minorHAnsi" w:cstheme="minorHAnsi"/>
        </w:rPr>
      </w:pPr>
      <w:r w:rsidRPr="004E3785">
        <w:rPr>
          <w:rFonts w:asciiTheme="minorHAnsi" w:hAnsiTheme="minorHAnsi" w:cstheme="minorHAnsi"/>
        </w:rPr>
        <w:t>** The asterisks before courses indicate they are required for Option III – 30 Unit Option LVN students.</w:t>
      </w:r>
    </w:p>
    <w:p w14:paraId="38947461" w14:textId="77777777" w:rsidR="007A35E3" w:rsidRPr="004E3785" w:rsidRDefault="007A35E3" w:rsidP="00C66776">
      <w:pPr>
        <w:pStyle w:val="BodyText"/>
        <w:rPr>
          <w:rFonts w:asciiTheme="minorHAnsi" w:hAnsiTheme="minorHAnsi" w:cstheme="minorHAnsi"/>
        </w:rPr>
      </w:pPr>
      <w:r w:rsidRPr="004E3785">
        <w:rPr>
          <w:rFonts w:asciiTheme="minorHAnsi" w:hAnsiTheme="minorHAnsi" w:cstheme="minorHAnsi"/>
        </w:rPr>
        <w:t>Science courses must have been completed within seven (7) years of submission of the Nursing Program application.</w:t>
      </w:r>
    </w:p>
    <w:p w14:paraId="32417445" w14:textId="77777777" w:rsidR="00D05164" w:rsidRPr="004E3785" w:rsidRDefault="00D05164" w:rsidP="00C66776">
      <w:pPr>
        <w:pStyle w:val="BodyText"/>
        <w:rPr>
          <w:rFonts w:asciiTheme="minorHAnsi" w:hAnsiTheme="minorHAnsi" w:cstheme="minorHAnsi"/>
        </w:rPr>
      </w:pPr>
    </w:p>
    <w:p w14:paraId="14165C67" w14:textId="17546C90" w:rsidR="007A35E3" w:rsidRPr="004E3785" w:rsidRDefault="00156BF7" w:rsidP="00C66776">
      <w:pPr>
        <w:pStyle w:val="BodyText"/>
        <w:rPr>
          <w:rFonts w:asciiTheme="minorHAnsi" w:hAnsiTheme="minorHAnsi" w:cstheme="minorHAnsi"/>
        </w:rPr>
      </w:pPr>
      <w:r w:rsidRPr="004E3785">
        <w:rPr>
          <w:rFonts w:asciiTheme="minorHAnsi" w:hAnsiTheme="minorHAnsi" w:cstheme="minorHAnsi"/>
        </w:rPr>
        <w:t xml:space="preserve">Successful completion of math </w:t>
      </w:r>
      <w:r w:rsidR="00F148FE" w:rsidRPr="004E3785">
        <w:rPr>
          <w:rFonts w:asciiTheme="minorHAnsi" w:hAnsiTheme="minorHAnsi" w:cstheme="minorHAnsi"/>
        </w:rPr>
        <w:t xml:space="preserve">and reading </w:t>
      </w:r>
      <w:r w:rsidRPr="004E3785">
        <w:rPr>
          <w:rFonts w:asciiTheme="minorHAnsi" w:hAnsiTheme="minorHAnsi" w:cstheme="minorHAnsi"/>
        </w:rPr>
        <w:t xml:space="preserve">proficiency </w:t>
      </w:r>
      <w:r w:rsidR="00F148FE" w:rsidRPr="004E3785">
        <w:rPr>
          <w:rFonts w:asciiTheme="minorHAnsi" w:hAnsiTheme="minorHAnsi" w:cstheme="minorHAnsi"/>
        </w:rPr>
        <w:t>are</w:t>
      </w:r>
      <w:r w:rsidRPr="004E3785">
        <w:rPr>
          <w:rFonts w:asciiTheme="minorHAnsi" w:hAnsiTheme="minorHAnsi" w:cstheme="minorHAnsi"/>
        </w:rPr>
        <w:t xml:space="preserve"> required for graduation. </w:t>
      </w:r>
      <w:r w:rsidR="007A35E3" w:rsidRPr="004E3785">
        <w:rPr>
          <w:rFonts w:asciiTheme="minorHAnsi" w:hAnsiTheme="minorHAnsi" w:cstheme="minorHAnsi"/>
        </w:rPr>
        <w:t>Lifelong understanding and self-development, and cultural breadth requirements are met by nursing students with degree completion.</w:t>
      </w:r>
    </w:p>
    <w:p w14:paraId="1A97664B" w14:textId="77777777" w:rsidR="00C5623A" w:rsidRPr="004E3785" w:rsidRDefault="00C5623A" w:rsidP="00C66776">
      <w:pPr>
        <w:pStyle w:val="BodyText"/>
        <w:rPr>
          <w:rFonts w:asciiTheme="minorHAnsi" w:hAnsiTheme="minorHAnsi" w:cstheme="minorHAnsi"/>
        </w:rPr>
      </w:pPr>
    </w:p>
    <w:p w14:paraId="0CA5DC1A" w14:textId="22BF2912" w:rsidR="007A35E3" w:rsidRPr="004E3785" w:rsidRDefault="007A35E3" w:rsidP="00C66776">
      <w:pPr>
        <w:pStyle w:val="BodyText"/>
        <w:rPr>
          <w:rFonts w:asciiTheme="minorHAnsi" w:hAnsiTheme="minorHAnsi" w:cstheme="minorHAnsi"/>
        </w:rPr>
      </w:pPr>
      <w:r w:rsidRPr="004E3785">
        <w:rPr>
          <w:rFonts w:asciiTheme="minorHAnsi" w:hAnsiTheme="minorHAnsi" w:cstheme="minorHAnsi"/>
        </w:rPr>
        <w:t xml:space="preserve">All RN students must possess the Graduation </w:t>
      </w:r>
      <w:r w:rsidR="00261E47" w:rsidRPr="004E3785">
        <w:rPr>
          <w:rFonts w:asciiTheme="minorHAnsi" w:hAnsiTheme="minorHAnsi" w:cstheme="minorHAnsi"/>
        </w:rPr>
        <w:t>Requirements,</w:t>
      </w:r>
      <w:r w:rsidRPr="004E3785">
        <w:rPr>
          <w:rFonts w:asciiTheme="minorHAnsi" w:hAnsiTheme="minorHAnsi" w:cstheme="minorHAnsi"/>
        </w:rPr>
        <w:t xml:space="preserve"> or their equivalents as interpreted by the Admissions and Records Department of Santa Ana College with a 2.0 or better grade point average </w:t>
      </w:r>
      <w:proofErr w:type="gramStart"/>
      <w:r w:rsidRPr="004E3785">
        <w:rPr>
          <w:rFonts w:asciiTheme="minorHAnsi" w:hAnsiTheme="minorHAnsi" w:cstheme="minorHAnsi"/>
        </w:rPr>
        <w:t>in order to</w:t>
      </w:r>
      <w:proofErr w:type="gramEnd"/>
      <w:r w:rsidRPr="004E3785">
        <w:rPr>
          <w:rFonts w:asciiTheme="minorHAnsi" w:hAnsiTheme="minorHAnsi" w:cstheme="minorHAnsi"/>
        </w:rPr>
        <w:t xml:space="preserve"> advance to graduation.</w:t>
      </w:r>
    </w:p>
    <w:p w14:paraId="51F97868" w14:textId="77777777" w:rsidR="00D05164" w:rsidRPr="004E3785" w:rsidRDefault="00D05164" w:rsidP="00C66776">
      <w:pPr>
        <w:pStyle w:val="BodyText"/>
        <w:rPr>
          <w:rFonts w:asciiTheme="minorHAnsi" w:hAnsiTheme="minorHAnsi" w:cstheme="minorHAnsi"/>
        </w:rPr>
      </w:pPr>
    </w:p>
    <w:p w14:paraId="6A8D1900" w14:textId="77777777" w:rsidR="007A35E3" w:rsidRPr="004E3785" w:rsidRDefault="007A35E3" w:rsidP="00C66776">
      <w:pPr>
        <w:pStyle w:val="BodyText"/>
        <w:rPr>
          <w:rFonts w:asciiTheme="minorHAnsi" w:hAnsiTheme="minorHAnsi" w:cstheme="minorHAnsi"/>
        </w:rPr>
      </w:pPr>
      <w:r w:rsidRPr="004E3785">
        <w:rPr>
          <w:rFonts w:asciiTheme="minorHAnsi" w:hAnsiTheme="minorHAnsi" w:cstheme="minorHAnsi"/>
        </w:rPr>
        <w:t>The California BRN stipulates that RN students MUST complete sixteen (16) units of natural, behavioral, and social sciences as well as six (6) units of communications skills, to qualify for examination and licensure.</w:t>
      </w:r>
    </w:p>
    <w:p w14:paraId="4205126E" w14:textId="77777777" w:rsidR="00D05164" w:rsidRPr="004E3785" w:rsidRDefault="00D05164" w:rsidP="00C66776">
      <w:pPr>
        <w:pStyle w:val="BodyText"/>
        <w:rPr>
          <w:rFonts w:asciiTheme="minorHAnsi" w:hAnsiTheme="minorHAnsi" w:cstheme="minorHAnsi"/>
        </w:rPr>
      </w:pPr>
    </w:p>
    <w:p w14:paraId="57A0E259" w14:textId="4DCA330E" w:rsidR="007A35E3" w:rsidRPr="004E3785" w:rsidRDefault="007A35E3" w:rsidP="00C66776">
      <w:pPr>
        <w:pStyle w:val="BodyText"/>
        <w:rPr>
          <w:rFonts w:asciiTheme="minorHAnsi" w:hAnsiTheme="minorHAnsi" w:cstheme="minorHAnsi"/>
        </w:rPr>
      </w:pPr>
      <w:r w:rsidRPr="004E3785">
        <w:rPr>
          <w:rFonts w:asciiTheme="minorHAnsi" w:hAnsiTheme="minorHAnsi" w:cstheme="minorHAnsi"/>
        </w:rPr>
        <w:t xml:space="preserve">All RN students should complete the Santa Ana College </w:t>
      </w:r>
      <w:proofErr w:type="gramStart"/>
      <w:r w:rsidRPr="004E3785">
        <w:rPr>
          <w:rFonts w:asciiTheme="minorHAnsi" w:hAnsiTheme="minorHAnsi" w:cstheme="minorHAnsi"/>
        </w:rPr>
        <w:t>Associate Degree in Science</w:t>
      </w:r>
      <w:proofErr w:type="gramEnd"/>
      <w:r w:rsidRPr="004E3785">
        <w:rPr>
          <w:rFonts w:asciiTheme="minorHAnsi" w:hAnsiTheme="minorHAnsi" w:cstheme="minorHAnsi"/>
        </w:rPr>
        <w:t xml:space="preserve"> with a major in Nursing before taking the National Council Licensing Examination-Registered Nurse (NCLEX-RN). All courses in the Graduation Requirements list, except for American In</w:t>
      </w:r>
      <w:r w:rsidR="00B458FD" w:rsidRPr="004E3785">
        <w:rPr>
          <w:rFonts w:asciiTheme="minorHAnsi" w:hAnsiTheme="minorHAnsi" w:cstheme="minorHAnsi"/>
        </w:rPr>
        <w:t>stitutions, Humanities</w:t>
      </w:r>
      <w:r w:rsidR="00134F79" w:rsidRPr="004E3785">
        <w:rPr>
          <w:rFonts w:asciiTheme="minorHAnsi" w:hAnsiTheme="minorHAnsi" w:cstheme="minorHAnsi"/>
        </w:rPr>
        <w:t>,</w:t>
      </w:r>
      <w:r w:rsidR="00B458FD" w:rsidRPr="004E3785">
        <w:rPr>
          <w:rFonts w:asciiTheme="minorHAnsi" w:hAnsiTheme="minorHAnsi" w:cstheme="minorHAnsi"/>
        </w:rPr>
        <w:t xml:space="preserve"> and the m</w:t>
      </w:r>
      <w:r w:rsidRPr="004E3785">
        <w:rPr>
          <w:rFonts w:asciiTheme="minorHAnsi" w:hAnsiTheme="minorHAnsi" w:cstheme="minorHAnsi"/>
        </w:rPr>
        <w:t xml:space="preserve">ath requirement, are required as “Content </w:t>
      </w:r>
      <w:r w:rsidR="00C5623A" w:rsidRPr="004E3785">
        <w:rPr>
          <w:rFonts w:asciiTheme="minorHAnsi" w:hAnsiTheme="minorHAnsi" w:cstheme="minorHAnsi"/>
        </w:rPr>
        <w:t xml:space="preserve">Required </w:t>
      </w:r>
      <w:r w:rsidRPr="004E3785">
        <w:rPr>
          <w:rFonts w:asciiTheme="minorHAnsi" w:hAnsiTheme="minorHAnsi" w:cstheme="minorHAnsi"/>
        </w:rPr>
        <w:t xml:space="preserve">for Licensure.” This means a student is not eligible to take NCLEX-RN unless the Content </w:t>
      </w:r>
      <w:r w:rsidR="00C5623A" w:rsidRPr="004E3785">
        <w:rPr>
          <w:rFonts w:asciiTheme="minorHAnsi" w:hAnsiTheme="minorHAnsi" w:cstheme="minorHAnsi"/>
        </w:rPr>
        <w:t xml:space="preserve">Required </w:t>
      </w:r>
      <w:r w:rsidRPr="004E3785">
        <w:rPr>
          <w:rFonts w:asciiTheme="minorHAnsi" w:hAnsiTheme="minorHAnsi" w:cstheme="minorHAnsi"/>
        </w:rPr>
        <w:t>for Licensure classes have been completed except for students choosing Option III, LVN 30 Unit Option per the California BRN.</w:t>
      </w:r>
    </w:p>
    <w:p w14:paraId="521848BF" w14:textId="77777777" w:rsidR="007A35E3" w:rsidRPr="004E3785" w:rsidRDefault="007A35E3" w:rsidP="00C66776">
      <w:pPr>
        <w:pStyle w:val="BodyText"/>
        <w:rPr>
          <w:rFonts w:asciiTheme="minorHAnsi" w:hAnsiTheme="minorHAnsi" w:cstheme="minorHAnsi"/>
        </w:rPr>
      </w:pPr>
    </w:p>
    <w:p w14:paraId="3D436980" w14:textId="407DBDCE" w:rsidR="0049202C" w:rsidRPr="004E3785" w:rsidRDefault="007A35E3" w:rsidP="00C66776">
      <w:pPr>
        <w:pStyle w:val="BodyText"/>
        <w:rPr>
          <w:rFonts w:asciiTheme="minorHAnsi" w:hAnsiTheme="minorHAnsi" w:cstheme="minorHAnsi"/>
        </w:rPr>
      </w:pPr>
      <w:r w:rsidRPr="004E3785">
        <w:rPr>
          <w:rFonts w:asciiTheme="minorHAnsi" w:hAnsiTheme="minorHAnsi" w:cstheme="minorHAnsi"/>
        </w:rPr>
        <w:t xml:space="preserve">Students may elect to not complete the degree requirements of American Institutions, </w:t>
      </w:r>
      <w:r w:rsidR="00B458FD" w:rsidRPr="004E3785">
        <w:rPr>
          <w:rFonts w:asciiTheme="minorHAnsi" w:hAnsiTheme="minorHAnsi" w:cstheme="minorHAnsi"/>
        </w:rPr>
        <w:t>H</w:t>
      </w:r>
      <w:r w:rsidRPr="004E3785">
        <w:rPr>
          <w:rFonts w:asciiTheme="minorHAnsi" w:hAnsiTheme="minorHAnsi" w:cstheme="minorHAnsi"/>
        </w:rPr>
        <w:t>umanities</w:t>
      </w:r>
      <w:r w:rsidR="00134F79" w:rsidRPr="004E3785">
        <w:rPr>
          <w:rFonts w:asciiTheme="minorHAnsi" w:hAnsiTheme="minorHAnsi" w:cstheme="minorHAnsi"/>
        </w:rPr>
        <w:t>,</w:t>
      </w:r>
      <w:r w:rsidRPr="004E3785">
        <w:rPr>
          <w:rFonts w:asciiTheme="minorHAnsi" w:hAnsiTheme="minorHAnsi" w:cstheme="minorHAnsi"/>
        </w:rPr>
        <w:t xml:space="preserve"> and the math requirement. Should a student take the licensure examination before completing </w:t>
      </w:r>
      <w:proofErr w:type="gramStart"/>
      <w:r w:rsidRPr="004E3785">
        <w:rPr>
          <w:rFonts w:asciiTheme="minorHAnsi" w:hAnsiTheme="minorHAnsi" w:cstheme="minorHAnsi"/>
        </w:rPr>
        <w:t>all of</w:t>
      </w:r>
      <w:proofErr w:type="gramEnd"/>
      <w:r w:rsidRPr="004E3785">
        <w:rPr>
          <w:rFonts w:asciiTheme="minorHAnsi" w:hAnsiTheme="minorHAnsi" w:cstheme="minorHAnsi"/>
        </w:rPr>
        <w:t xml:space="preserve"> the degree requirements, she/he would be considered a non-graduate, not having graduated from an approved nursing program. This non-graduate status is a final designation within the BRN’s </w:t>
      </w:r>
      <w:r w:rsidR="00244331" w:rsidRPr="004E3785">
        <w:rPr>
          <w:rFonts w:asciiTheme="minorHAnsi" w:hAnsiTheme="minorHAnsi" w:cstheme="minorHAnsi"/>
        </w:rPr>
        <w:t>database and</w:t>
      </w:r>
      <w:r w:rsidRPr="004E3785">
        <w:rPr>
          <w:rFonts w:asciiTheme="minorHAnsi" w:hAnsiTheme="minorHAnsi" w:cstheme="minorHAnsi"/>
        </w:rPr>
        <w:t xml:space="preserve"> cannot be reversed. Therefore, it is critical that the RN students assume responsibility for completing the degree requirements before taking NCLEX-RN</w:t>
      </w:r>
      <w:r w:rsidR="00D05164" w:rsidRPr="004E3785">
        <w:rPr>
          <w:rFonts w:asciiTheme="minorHAnsi" w:hAnsiTheme="minorHAnsi" w:cstheme="minorHAnsi"/>
        </w:rPr>
        <w:t>.</w:t>
      </w:r>
    </w:p>
    <w:bookmarkStart w:id="58" w:name="_Toc132306518"/>
    <w:p w14:paraId="5E331A9B" w14:textId="29B9CF2C" w:rsidR="007246A7" w:rsidRPr="004E3785" w:rsidRDefault="00E35384" w:rsidP="00C66776">
      <w:pPr>
        <w:pStyle w:val="Heading1"/>
        <w:spacing w:line="240" w:lineRule="auto"/>
        <w:jc w:val="center"/>
        <w:rPr>
          <w:rStyle w:val="IntenseEmphasis"/>
          <w:rFonts w:asciiTheme="minorHAnsi" w:hAnsiTheme="minorHAnsi" w:cstheme="minorHAnsi"/>
          <w:bCs/>
          <w:i w:val="0"/>
          <w:iCs w:val="0"/>
        </w:rPr>
      </w:pPr>
      <w:r w:rsidRPr="004E3785">
        <w:rPr>
          <w:rStyle w:val="IntenseEmphasis"/>
          <w:rFonts w:asciiTheme="minorHAnsi" w:hAnsiTheme="minorHAnsi" w:cstheme="minorHAnsi"/>
          <w:bCs/>
          <w:i w:val="0"/>
          <w:iCs w:val="0"/>
          <w:noProof/>
        </w:rPr>
        <mc:AlternateContent>
          <mc:Choice Requires="wpg">
            <w:drawing>
              <wp:anchor distT="0" distB="0" distL="114300" distR="114300" simplePos="0" relativeHeight="251845632" behindDoc="0" locked="0" layoutInCell="1" allowOverlap="1" wp14:anchorId="7E676D9E" wp14:editId="772E952A">
                <wp:simplePos x="0" y="0"/>
                <wp:positionH relativeFrom="column">
                  <wp:posOffset>635</wp:posOffset>
                </wp:positionH>
                <wp:positionV relativeFrom="paragraph">
                  <wp:posOffset>132677</wp:posOffset>
                </wp:positionV>
                <wp:extent cx="5943600" cy="334010"/>
                <wp:effectExtent l="0" t="0" r="19050" b="27940"/>
                <wp:wrapNone/>
                <wp:docPr id="214" name="Group 214"/>
                <wp:cNvGraphicFramePr/>
                <a:graphic xmlns:a="http://schemas.openxmlformats.org/drawingml/2006/main">
                  <a:graphicData uri="http://schemas.microsoft.com/office/word/2010/wordprocessingGroup">
                    <wpg:wgp>
                      <wpg:cNvGrpSpPr/>
                      <wpg:grpSpPr>
                        <a:xfrm>
                          <a:off x="0" y="0"/>
                          <a:ext cx="5943600" cy="334010"/>
                          <a:chOff x="0" y="0"/>
                          <a:chExt cx="1917510" cy="586853"/>
                        </a:xfrm>
                      </wpg:grpSpPr>
                      <wps:wsp>
                        <wps:cNvPr id="215" name="Straight Connector 215"/>
                        <wps:cNvCnPr/>
                        <wps:spPr>
                          <a:xfrm>
                            <a:off x="0" y="0"/>
                            <a:ext cx="191751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16" name="Straight Connector 216"/>
                        <wps:cNvCnPr/>
                        <wps:spPr>
                          <a:xfrm>
                            <a:off x="0" y="586853"/>
                            <a:ext cx="1917510" cy="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w:pict>
              <v:group w14:anchorId="0B31508A" id="Group 214" o:spid="_x0000_s1026" style="position:absolute;margin-left:.05pt;margin-top:10.45pt;width:468pt;height:26.3pt;z-index:251845632;mso-width-relative:margin;mso-height-relative:margin" coordsize="19175,586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">
                <v:line id="Straight Connector 215" o:spid="_x0000_s1027" style="position:absolute;visibility:visible;mso-wrap-style:square" from="0,0" to="19175,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" strokecolor="#5b9bd5 [3204]" strokeweight=".5pt">
                  <v:stroke joinstyle="miter"/>
                </v:line>
                <v:line id="Straight Connector 216" o:spid="_x0000_s1028" style="position:absolute;visibility:visible;mso-wrap-style:square" from="0,5868" to="19175,586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" strokecolor="#5b9bd5 [3204]" strokeweight=".5pt">
                  <v:stroke joinstyle="miter"/>
                </v:line>
              </v:group>
            </w:pict>
          </mc:Fallback>
        </mc:AlternateContent>
      </w:r>
      <w:r w:rsidR="007246A7" w:rsidRPr="004E3785">
        <w:rPr>
          <w:rStyle w:val="IntenseEmphasis"/>
          <w:rFonts w:asciiTheme="minorHAnsi" w:hAnsiTheme="minorHAnsi" w:cstheme="minorHAnsi"/>
          <w:bCs/>
          <w:i w:val="0"/>
          <w:iCs w:val="0"/>
        </w:rPr>
        <w:t>Challenge of Courses</w:t>
      </w:r>
      <w:bookmarkEnd w:id="58"/>
    </w:p>
    <w:p w14:paraId="6990949B" w14:textId="77777777" w:rsidR="007246A7" w:rsidRPr="004E3785" w:rsidRDefault="007246A7" w:rsidP="00C66776">
      <w:pPr>
        <w:pStyle w:val="BodyText"/>
        <w:rPr>
          <w:rFonts w:asciiTheme="minorHAnsi" w:hAnsiTheme="minorHAnsi" w:cstheme="minorHAnsi"/>
        </w:rPr>
      </w:pPr>
    </w:p>
    <w:p w14:paraId="6AA1F884" w14:textId="56865990" w:rsidR="007246A7" w:rsidRPr="004E3785" w:rsidRDefault="007246A7" w:rsidP="00C66776">
      <w:pPr>
        <w:pStyle w:val="BodyText"/>
        <w:rPr>
          <w:rFonts w:asciiTheme="minorHAnsi" w:hAnsiTheme="minorHAnsi" w:cstheme="minorHAnsi"/>
        </w:rPr>
      </w:pPr>
      <w:r w:rsidRPr="004E3785">
        <w:rPr>
          <w:rFonts w:asciiTheme="minorHAnsi" w:hAnsiTheme="minorHAnsi" w:cstheme="minorHAnsi"/>
        </w:rPr>
        <w:t>Application for Credit by Examination may be obtained in the Admissions &amp; Records Office. The application must be completed by the student and processed by the Admissions &amp; Records Office. The student will contact the Director.</w:t>
      </w:r>
    </w:p>
    <w:p w14:paraId="62C7C39B" w14:textId="77777777" w:rsidR="007246A7" w:rsidRPr="004E3785" w:rsidRDefault="007246A7" w:rsidP="00C66776">
      <w:pPr>
        <w:pStyle w:val="BodyText"/>
        <w:rPr>
          <w:rFonts w:asciiTheme="minorHAnsi" w:hAnsiTheme="minorHAnsi" w:cstheme="minorHAnsi"/>
        </w:rPr>
      </w:pPr>
    </w:p>
    <w:p w14:paraId="23987F21" w14:textId="69CDCE5C" w:rsidR="00253D71" w:rsidRPr="004E3785" w:rsidRDefault="007246A7" w:rsidP="00C66776">
      <w:pPr>
        <w:pStyle w:val="BodyText"/>
        <w:rPr>
          <w:rFonts w:asciiTheme="minorHAnsi" w:hAnsiTheme="minorHAnsi" w:cstheme="minorHAnsi"/>
        </w:rPr>
      </w:pPr>
      <w:r w:rsidRPr="004E3785">
        <w:rPr>
          <w:rFonts w:asciiTheme="minorHAnsi" w:hAnsiTheme="minorHAnsi" w:cstheme="minorHAnsi"/>
        </w:rPr>
        <w:t xml:space="preserve">The student is to notify the instructor of intent to challenge the course and will be given the challenge instructions. The student must be currently enrolled at Santa Ana College and in the </w:t>
      </w:r>
      <w:r w:rsidR="00C5623A" w:rsidRPr="004E3785">
        <w:rPr>
          <w:rFonts w:asciiTheme="minorHAnsi" w:hAnsiTheme="minorHAnsi" w:cstheme="minorHAnsi"/>
        </w:rPr>
        <w:t xml:space="preserve">Nursing </w:t>
      </w:r>
      <w:r w:rsidRPr="004E3785">
        <w:rPr>
          <w:rFonts w:asciiTheme="minorHAnsi" w:hAnsiTheme="minorHAnsi" w:cstheme="minorHAnsi"/>
        </w:rPr>
        <w:t xml:space="preserve">course(s) to be challenged. The challenge exam(s) must be completed within the first two weeks of the semester for a theory course. A theory course must be successfully passed before challenging the concurrent clinical course. The student must meet all program requirements including prerequisites, physical exam, immunizations, drug testing, malpractice insurance, CPR, and background check requirements. All courses require a challenge fee. Students may attempt “Credit by Examination” only once in a particular course. Grading of the examination is on </w:t>
      </w:r>
      <w:r w:rsidR="00244331" w:rsidRPr="004E3785">
        <w:rPr>
          <w:rFonts w:asciiTheme="minorHAnsi" w:hAnsiTheme="minorHAnsi" w:cstheme="minorHAnsi"/>
        </w:rPr>
        <w:t xml:space="preserve">a </w:t>
      </w:r>
      <w:r w:rsidRPr="004E3785">
        <w:rPr>
          <w:rFonts w:asciiTheme="minorHAnsi" w:hAnsiTheme="minorHAnsi" w:cstheme="minorHAnsi"/>
        </w:rPr>
        <w:t xml:space="preserve">pass/no pass basis. “Pass” represents a grade of “C” or better and will be shown on the transcript as “Credit by Examination.” Grades that are less than “C” will not be recorded on the transcript. “Pass” grades will be computed as units earned but will not be counted in the grade point average. If a student has been unsuccessful in a theory or clinical course in any Nursing </w:t>
      </w:r>
      <w:r w:rsidR="00B458FD" w:rsidRPr="004E3785">
        <w:rPr>
          <w:rFonts w:asciiTheme="minorHAnsi" w:hAnsiTheme="minorHAnsi" w:cstheme="minorHAnsi"/>
        </w:rPr>
        <w:t>P</w:t>
      </w:r>
      <w:r w:rsidRPr="004E3785">
        <w:rPr>
          <w:rFonts w:asciiTheme="minorHAnsi" w:hAnsiTheme="minorHAnsi" w:cstheme="minorHAnsi"/>
        </w:rPr>
        <w:t>rogram, he/she is not eligible for credit by examination in that course. A student who is unsuccessful in the challenge cannot remain in the course. A student successfully challenging a course will be placed on the bottom of the entry list for the next course. The granting of credit to students for previous education is based on section 1435 of the BRN Rules and Regulations.</w:t>
      </w:r>
    </w:p>
    <w:bookmarkStart w:id="59" w:name="_Toc132306519"/>
    <w:p w14:paraId="2C51DFC5" w14:textId="17729D3B" w:rsidR="00253D71" w:rsidRPr="004E3785" w:rsidRDefault="00C90181" w:rsidP="00C66776">
      <w:pPr>
        <w:pStyle w:val="Heading1"/>
        <w:spacing w:line="240" w:lineRule="auto"/>
        <w:jc w:val="center"/>
        <w:rPr>
          <w:rStyle w:val="IntenseEmphasis"/>
          <w:bCs/>
          <w:i w:val="0"/>
          <w:iCs w:val="0"/>
        </w:rPr>
      </w:pPr>
      <w:r w:rsidRPr="004E3785">
        <w:rPr>
          <w:noProof/>
        </w:rPr>
        <mc:AlternateContent>
          <mc:Choice Requires="wpg">
            <w:drawing>
              <wp:anchor distT="0" distB="0" distL="114300" distR="114300" simplePos="0" relativeHeight="251885568" behindDoc="0" locked="0" layoutInCell="1" allowOverlap="1" wp14:anchorId="52F62FB1" wp14:editId="4CEFFDAF">
                <wp:simplePos x="0" y="0"/>
                <wp:positionH relativeFrom="column">
                  <wp:posOffset>-17780</wp:posOffset>
                </wp:positionH>
                <wp:positionV relativeFrom="paragraph">
                  <wp:posOffset>68434</wp:posOffset>
                </wp:positionV>
                <wp:extent cx="5943600" cy="392965"/>
                <wp:effectExtent l="0" t="0" r="12700" b="13970"/>
                <wp:wrapNone/>
                <wp:docPr id="934" name="Group 934"/>
                <wp:cNvGraphicFramePr/>
                <a:graphic xmlns:a="http://schemas.openxmlformats.org/drawingml/2006/main">
                  <a:graphicData uri="http://schemas.microsoft.com/office/word/2010/wordprocessingGroup">
                    <wpg:wgp>
                      <wpg:cNvGrpSpPr/>
                      <wpg:grpSpPr>
                        <a:xfrm>
                          <a:off x="0" y="0"/>
                          <a:ext cx="5943600" cy="392965"/>
                          <a:chOff x="0" y="0"/>
                          <a:chExt cx="1917510" cy="586853"/>
                        </a:xfrm>
                      </wpg:grpSpPr>
                      <wps:wsp>
                        <wps:cNvPr id="936" name="Straight Connector 936"/>
                        <wps:cNvCnPr/>
                        <wps:spPr>
                          <a:xfrm>
                            <a:off x="0" y="0"/>
                            <a:ext cx="191751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937" name="Straight Connector 937"/>
                        <wps:cNvCnPr/>
                        <wps:spPr>
                          <a:xfrm>
                            <a:off x="0" y="586853"/>
                            <a:ext cx="1917510" cy="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w:pict>
              <v:group w14:anchorId="68C21173" id="Group 934" o:spid="_x0000_s1026" style="position:absolute;margin-left:-1.4pt;margin-top:5.4pt;width:468pt;height:30.95pt;z-index:251885568;mso-width-relative:margin;mso-height-relative:margin" coordsize="19175,586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">
                <v:line id="Straight Connector 936" o:spid="_x0000_s1027" style="position:absolute;visibility:visible;mso-wrap-style:square" from="0,0" to="19175,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" strokecolor="#5b9bd5 [3204]" strokeweight=".5pt">
                  <v:stroke joinstyle="miter"/>
                </v:line>
                <v:line id="Straight Connector 937" o:spid="_x0000_s1028" style="position:absolute;visibility:visible;mso-wrap-style:square" from="0,5868" to="19175,586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" strokecolor="#5b9bd5 [3204]" strokeweight=".5pt">
                  <v:stroke joinstyle="miter"/>
                </v:line>
              </v:group>
            </w:pict>
          </mc:Fallback>
        </mc:AlternateContent>
      </w:r>
      <w:r w:rsidR="00253D71" w:rsidRPr="004E3785">
        <w:rPr>
          <w:rStyle w:val="IntenseEmphasis"/>
          <w:bCs/>
          <w:i w:val="0"/>
          <w:iCs w:val="0"/>
        </w:rPr>
        <w:t>Computer Competencies</w:t>
      </w:r>
      <w:bookmarkEnd w:id="59"/>
    </w:p>
    <w:p w14:paraId="5C0246AE" w14:textId="77777777" w:rsidR="00253D71" w:rsidRPr="004E3785" w:rsidRDefault="00253D71" w:rsidP="00C66776">
      <w:pPr>
        <w:pStyle w:val="BodyText"/>
        <w:rPr>
          <w:rFonts w:asciiTheme="minorHAnsi" w:hAnsiTheme="minorHAnsi" w:cstheme="minorHAnsi"/>
        </w:rPr>
      </w:pPr>
    </w:p>
    <w:p w14:paraId="36867C9C" w14:textId="6CF4295C" w:rsidR="00211CC4" w:rsidRPr="004E3785" w:rsidRDefault="00253D71" w:rsidP="00C66776">
      <w:pPr>
        <w:pStyle w:val="BodyText"/>
        <w:rPr>
          <w:rFonts w:asciiTheme="minorHAnsi" w:hAnsiTheme="minorHAnsi" w:cstheme="minorHAnsi"/>
        </w:rPr>
      </w:pPr>
      <w:r w:rsidRPr="004E3785">
        <w:rPr>
          <w:rFonts w:asciiTheme="minorHAnsi" w:hAnsiTheme="minorHAnsi" w:cstheme="minorHAnsi"/>
        </w:rPr>
        <w:t>Students need to have basic skills in the use of computerized word processing programs prior to beginning the pro</w:t>
      </w:r>
      <w:r w:rsidR="00633405" w:rsidRPr="004E3785">
        <w:rPr>
          <w:rFonts w:asciiTheme="minorHAnsi" w:hAnsiTheme="minorHAnsi" w:cstheme="minorHAnsi"/>
        </w:rPr>
        <w:t>g</w:t>
      </w:r>
      <w:r w:rsidRPr="004E3785">
        <w:rPr>
          <w:rFonts w:asciiTheme="minorHAnsi" w:hAnsiTheme="minorHAnsi" w:cstheme="minorHAnsi"/>
        </w:rPr>
        <w:t xml:space="preserve">ram as well as use of an email and Canvas (the college’s Learning Management System, formerly Blackboard). Computer labs are available for student use as is the </w:t>
      </w:r>
      <w:proofErr w:type="spellStart"/>
      <w:r w:rsidRPr="004E3785">
        <w:rPr>
          <w:rFonts w:asciiTheme="minorHAnsi" w:hAnsiTheme="minorHAnsi" w:cstheme="minorHAnsi"/>
        </w:rPr>
        <w:t>Neally</w:t>
      </w:r>
      <w:proofErr w:type="spellEnd"/>
      <w:r w:rsidRPr="004E3785">
        <w:rPr>
          <w:rFonts w:asciiTheme="minorHAnsi" w:hAnsiTheme="minorHAnsi" w:cstheme="minorHAnsi"/>
        </w:rPr>
        <w:t xml:space="preserve"> Library. Assistance can be obtained at the </w:t>
      </w:r>
      <w:r w:rsidR="008E3D7C" w:rsidRPr="004E3785">
        <w:rPr>
          <w:rFonts w:asciiTheme="minorHAnsi" w:hAnsiTheme="minorHAnsi" w:cstheme="minorHAnsi"/>
        </w:rPr>
        <w:t>Help Desk</w:t>
      </w:r>
      <w:r w:rsidRPr="004E3785">
        <w:rPr>
          <w:rFonts w:asciiTheme="minorHAnsi" w:hAnsiTheme="minorHAnsi" w:cstheme="minorHAnsi"/>
        </w:rPr>
        <w:t xml:space="preserve"> in the Administration Building. Santa Ana College and the Nursing Program use the student’s email for correspondence. It is the student’s responsibility to check email daily as changes may occur.</w:t>
      </w:r>
    </w:p>
    <w:bookmarkStart w:id="60" w:name="_Toc132306520"/>
    <w:p w14:paraId="60673713" w14:textId="61DE0338" w:rsidR="00D05164" w:rsidRPr="004E3785" w:rsidRDefault="00244331" w:rsidP="00C66776">
      <w:pPr>
        <w:pStyle w:val="Heading1"/>
        <w:spacing w:line="240" w:lineRule="auto"/>
        <w:jc w:val="center"/>
        <w:rPr>
          <w:rStyle w:val="IntenseEmphasis"/>
          <w:bCs/>
          <w:i w:val="0"/>
          <w:iCs w:val="0"/>
        </w:rPr>
      </w:pPr>
      <w:r w:rsidRPr="004E3785">
        <w:rPr>
          <w:noProof/>
        </w:rPr>
        <mc:AlternateContent>
          <mc:Choice Requires="wpg">
            <w:drawing>
              <wp:anchor distT="0" distB="0" distL="114300" distR="114300" simplePos="0" relativeHeight="251887616" behindDoc="0" locked="0" layoutInCell="1" allowOverlap="1" wp14:anchorId="1D2E588F" wp14:editId="62949988">
                <wp:simplePos x="0" y="0"/>
                <wp:positionH relativeFrom="column">
                  <wp:posOffset>-5976</wp:posOffset>
                </wp:positionH>
                <wp:positionV relativeFrom="paragraph">
                  <wp:posOffset>77059</wp:posOffset>
                </wp:positionV>
                <wp:extent cx="5943600" cy="392965"/>
                <wp:effectExtent l="0" t="0" r="12700" b="13970"/>
                <wp:wrapNone/>
                <wp:docPr id="938" name="Group 938"/>
                <wp:cNvGraphicFramePr/>
                <a:graphic xmlns:a="http://schemas.openxmlformats.org/drawingml/2006/main">
                  <a:graphicData uri="http://schemas.microsoft.com/office/word/2010/wordprocessingGroup">
                    <wpg:wgp>
                      <wpg:cNvGrpSpPr/>
                      <wpg:grpSpPr>
                        <a:xfrm>
                          <a:off x="0" y="0"/>
                          <a:ext cx="5943600" cy="392965"/>
                          <a:chOff x="0" y="0"/>
                          <a:chExt cx="1917510" cy="586853"/>
                        </a:xfrm>
                      </wpg:grpSpPr>
                      <wps:wsp>
                        <wps:cNvPr id="939" name="Straight Connector 939"/>
                        <wps:cNvCnPr/>
                        <wps:spPr>
                          <a:xfrm>
                            <a:off x="0" y="0"/>
                            <a:ext cx="191751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940" name="Straight Connector 940"/>
                        <wps:cNvCnPr/>
                        <wps:spPr>
                          <a:xfrm>
                            <a:off x="0" y="586853"/>
                            <a:ext cx="1917510" cy="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w:pict>
              <v:group w14:anchorId="4DCDBDA7" id="Group 938" o:spid="_x0000_s1026" style="position:absolute;margin-left:-.45pt;margin-top:6.05pt;width:468pt;height:30.95pt;z-index:251887616;mso-width-relative:margin;mso-height-relative:margin" coordsize="19175,586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">
                <v:line id="Straight Connector 939" o:spid="_x0000_s1027" style="position:absolute;visibility:visible;mso-wrap-style:square" from="0,0" to="19175,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" strokecolor="#5b9bd5 [3204]" strokeweight=".5pt">
                  <v:stroke joinstyle="miter"/>
                </v:line>
                <v:line id="Straight Connector 940" o:spid="_x0000_s1028" style="position:absolute;visibility:visible;mso-wrap-style:square" from="0,5868" to="19175,586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" strokecolor="#5b9bd5 [3204]" strokeweight=".5pt">
                  <v:stroke joinstyle="miter"/>
                </v:line>
              </v:group>
            </w:pict>
          </mc:Fallback>
        </mc:AlternateContent>
      </w:r>
      <w:r w:rsidR="002E769E" w:rsidRPr="004E3785">
        <w:rPr>
          <w:rStyle w:val="IntenseEmphasis"/>
          <w:bCs/>
          <w:i w:val="0"/>
          <w:iCs w:val="0"/>
        </w:rPr>
        <w:t>Clinical Requirements</w:t>
      </w:r>
      <w:bookmarkEnd w:id="60"/>
    </w:p>
    <w:p w14:paraId="72B8BBE6" w14:textId="77777777" w:rsidR="002E769E" w:rsidRPr="004E3785" w:rsidRDefault="002E769E" w:rsidP="00C66776">
      <w:pPr>
        <w:pStyle w:val="BodyText"/>
        <w:rPr>
          <w:rFonts w:asciiTheme="minorHAnsi" w:hAnsiTheme="minorHAnsi" w:cstheme="minorHAnsi"/>
        </w:rPr>
      </w:pPr>
    </w:p>
    <w:p w14:paraId="340D6B41" w14:textId="535B8B29" w:rsidR="002E769E" w:rsidRPr="004E3785" w:rsidRDefault="002E769E" w:rsidP="00C66776">
      <w:pPr>
        <w:pStyle w:val="BodyText"/>
        <w:rPr>
          <w:rFonts w:asciiTheme="minorHAnsi" w:hAnsiTheme="minorHAnsi" w:cstheme="minorHAnsi"/>
        </w:rPr>
      </w:pPr>
      <w:r w:rsidRPr="004E3785">
        <w:rPr>
          <w:rFonts w:asciiTheme="minorHAnsi" w:hAnsiTheme="minorHAnsi" w:cstheme="minorHAnsi"/>
        </w:rPr>
        <w:t>Students are required to have a cleared background check, physical exam, immunizations, drug testing, flu shots, lab work,</w:t>
      </w:r>
      <w:r w:rsidR="00151C2D" w:rsidRPr="004E3785">
        <w:rPr>
          <w:rFonts w:asciiTheme="minorHAnsi" w:hAnsiTheme="minorHAnsi" w:cstheme="minorHAnsi"/>
        </w:rPr>
        <w:t xml:space="preserve"> CPR, and malpractice insurance</w:t>
      </w:r>
      <w:r w:rsidRPr="004E3785">
        <w:rPr>
          <w:rFonts w:asciiTheme="minorHAnsi" w:hAnsiTheme="minorHAnsi" w:cstheme="minorHAnsi"/>
        </w:rPr>
        <w:t>. All documentation regarding the physical exam, immunizations, drug testing, flu shots, lab work, CPR certification, and malpractice insurance is required to be uploaded to the company “</w:t>
      </w:r>
      <w:proofErr w:type="spellStart"/>
      <w:r w:rsidRPr="004E3785">
        <w:rPr>
          <w:rFonts w:asciiTheme="minorHAnsi" w:hAnsiTheme="minorHAnsi" w:cstheme="minorHAnsi"/>
        </w:rPr>
        <w:t>CastleBranch</w:t>
      </w:r>
      <w:proofErr w:type="spellEnd"/>
      <w:r w:rsidRPr="004E3785">
        <w:rPr>
          <w:rFonts w:asciiTheme="minorHAnsi" w:hAnsiTheme="minorHAnsi" w:cstheme="minorHAnsi"/>
        </w:rPr>
        <w:t xml:space="preserve">” at www.CastleBranch.com. Students must </w:t>
      </w:r>
      <w:proofErr w:type="gramStart"/>
      <w:r w:rsidRPr="004E3785">
        <w:rPr>
          <w:rFonts w:asciiTheme="minorHAnsi" w:hAnsiTheme="minorHAnsi" w:cstheme="minorHAnsi"/>
        </w:rPr>
        <w:t>be in compliance with</w:t>
      </w:r>
      <w:proofErr w:type="gramEnd"/>
      <w:r w:rsidRPr="004E3785">
        <w:rPr>
          <w:rFonts w:asciiTheme="minorHAnsi" w:hAnsiTheme="minorHAnsi" w:cstheme="minorHAnsi"/>
        </w:rPr>
        <w:t xml:space="preserve"> all requirements for clinical in order to be in the clinical area.</w:t>
      </w:r>
    </w:p>
    <w:p w14:paraId="01D86A78" w14:textId="77777777" w:rsidR="002E769E" w:rsidRPr="004E3785" w:rsidRDefault="002E769E" w:rsidP="00C66776">
      <w:pPr>
        <w:pStyle w:val="BodyText"/>
        <w:rPr>
          <w:rFonts w:asciiTheme="minorHAnsi" w:hAnsiTheme="minorHAnsi" w:cstheme="minorHAnsi"/>
        </w:rPr>
      </w:pPr>
    </w:p>
    <w:p w14:paraId="50C70373" w14:textId="138B5A33" w:rsidR="002E769E" w:rsidRPr="004E3785" w:rsidRDefault="002E769E" w:rsidP="00C66776">
      <w:pPr>
        <w:pStyle w:val="BodyText"/>
        <w:rPr>
          <w:rFonts w:asciiTheme="minorHAnsi" w:hAnsiTheme="minorHAnsi" w:cstheme="minorHAnsi"/>
        </w:rPr>
      </w:pPr>
      <w:r w:rsidRPr="004E3785">
        <w:rPr>
          <w:rFonts w:asciiTheme="minorHAnsi" w:hAnsiTheme="minorHAnsi" w:cstheme="minorHAnsi"/>
        </w:rPr>
        <w:t xml:space="preserve">When a student’s documentation has passed the expiration date, the student is non-compliant. Students who are not in compliance with all clinical requirements are not allowed in clinical. Therefore, prior to being non-compliant, the student is required to upload documents showing the required renewal prior to the expiration date to </w:t>
      </w:r>
      <w:proofErr w:type="spellStart"/>
      <w:r w:rsidRPr="004E3785">
        <w:rPr>
          <w:rFonts w:asciiTheme="minorHAnsi" w:hAnsiTheme="minorHAnsi" w:cstheme="minorHAnsi"/>
        </w:rPr>
        <w:t>CastleBranch</w:t>
      </w:r>
      <w:proofErr w:type="spellEnd"/>
      <w:r w:rsidRPr="004E3785">
        <w:rPr>
          <w:rFonts w:asciiTheme="minorHAnsi" w:hAnsiTheme="minorHAnsi" w:cstheme="minorHAnsi"/>
        </w:rPr>
        <w:t xml:space="preserve">. If the student is non-compliant, then a Compliant Form, available in the Health Sciences/Nursing Office, </w:t>
      </w:r>
      <w:r w:rsidR="00D77173">
        <w:rPr>
          <w:rFonts w:asciiTheme="minorHAnsi" w:hAnsiTheme="minorHAnsi" w:cstheme="minorHAnsi"/>
        </w:rPr>
        <w:t>HS-101</w:t>
      </w:r>
      <w:r w:rsidRPr="004E3785">
        <w:rPr>
          <w:rFonts w:asciiTheme="minorHAnsi" w:hAnsiTheme="minorHAnsi" w:cstheme="minorHAnsi"/>
        </w:rPr>
        <w:t xml:space="preserve">, must be obtained by demonstrating documentation has been uploaded to </w:t>
      </w:r>
      <w:proofErr w:type="spellStart"/>
      <w:r w:rsidRPr="004E3785">
        <w:rPr>
          <w:rFonts w:asciiTheme="minorHAnsi" w:hAnsiTheme="minorHAnsi" w:cstheme="minorHAnsi"/>
        </w:rPr>
        <w:t>CastleBranch</w:t>
      </w:r>
      <w:proofErr w:type="spellEnd"/>
      <w:r w:rsidRPr="004E3785">
        <w:rPr>
          <w:rFonts w:asciiTheme="minorHAnsi" w:hAnsiTheme="minorHAnsi" w:cstheme="minorHAnsi"/>
        </w:rPr>
        <w:t xml:space="preserve">. The student must give the Compliant Form to the clinical instructor </w:t>
      </w:r>
      <w:proofErr w:type="gramStart"/>
      <w:r w:rsidRPr="004E3785">
        <w:rPr>
          <w:rFonts w:asciiTheme="minorHAnsi" w:hAnsiTheme="minorHAnsi" w:cstheme="minorHAnsi"/>
        </w:rPr>
        <w:t>in order to</w:t>
      </w:r>
      <w:proofErr w:type="gramEnd"/>
      <w:r w:rsidRPr="004E3785">
        <w:rPr>
          <w:rFonts w:asciiTheme="minorHAnsi" w:hAnsiTheme="minorHAnsi" w:cstheme="minorHAnsi"/>
        </w:rPr>
        <w:t xml:space="preserve"> be allowed in the clinical area.</w:t>
      </w:r>
    </w:p>
    <w:p w14:paraId="01218CAA" w14:textId="274316BB" w:rsidR="002E769E" w:rsidRPr="004E3785" w:rsidRDefault="002E769E" w:rsidP="00C66776">
      <w:pPr>
        <w:pStyle w:val="Heading2"/>
        <w:spacing w:before="120" w:line="240" w:lineRule="auto"/>
      </w:pPr>
      <w:bookmarkStart w:id="61" w:name="_Toc132306521"/>
      <w:r w:rsidRPr="004E3785">
        <w:t>B</w:t>
      </w:r>
      <w:r w:rsidR="00244331" w:rsidRPr="004E3785">
        <w:t>ackground</w:t>
      </w:r>
      <w:r w:rsidRPr="004E3785">
        <w:t xml:space="preserve"> C</w:t>
      </w:r>
      <w:r w:rsidR="00244331" w:rsidRPr="004E3785">
        <w:t>hecks</w:t>
      </w:r>
      <w:bookmarkEnd w:id="61"/>
    </w:p>
    <w:p w14:paraId="7F1DF9F2" w14:textId="002BEC56" w:rsidR="002E769E" w:rsidRPr="004E3785" w:rsidRDefault="002E769E" w:rsidP="00C66776">
      <w:pPr>
        <w:pStyle w:val="BodyText"/>
        <w:rPr>
          <w:rFonts w:asciiTheme="minorHAnsi" w:hAnsiTheme="minorHAnsi" w:cstheme="minorHAnsi"/>
        </w:rPr>
      </w:pPr>
      <w:r w:rsidRPr="004E3785">
        <w:rPr>
          <w:rFonts w:asciiTheme="minorHAnsi" w:hAnsiTheme="minorHAnsi" w:cstheme="minorHAnsi"/>
        </w:rPr>
        <w:t>A hospital requirement mandates criminal background checks on all healthcare students per The Joint Commission. To meet this requirement, all nursing students will be required to have a background check utilizing the company “</w:t>
      </w:r>
      <w:proofErr w:type="spellStart"/>
      <w:r w:rsidRPr="004E3785">
        <w:rPr>
          <w:rFonts w:asciiTheme="minorHAnsi" w:hAnsiTheme="minorHAnsi" w:cstheme="minorHAnsi"/>
        </w:rPr>
        <w:t>CastleBranch</w:t>
      </w:r>
      <w:proofErr w:type="spellEnd"/>
      <w:r w:rsidRPr="004E3785">
        <w:rPr>
          <w:rFonts w:asciiTheme="minorHAnsi" w:hAnsiTheme="minorHAnsi" w:cstheme="minorHAnsi"/>
        </w:rPr>
        <w:t>” at www.CastleBranch.com after acceptance to the Nursing Program.</w:t>
      </w:r>
    </w:p>
    <w:p w14:paraId="3C0AAEDA" w14:textId="77777777" w:rsidR="002E769E" w:rsidRPr="004E3785" w:rsidRDefault="002E769E" w:rsidP="00C66776">
      <w:pPr>
        <w:pStyle w:val="BodyText"/>
        <w:rPr>
          <w:rFonts w:asciiTheme="minorHAnsi" w:hAnsiTheme="minorHAnsi" w:cstheme="minorHAnsi"/>
        </w:rPr>
      </w:pPr>
    </w:p>
    <w:p w14:paraId="00E2C2D5" w14:textId="77777777" w:rsidR="002E769E" w:rsidRPr="004E3785" w:rsidRDefault="002E769E" w:rsidP="00C66776">
      <w:pPr>
        <w:pStyle w:val="BodyText"/>
        <w:rPr>
          <w:rFonts w:asciiTheme="minorHAnsi" w:hAnsiTheme="minorHAnsi" w:cstheme="minorHAnsi"/>
        </w:rPr>
      </w:pPr>
      <w:r w:rsidRPr="004E3785">
        <w:rPr>
          <w:rFonts w:asciiTheme="minorHAnsi" w:hAnsiTheme="minorHAnsi" w:cstheme="minorHAnsi"/>
        </w:rPr>
        <w:t>Certain background information may preclude or delay a student from entering the clinical setting. Should a situation arise, the student will be counseled by the Program Director as to appropriate options based on the student’s individual situation. Students who fail or withdraw from the Nursing Program and are not in the Nursing Program for one semester or longer will need to complete another background check upon re-entry.</w:t>
      </w:r>
    </w:p>
    <w:p w14:paraId="16590C7F" w14:textId="77777777" w:rsidR="002E769E" w:rsidRPr="004E3785" w:rsidRDefault="002E769E" w:rsidP="00C66776">
      <w:pPr>
        <w:pStyle w:val="BodyText"/>
        <w:rPr>
          <w:rFonts w:asciiTheme="minorHAnsi" w:hAnsiTheme="minorHAnsi" w:cstheme="minorHAnsi"/>
        </w:rPr>
      </w:pPr>
    </w:p>
    <w:p w14:paraId="71411091" w14:textId="77777777" w:rsidR="002E769E" w:rsidRPr="004E3785" w:rsidRDefault="002E769E" w:rsidP="00C66776">
      <w:pPr>
        <w:pStyle w:val="BodyText"/>
        <w:rPr>
          <w:rFonts w:asciiTheme="minorHAnsi" w:hAnsiTheme="minorHAnsi" w:cstheme="minorHAnsi"/>
        </w:rPr>
      </w:pPr>
      <w:r w:rsidRPr="004E3785">
        <w:rPr>
          <w:rFonts w:asciiTheme="minorHAnsi" w:hAnsiTheme="minorHAnsi" w:cstheme="minorHAnsi"/>
        </w:rPr>
        <w:t>Students/prospective students who have a misdemeanor or felony conviction must meet with the Program Director upon entry to the program to review Board of Registered Nursing requirements for NCLEX-RN application.</w:t>
      </w:r>
    </w:p>
    <w:p w14:paraId="68258B5D" w14:textId="77777777" w:rsidR="002E769E" w:rsidRPr="004E3785" w:rsidRDefault="002E769E" w:rsidP="00C66776">
      <w:pPr>
        <w:pStyle w:val="BodyText"/>
        <w:rPr>
          <w:rFonts w:asciiTheme="minorHAnsi" w:hAnsiTheme="minorHAnsi" w:cstheme="minorHAnsi"/>
        </w:rPr>
      </w:pPr>
    </w:p>
    <w:p w14:paraId="17A68FA4" w14:textId="59C9762E" w:rsidR="00E35384" w:rsidRPr="004E3785" w:rsidRDefault="002E769E" w:rsidP="00C66776">
      <w:pPr>
        <w:pStyle w:val="BodyText"/>
        <w:rPr>
          <w:rFonts w:asciiTheme="minorHAnsi" w:hAnsiTheme="minorHAnsi" w:cstheme="minorHAnsi"/>
        </w:rPr>
      </w:pPr>
      <w:r w:rsidRPr="004E3785">
        <w:rPr>
          <w:rFonts w:asciiTheme="minorHAnsi" w:hAnsiTheme="minorHAnsi" w:cstheme="minorHAnsi"/>
        </w:rPr>
        <w:t>If a student is convicted of a misdemeanor or felony while in the Nursing Program, the student is required to notify the Program Director. Clinical placement could be affected by a conviction. It is suggested that the student meet with the Program Director after an arrest and prior to a conviction.</w:t>
      </w:r>
    </w:p>
    <w:p w14:paraId="317EC1D9" w14:textId="77777777" w:rsidR="003E79DF" w:rsidRPr="004E3785" w:rsidRDefault="003E79DF" w:rsidP="00C66776">
      <w:pPr>
        <w:pStyle w:val="Heading2"/>
        <w:spacing w:before="120" w:line="240" w:lineRule="auto"/>
      </w:pPr>
      <w:bookmarkStart w:id="62" w:name="_Toc132306522"/>
      <w:proofErr w:type="spellStart"/>
      <w:r w:rsidRPr="004E3785">
        <w:t>CastleBranch</w:t>
      </w:r>
      <w:bookmarkEnd w:id="62"/>
      <w:proofErr w:type="spellEnd"/>
    </w:p>
    <w:p w14:paraId="0ED663A5" w14:textId="330FF937" w:rsidR="003E79DF" w:rsidRPr="004E3785" w:rsidRDefault="003E79DF" w:rsidP="00C66776">
      <w:pPr>
        <w:autoSpaceDE w:val="0"/>
        <w:autoSpaceDN w:val="0"/>
        <w:adjustRightInd w:val="0"/>
        <w:spacing w:after="0" w:line="240" w:lineRule="auto"/>
        <w:rPr>
          <w:rFonts w:ascii="Calibri" w:hAnsi="Calibri" w:cs="Calibri"/>
          <w:color w:val="000000"/>
        </w:rPr>
      </w:pPr>
      <w:r w:rsidRPr="004E3785">
        <w:rPr>
          <w:rFonts w:ascii="Calibri" w:hAnsi="Calibri" w:cs="Calibri"/>
          <w:color w:val="191919"/>
        </w:rPr>
        <w:t xml:space="preserve">Students are responsible for maintaining their </w:t>
      </w:r>
      <w:proofErr w:type="spellStart"/>
      <w:r w:rsidRPr="004E3785">
        <w:rPr>
          <w:rFonts w:ascii="Calibri" w:hAnsi="Calibri" w:cs="Calibri"/>
          <w:color w:val="191919"/>
        </w:rPr>
        <w:t>Castle</w:t>
      </w:r>
      <w:r w:rsidR="005C0C54" w:rsidRPr="004E3785">
        <w:rPr>
          <w:rFonts w:ascii="Calibri" w:hAnsi="Calibri" w:cs="Calibri"/>
          <w:color w:val="191919"/>
        </w:rPr>
        <w:t>B</w:t>
      </w:r>
      <w:r w:rsidRPr="004E3785">
        <w:rPr>
          <w:rFonts w:ascii="Calibri" w:hAnsi="Calibri" w:cs="Calibri"/>
          <w:color w:val="191919"/>
        </w:rPr>
        <w:t>ranch</w:t>
      </w:r>
      <w:proofErr w:type="spellEnd"/>
      <w:r w:rsidRPr="004E3785">
        <w:rPr>
          <w:rFonts w:ascii="Calibri" w:hAnsi="Calibri" w:cs="Calibri"/>
          <w:color w:val="191919"/>
        </w:rPr>
        <w:t xml:space="preserve"> accounts. Students must be compliant with all clinical requirements to attend clinical. All requirements that are currently due, </w:t>
      </w:r>
      <w:r w:rsidRPr="004E3785">
        <w:rPr>
          <w:rFonts w:ascii="Calibri" w:hAnsi="Calibri" w:cs="Calibri"/>
          <w:b/>
          <w:bCs/>
          <w:color w:val="191919"/>
        </w:rPr>
        <w:t>or will become due during the semester,</w:t>
      </w:r>
      <w:r w:rsidRPr="004E3785">
        <w:rPr>
          <w:rFonts w:ascii="Calibri" w:hAnsi="Calibri" w:cs="Calibri"/>
          <w:color w:val="191919"/>
        </w:rPr>
        <w:t xml:space="preserve"> MUST be completed before the first day of clinical to be considered compliant. </w:t>
      </w:r>
    </w:p>
    <w:p w14:paraId="51B97760" w14:textId="77777777" w:rsidR="003E79DF" w:rsidRPr="004E3785" w:rsidRDefault="003E79DF" w:rsidP="00C66776">
      <w:pPr>
        <w:autoSpaceDE w:val="0"/>
        <w:autoSpaceDN w:val="0"/>
        <w:adjustRightInd w:val="0"/>
        <w:spacing w:after="0" w:line="240" w:lineRule="auto"/>
        <w:rPr>
          <w:rFonts w:ascii="Calibri" w:hAnsi="Calibri" w:cs="Calibri"/>
          <w:color w:val="000000"/>
        </w:rPr>
      </w:pPr>
    </w:p>
    <w:p w14:paraId="53256DD3" w14:textId="4182EDA7" w:rsidR="003E79DF" w:rsidRPr="004E3785" w:rsidRDefault="003E79DF" w:rsidP="00C66776">
      <w:pPr>
        <w:autoSpaceDE w:val="0"/>
        <w:autoSpaceDN w:val="0"/>
        <w:adjustRightInd w:val="0"/>
        <w:spacing w:after="0" w:line="240" w:lineRule="auto"/>
        <w:rPr>
          <w:rFonts w:ascii="Calibri" w:hAnsi="Calibri" w:cs="Calibri"/>
          <w:color w:val="191919"/>
        </w:rPr>
      </w:pPr>
      <w:r w:rsidRPr="004E3785">
        <w:rPr>
          <w:rFonts w:ascii="Calibri" w:hAnsi="Calibri" w:cs="Calibri"/>
          <w:color w:val="191919"/>
        </w:rPr>
        <w:t xml:space="preserve">On the first clinical day, the student will provide the clinical instructor with a printout from </w:t>
      </w:r>
      <w:proofErr w:type="spellStart"/>
      <w:r w:rsidRPr="004E3785">
        <w:rPr>
          <w:rFonts w:ascii="Calibri" w:hAnsi="Calibri" w:cs="Calibri"/>
          <w:color w:val="191919"/>
        </w:rPr>
        <w:t>CastleBranch</w:t>
      </w:r>
      <w:proofErr w:type="spellEnd"/>
      <w:r w:rsidRPr="004E3785">
        <w:rPr>
          <w:rFonts w:ascii="Calibri" w:hAnsi="Calibri" w:cs="Calibri"/>
          <w:color w:val="191919"/>
        </w:rPr>
        <w:t xml:space="preserve"> confirming 100% compliance. Students will be sent home from clinical if this printout is not physically presented to the instructor at the beginning of clinical, or if it does not show 100% compliance for the </w:t>
      </w:r>
      <w:r w:rsidRPr="004E3785">
        <w:rPr>
          <w:rFonts w:ascii="Calibri" w:hAnsi="Calibri" w:cs="Calibri"/>
          <w:b/>
          <w:bCs/>
          <w:color w:val="191919"/>
        </w:rPr>
        <w:t>entire</w:t>
      </w:r>
      <w:r w:rsidRPr="004E3785">
        <w:rPr>
          <w:rFonts w:ascii="Calibri" w:hAnsi="Calibri" w:cs="Calibri"/>
          <w:color w:val="191919"/>
        </w:rPr>
        <w:t xml:space="preserve"> semester. This will count as a clinical absence. </w:t>
      </w:r>
    </w:p>
    <w:p w14:paraId="56E3FA7B" w14:textId="77777777" w:rsidR="00775135" w:rsidRPr="004E3785" w:rsidRDefault="00775135" w:rsidP="00C66776">
      <w:pPr>
        <w:autoSpaceDE w:val="0"/>
        <w:autoSpaceDN w:val="0"/>
        <w:adjustRightInd w:val="0"/>
        <w:spacing w:after="0" w:line="240" w:lineRule="auto"/>
        <w:rPr>
          <w:rFonts w:ascii="Calibri" w:hAnsi="Calibri" w:cs="Calibri"/>
          <w:color w:val="000000"/>
        </w:rPr>
      </w:pPr>
    </w:p>
    <w:p w14:paraId="23371996" w14:textId="5EE9A637" w:rsidR="003E79DF" w:rsidRPr="004E3785" w:rsidRDefault="003E79DF" w:rsidP="00C66776">
      <w:pPr>
        <w:spacing w:after="0" w:line="240" w:lineRule="auto"/>
      </w:pPr>
      <w:r w:rsidRPr="004E3785">
        <w:t xml:space="preserve">If for some reason, a student is not able to achieve 100% compliance before the first day of clinical, they must reach out to the </w:t>
      </w:r>
      <w:proofErr w:type="spellStart"/>
      <w:r w:rsidRPr="004E3785">
        <w:t>CastleBranch</w:t>
      </w:r>
      <w:proofErr w:type="spellEnd"/>
      <w:r w:rsidRPr="004E3785">
        <w:t xml:space="preserve"> </w:t>
      </w:r>
      <w:r w:rsidR="005C0C54" w:rsidRPr="004E3785">
        <w:t>liaison</w:t>
      </w:r>
      <w:r w:rsidRPr="004E3785">
        <w:t xml:space="preserve"> and acquire a letter that clears them for clinical despite their delinquency. This may be the case if you are in the process of getting a vaccine series, etc. This letter must then be presented to the clinical instructor in conjunction with the </w:t>
      </w:r>
      <w:proofErr w:type="spellStart"/>
      <w:r w:rsidRPr="004E3785">
        <w:t>CastleBranch</w:t>
      </w:r>
      <w:proofErr w:type="spellEnd"/>
      <w:r w:rsidRPr="004E3785">
        <w:t xml:space="preserve"> printout at the beginning of the clinical day. Failure to receive clearance from the </w:t>
      </w:r>
      <w:proofErr w:type="spellStart"/>
      <w:r w:rsidRPr="004E3785">
        <w:t>CastleBranch</w:t>
      </w:r>
      <w:proofErr w:type="spellEnd"/>
      <w:r w:rsidRPr="004E3785">
        <w:t xml:space="preserve"> </w:t>
      </w:r>
      <w:r w:rsidR="005C0C54" w:rsidRPr="004E3785">
        <w:t>liaison</w:t>
      </w:r>
      <w:r w:rsidRPr="004E3785">
        <w:t xml:space="preserve"> will result in the student being sent home from clinical. This will count as a clinical absence.</w:t>
      </w:r>
    </w:p>
    <w:p w14:paraId="7B8F7989" w14:textId="1661E0F5" w:rsidR="00F15B3C" w:rsidRPr="004E3785" w:rsidRDefault="00F15B3C" w:rsidP="00C66776">
      <w:pPr>
        <w:pStyle w:val="Heading2"/>
        <w:spacing w:before="120" w:line="240" w:lineRule="auto"/>
      </w:pPr>
      <w:bookmarkStart w:id="63" w:name="_Toc132306523"/>
      <w:r w:rsidRPr="004E3785">
        <w:t>COVID-19 Vaccine Requirement</w:t>
      </w:r>
      <w:bookmarkEnd w:id="63"/>
    </w:p>
    <w:p w14:paraId="43FFDAE4" w14:textId="573057D1" w:rsidR="00F15B3C" w:rsidRPr="004E3785" w:rsidRDefault="00F15B3C" w:rsidP="00C66776">
      <w:pPr>
        <w:spacing w:after="0" w:line="240" w:lineRule="auto"/>
        <w:rPr>
          <w:rFonts w:cstheme="minorHAnsi"/>
        </w:rPr>
      </w:pPr>
      <w:r w:rsidRPr="004E3785">
        <w:rPr>
          <w:rFonts w:cstheme="minorHAnsi"/>
          <w:color w:val="191919"/>
        </w:rPr>
        <w:t xml:space="preserve">Due to the novel Corona Virus, COVID-19 vaccine mandates have been implemented in many institutions including clinical sites that our nursing students need to attend </w:t>
      </w:r>
      <w:proofErr w:type="gramStart"/>
      <w:r w:rsidRPr="004E3785">
        <w:rPr>
          <w:rFonts w:cstheme="minorHAnsi"/>
          <w:color w:val="191919"/>
        </w:rPr>
        <w:t>in order to</w:t>
      </w:r>
      <w:proofErr w:type="gramEnd"/>
      <w:r w:rsidRPr="004E3785">
        <w:rPr>
          <w:rFonts w:cstheme="minorHAnsi"/>
          <w:color w:val="191919"/>
        </w:rPr>
        <w:t xml:space="preserve"> fulfill the nursing program educational requirements. Due to these current events, please be aware that </w:t>
      </w:r>
      <w:proofErr w:type="gramStart"/>
      <w:r w:rsidRPr="004E3785">
        <w:rPr>
          <w:rFonts w:cstheme="minorHAnsi"/>
          <w:color w:val="191919"/>
        </w:rPr>
        <w:t>the majority of</w:t>
      </w:r>
      <w:proofErr w:type="gramEnd"/>
      <w:r w:rsidRPr="004E3785">
        <w:rPr>
          <w:rFonts w:cstheme="minorHAnsi"/>
          <w:color w:val="191919"/>
        </w:rPr>
        <w:t xml:space="preserve"> the clinical sites are requiring the COVID-19 vaccine in order to be able to go into their site and participate in clinicals. Some clinical sites are permitting religious and/or medical exemptions. Please have in mind that you might be required to be fully vaccinated </w:t>
      </w:r>
      <w:proofErr w:type="gramStart"/>
      <w:r w:rsidRPr="004E3785">
        <w:rPr>
          <w:rFonts w:cstheme="minorHAnsi"/>
          <w:color w:val="191919"/>
        </w:rPr>
        <w:t>in order to</w:t>
      </w:r>
      <w:proofErr w:type="gramEnd"/>
      <w:r w:rsidRPr="004E3785">
        <w:rPr>
          <w:rFonts w:cstheme="minorHAnsi"/>
          <w:color w:val="191919"/>
        </w:rPr>
        <w:t xml:space="preserve"> participate and fulfill the educational requirements unless there is an exemption option for such clinical site.</w:t>
      </w:r>
    </w:p>
    <w:p w14:paraId="1336D764" w14:textId="1DE1D405" w:rsidR="002E769E" w:rsidRPr="004E3785" w:rsidRDefault="002E769E" w:rsidP="00C66776">
      <w:pPr>
        <w:pStyle w:val="Heading2"/>
        <w:spacing w:before="120" w:line="240" w:lineRule="auto"/>
      </w:pPr>
      <w:bookmarkStart w:id="64" w:name="_Toc132306524"/>
      <w:r w:rsidRPr="004E3785">
        <w:t>CPR Cards</w:t>
      </w:r>
      <w:bookmarkEnd w:id="64"/>
    </w:p>
    <w:p w14:paraId="7F5A4A14" w14:textId="77777777" w:rsidR="00C96ED2" w:rsidRPr="004E3785" w:rsidRDefault="002E769E" w:rsidP="00C66776">
      <w:pPr>
        <w:pStyle w:val="BodyText"/>
        <w:rPr>
          <w:rFonts w:asciiTheme="minorHAnsi" w:hAnsiTheme="minorHAnsi" w:cstheme="minorHAnsi"/>
        </w:rPr>
      </w:pPr>
      <w:r w:rsidRPr="004E3785">
        <w:rPr>
          <w:rFonts w:asciiTheme="minorHAnsi" w:hAnsiTheme="minorHAnsi" w:cstheme="minorHAnsi"/>
        </w:rPr>
        <w:t xml:space="preserve">All RN students must have a current CPR card for BLS Providers from the American Heart Association (AHA) before being allowed into the clinical area. CPR cards are to be renewed </w:t>
      </w:r>
      <w:r w:rsidRPr="004E3785">
        <w:rPr>
          <w:rFonts w:asciiTheme="minorHAnsi" w:hAnsiTheme="minorHAnsi" w:cstheme="minorHAnsi"/>
          <w:u w:val="single"/>
        </w:rPr>
        <w:t>every year</w:t>
      </w:r>
      <w:r w:rsidRPr="004E3785">
        <w:rPr>
          <w:rFonts w:asciiTheme="minorHAnsi" w:hAnsiTheme="minorHAnsi" w:cstheme="minorHAnsi"/>
        </w:rPr>
        <w:t xml:space="preserve"> (even though the card expiration date may show two years). Students with expired CPR cards are not allowed to attend clinical until they have been cleared for re-admittance from the Health Sciences/Nursing Office.</w:t>
      </w:r>
    </w:p>
    <w:p w14:paraId="59E857F3" w14:textId="77777777" w:rsidR="00775135" w:rsidRPr="004E3785" w:rsidRDefault="00775135" w:rsidP="00C66776">
      <w:pPr>
        <w:pStyle w:val="BodyText"/>
        <w:rPr>
          <w:rFonts w:asciiTheme="minorHAnsi" w:eastAsia="Times New Roman" w:hAnsiTheme="minorHAnsi" w:cstheme="minorHAnsi"/>
          <w:color w:val="000000"/>
          <w:shd w:val="clear" w:color="auto" w:fill="FFFFFF"/>
        </w:rPr>
      </w:pPr>
    </w:p>
    <w:p w14:paraId="74ABCA3B" w14:textId="3B435CA8" w:rsidR="00C96ED2" w:rsidRPr="004E3785" w:rsidRDefault="00C96ED2" w:rsidP="00C66776">
      <w:pPr>
        <w:pStyle w:val="BodyText"/>
        <w:rPr>
          <w:rFonts w:asciiTheme="minorHAnsi" w:hAnsiTheme="minorHAnsi" w:cstheme="minorHAnsi"/>
        </w:rPr>
      </w:pPr>
      <w:r w:rsidRPr="004E3785">
        <w:rPr>
          <w:rFonts w:asciiTheme="minorHAnsi" w:eastAsia="Times New Roman" w:hAnsiTheme="minorHAnsi" w:cstheme="minorHAnsi"/>
          <w:color w:val="000000"/>
          <w:shd w:val="clear" w:color="auto" w:fill="FFFFFF"/>
        </w:rPr>
        <w:t xml:space="preserve">AHA Resuscitation Quality Improvement </w:t>
      </w:r>
      <w:r w:rsidR="00C5623A" w:rsidRPr="004E3785">
        <w:rPr>
          <w:rFonts w:asciiTheme="minorHAnsi" w:eastAsia="Times New Roman" w:hAnsiTheme="minorHAnsi" w:cstheme="minorHAnsi"/>
          <w:color w:val="000000"/>
          <w:shd w:val="clear" w:color="auto" w:fill="FFFFFF"/>
        </w:rPr>
        <w:t>(</w:t>
      </w:r>
      <w:r w:rsidRPr="004E3785">
        <w:rPr>
          <w:rFonts w:asciiTheme="minorHAnsi" w:eastAsia="Times New Roman" w:hAnsiTheme="minorHAnsi" w:cstheme="minorHAnsi"/>
          <w:color w:val="000000"/>
          <w:shd w:val="clear" w:color="auto" w:fill="FFFFFF"/>
        </w:rPr>
        <w:t>RQI</w:t>
      </w:r>
      <w:r w:rsidR="00C5623A" w:rsidRPr="004E3785">
        <w:rPr>
          <w:rFonts w:asciiTheme="minorHAnsi" w:eastAsia="Times New Roman" w:hAnsiTheme="minorHAnsi" w:cstheme="minorHAnsi"/>
          <w:color w:val="000000"/>
          <w:shd w:val="clear" w:color="auto" w:fill="FFFFFF"/>
        </w:rPr>
        <w:t>)</w:t>
      </w:r>
      <w:r w:rsidRPr="004E3785">
        <w:rPr>
          <w:rFonts w:asciiTheme="minorHAnsi" w:eastAsia="Times New Roman" w:hAnsiTheme="minorHAnsi" w:cstheme="minorHAnsi"/>
          <w:color w:val="000000"/>
          <w:shd w:val="clear" w:color="auto" w:fill="FFFFFF"/>
        </w:rPr>
        <w:t xml:space="preserve">: The Nursing Program will accept the BLS RQI to meet the CPR requirement </w:t>
      </w:r>
      <w:proofErr w:type="gramStart"/>
      <w:r w:rsidRPr="004E3785">
        <w:rPr>
          <w:rFonts w:asciiTheme="minorHAnsi" w:eastAsia="Times New Roman" w:hAnsiTheme="minorHAnsi" w:cstheme="minorHAnsi"/>
          <w:color w:val="000000"/>
          <w:shd w:val="clear" w:color="auto" w:fill="FFFFFF"/>
        </w:rPr>
        <w:t>as long as</w:t>
      </w:r>
      <w:proofErr w:type="gramEnd"/>
      <w:r w:rsidRPr="004E3785">
        <w:rPr>
          <w:rFonts w:asciiTheme="minorHAnsi" w:eastAsia="Times New Roman" w:hAnsiTheme="minorHAnsi" w:cstheme="minorHAnsi"/>
          <w:color w:val="000000"/>
          <w:shd w:val="clear" w:color="auto" w:fill="FFFFFF"/>
        </w:rPr>
        <w:t xml:space="preserve"> the documentation provided meets the recency requirement and states “the </w:t>
      </w:r>
      <w:r w:rsidRPr="004E3785">
        <w:rPr>
          <w:rFonts w:asciiTheme="minorHAnsi" w:eastAsia="Times New Roman" w:hAnsiTheme="minorHAnsi" w:cstheme="minorHAnsi"/>
          <w:color w:val="000000"/>
          <w:shd w:val="clear" w:color="auto" w:fill="FFFFFF"/>
        </w:rPr>
        <w:lastRenderedPageBreak/>
        <w:t>above individual has successfully completed the cognitive and skills evaluations in accordance with the curriculum of the American Heart Association Basic Life Support (CPR and AED) Resuscitation Quality Improvement Program (RQI).” Quarterly RQI credentials that indicate that the participant “has demonstrated competence in High-Quality CPR skills” will not be accepted. </w:t>
      </w:r>
    </w:p>
    <w:p w14:paraId="0F736AAE" w14:textId="77777777" w:rsidR="002E769E" w:rsidRPr="004E3785" w:rsidRDefault="002E769E" w:rsidP="00C66776">
      <w:pPr>
        <w:pStyle w:val="BodyText"/>
        <w:rPr>
          <w:rFonts w:asciiTheme="minorHAnsi" w:hAnsiTheme="minorHAnsi" w:cstheme="minorHAnsi"/>
        </w:rPr>
      </w:pPr>
    </w:p>
    <w:p w14:paraId="25F1A014" w14:textId="4FDC0CFD" w:rsidR="002E769E" w:rsidRPr="004E3785" w:rsidRDefault="002E769E" w:rsidP="00C66776">
      <w:pPr>
        <w:pStyle w:val="BodyText"/>
        <w:rPr>
          <w:rFonts w:asciiTheme="minorHAnsi" w:hAnsiTheme="minorHAnsi" w:cstheme="minorHAnsi"/>
        </w:rPr>
      </w:pPr>
      <w:r w:rsidRPr="004E3785">
        <w:rPr>
          <w:rFonts w:asciiTheme="minorHAnsi" w:hAnsiTheme="minorHAnsi" w:cstheme="minorHAnsi"/>
          <w:b/>
        </w:rPr>
        <w:t>NOTE: University Training Center DOES NOT provide AHA cards. Neither CPR cards from University Training Center nor American Red Cross are recognized as meeting the program’s CPR requirement</w:t>
      </w:r>
      <w:r w:rsidRPr="004E3785">
        <w:rPr>
          <w:rFonts w:asciiTheme="minorHAnsi" w:hAnsiTheme="minorHAnsi" w:cstheme="minorHAnsi"/>
        </w:rPr>
        <w:t>.</w:t>
      </w:r>
    </w:p>
    <w:p w14:paraId="54307CE6" w14:textId="37409B39" w:rsidR="002E769E" w:rsidRPr="004E3785" w:rsidRDefault="00244331" w:rsidP="00C66776">
      <w:pPr>
        <w:pStyle w:val="Heading2"/>
        <w:spacing w:before="120" w:line="240" w:lineRule="auto"/>
      </w:pPr>
      <w:bookmarkStart w:id="65" w:name="_Toc132306525"/>
      <w:r w:rsidRPr="004E3785">
        <w:t>Drug</w:t>
      </w:r>
      <w:r w:rsidR="002E769E" w:rsidRPr="004E3785">
        <w:t xml:space="preserve"> T</w:t>
      </w:r>
      <w:r w:rsidRPr="004E3785">
        <w:t>esting</w:t>
      </w:r>
      <w:bookmarkEnd w:id="65"/>
    </w:p>
    <w:p w14:paraId="6C376E9E" w14:textId="55B31600" w:rsidR="002E769E" w:rsidRPr="004E3785" w:rsidRDefault="002E769E" w:rsidP="00C66776">
      <w:pPr>
        <w:pStyle w:val="BodyText"/>
        <w:rPr>
          <w:rFonts w:asciiTheme="minorHAnsi" w:hAnsiTheme="minorHAnsi" w:cstheme="minorHAnsi"/>
        </w:rPr>
      </w:pPr>
      <w:r w:rsidRPr="004E3785">
        <w:rPr>
          <w:rFonts w:asciiTheme="minorHAnsi" w:hAnsiTheme="minorHAnsi" w:cstheme="minorHAnsi"/>
        </w:rPr>
        <w:t xml:space="preserve">All entering Nursing students are drug tested using </w:t>
      </w:r>
      <w:proofErr w:type="spellStart"/>
      <w:r w:rsidRPr="004E3785">
        <w:rPr>
          <w:rFonts w:asciiTheme="minorHAnsi" w:hAnsiTheme="minorHAnsi" w:cstheme="minorHAnsi"/>
        </w:rPr>
        <w:t>CastleBranch</w:t>
      </w:r>
      <w:proofErr w:type="spellEnd"/>
      <w:r w:rsidRPr="004E3785">
        <w:rPr>
          <w:rFonts w:asciiTheme="minorHAnsi" w:hAnsiTheme="minorHAnsi" w:cstheme="minorHAnsi"/>
        </w:rPr>
        <w:t xml:space="preserve"> for a urine drug test due to clinical requirements. All students must have test results that are negative or cleared by the Medical Officer for </w:t>
      </w:r>
      <w:proofErr w:type="spellStart"/>
      <w:r w:rsidRPr="004E3785">
        <w:rPr>
          <w:rFonts w:asciiTheme="minorHAnsi" w:hAnsiTheme="minorHAnsi" w:cstheme="minorHAnsi"/>
        </w:rPr>
        <w:t>CastleBranch</w:t>
      </w:r>
      <w:proofErr w:type="spellEnd"/>
      <w:r w:rsidRPr="004E3785">
        <w:rPr>
          <w:rFonts w:asciiTheme="minorHAnsi" w:hAnsiTheme="minorHAnsi" w:cstheme="minorHAnsi"/>
        </w:rPr>
        <w:t>. If the results are found to be positive/not cleared, the student will not be allowed to enter/remain in the program. Note: A positive marijuana result is not considered cleared even if the student has a prescription.</w:t>
      </w:r>
      <w:r w:rsidR="00151C2D" w:rsidRPr="004E3785">
        <w:rPr>
          <w:rFonts w:asciiTheme="minorHAnsi" w:hAnsiTheme="minorHAnsi" w:cstheme="minorHAnsi"/>
        </w:rPr>
        <w:t xml:space="preserve"> Students who fail or withdraw from the Nursing Program and are not in the Nursing Program for one semester or longer will need to complete another </w:t>
      </w:r>
      <w:r w:rsidR="00C5623A" w:rsidRPr="004E3785">
        <w:rPr>
          <w:rFonts w:asciiTheme="minorHAnsi" w:hAnsiTheme="minorHAnsi" w:cstheme="minorHAnsi"/>
        </w:rPr>
        <w:t>drug test</w:t>
      </w:r>
      <w:r w:rsidR="00151C2D" w:rsidRPr="004E3785">
        <w:rPr>
          <w:rFonts w:asciiTheme="minorHAnsi" w:hAnsiTheme="minorHAnsi" w:cstheme="minorHAnsi"/>
        </w:rPr>
        <w:t xml:space="preserve"> upon re-entry.</w:t>
      </w:r>
    </w:p>
    <w:p w14:paraId="5D64ADC3" w14:textId="3016465C" w:rsidR="002E769E" w:rsidRPr="004E3785" w:rsidRDefault="002E769E" w:rsidP="00C66776">
      <w:pPr>
        <w:pStyle w:val="BodyText"/>
        <w:rPr>
          <w:rFonts w:asciiTheme="minorHAnsi" w:hAnsiTheme="minorHAnsi" w:cstheme="minorHAnsi"/>
        </w:rPr>
      </w:pPr>
      <w:r w:rsidRPr="004E3785">
        <w:rPr>
          <w:rFonts w:asciiTheme="minorHAnsi" w:hAnsiTheme="minorHAnsi" w:cstheme="minorHAnsi"/>
        </w:rPr>
        <w:t xml:space="preserve">A student cannot enter/will be dropped due to a positive/not cleared drug test. </w:t>
      </w:r>
      <w:proofErr w:type="gramStart"/>
      <w:r w:rsidRPr="004E3785">
        <w:rPr>
          <w:rFonts w:asciiTheme="minorHAnsi" w:hAnsiTheme="minorHAnsi" w:cstheme="minorHAnsi"/>
        </w:rPr>
        <w:t>In order to</w:t>
      </w:r>
      <w:proofErr w:type="gramEnd"/>
      <w:r w:rsidRPr="004E3785">
        <w:rPr>
          <w:rFonts w:asciiTheme="minorHAnsi" w:hAnsiTheme="minorHAnsi" w:cstheme="minorHAnsi"/>
        </w:rPr>
        <w:t xml:space="preserve"> have the opportunity to enter/re-enter, the student must make an appointment with the Director within 20 business days of the notification of denial/removal, wait at least one year to re-apply/request re-entry, be drug tested through urine and hair testing and have negative/cleared results. If a student was removed from the program for positive/not cleared drug testing results and more than 18 months have passed since removal, re-entry is at the discretion of the Director due to length of time out of the program.</w:t>
      </w:r>
    </w:p>
    <w:p w14:paraId="74E2CCBB" w14:textId="0D818F1C" w:rsidR="002E769E" w:rsidRPr="004E3785" w:rsidRDefault="002E769E" w:rsidP="00C66776">
      <w:pPr>
        <w:pStyle w:val="Heading2"/>
        <w:spacing w:before="120" w:line="240" w:lineRule="auto"/>
      </w:pPr>
      <w:bookmarkStart w:id="66" w:name="_Toc132306526"/>
      <w:r w:rsidRPr="004E3785">
        <w:t>Malpractice Insurance</w:t>
      </w:r>
      <w:bookmarkEnd w:id="66"/>
    </w:p>
    <w:p w14:paraId="792CBA3C" w14:textId="1C7E6C41" w:rsidR="002E769E" w:rsidRPr="004E3785" w:rsidRDefault="002E769E" w:rsidP="00C66776">
      <w:pPr>
        <w:pStyle w:val="BodyText"/>
        <w:rPr>
          <w:rFonts w:asciiTheme="minorHAnsi" w:hAnsiTheme="minorHAnsi" w:cstheme="minorHAnsi"/>
        </w:rPr>
      </w:pPr>
      <w:r w:rsidRPr="004E3785">
        <w:rPr>
          <w:rFonts w:asciiTheme="minorHAnsi" w:hAnsiTheme="minorHAnsi" w:cstheme="minorHAnsi"/>
        </w:rPr>
        <w:t>Students are required to obtain individual malpractice insurance upon admission to the program. This must be renewed every year prior to the expiration date. Students are not allowed in clinical if their malpractice insurance is expired. In addition, malpractice insurance is carried by the college to cover students while working under the supervision of college instructors.</w:t>
      </w:r>
    </w:p>
    <w:p w14:paraId="26C36F70" w14:textId="3E5BD5A7" w:rsidR="002E769E" w:rsidRPr="004E3785" w:rsidRDefault="002E769E" w:rsidP="00C66776">
      <w:pPr>
        <w:pStyle w:val="Heading2"/>
        <w:spacing w:before="120" w:line="240" w:lineRule="auto"/>
      </w:pPr>
      <w:bookmarkStart w:id="67" w:name="_Toc132306527"/>
      <w:r w:rsidRPr="004E3785">
        <w:t>Physical Examinations</w:t>
      </w:r>
      <w:bookmarkEnd w:id="67"/>
    </w:p>
    <w:p w14:paraId="3296EF75" w14:textId="77777777" w:rsidR="002E769E" w:rsidRPr="004E3785" w:rsidRDefault="002E769E" w:rsidP="00C66776">
      <w:pPr>
        <w:pStyle w:val="BodyText"/>
        <w:rPr>
          <w:rFonts w:asciiTheme="minorHAnsi" w:hAnsiTheme="minorHAnsi" w:cstheme="minorHAnsi"/>
        </w:rPr>
      </w:pPr>
      <w:r w:rsidRPr="004E3785">
        <w:rPr>
          <w:rFonts w:asciiTheme="minorHAnsi" w:hAnsiTheme="minorHAnsi" w:cstheme="minorHAnsi"/>
        </w:rPr>
        <w:t xml:space="preserve">Proof of </w:t>
      </w:r>
      <w:r w:rsidR="00151C2D" w:rsidRPr="004E3785">
        <w:rPr>
          <w:rFonts w:asciiTheme="minorHAnsi" w:hAnsiTheme="minorHAnsi" w:cstheme="minorHAnsi"/>
        </w:rPr>
        <w:t xml:space="preserve">annual </w:t>
      </w:r>
      <w:r w:rsidRPr="004E3785">
        <w:rPr>
          <w:rFonts w:asciiTheme="minorHAnsi" w:hAnsiTheme="minorHAnsi" w:cstheme="minorHAnsi"/>
        </w:rPr>
        <w:t>physical examination is required of all beginning or re-entering students prior to placement in the clinical environment. A student will not be allowed in clinical if non-compliant or does not meet the health requirements. Physical exams include documentation of immunizations.</w:t>
      </w:r>
    </w:p>
    <w:p w14:paraId="636D3830" w14:textId="77777777" w:rsidR="002E769E" w:rsidRPr="004E3785" w:rsidRDefault="002E769E" w:rsidP="00C66776">
      <w:pPr>
        <w:pStyle w:val="BodyText"/>
        <w:rPr>
          <w:rFonts w:asciiTheme="minorHAnsi" w:hAnsiTheme="minorHAnsi" w:cstheme="minorHAnsi"/>
        </w:rPr>
      </w:pPr>
      <w:r w:rsidRPr="004E3785">
        <w:rPr>
          <w:rFonts w:asciiTheme="minorHAnsi" w:hAnsiTheme="minorHAnsi" w:cstheme="minorHAnsi"/>
        </w:rPr>
        <w:t>Immunization documentation/requirements include:</w:t>
      </w:r>
    </w:p>
    <w:p w14:paraId="70117DB9" w14:textId="550BAC66" w:rsidR="002E769E" w:rsidRPr="004E3785" w:rsidRDefault="002E769E" w:rsidP="00C66776">
      <w:pPr>
        <w:pStyle w:val="BodyText"/>
        <w:numPr>
          <w:ilvl w:val="0"/>
          <w:numId w:val="5"/>
        </w:numPr>
        <w:rPr>
          <w:rFonts w:asciiTheme="minorHAnsi" w:hAnsiTheme="minorHAnsi" w:cstheme="minorHAnsi"/>
        </w:rPr>
      </w:pPr>
      <w:r w:rsidRPr="004E3785">
        <w:rPr>
          <w:rFonts w:asciiTheme="minorHAnsi" w:hAnsiTheme="minorHAnsi" w:cstheme="minorHAnsi"/>
        </w:rPr>
        <w:t>MMR titers – positive or 2 vaccinations in process following negative titers then retested</w:t>
      </w:r>
      <w:r w:rsidR="00151C2D" w:rsidRPr="004E3785">
        <w:rPr>
          <w:rFonts w:asciiTheme="minorHAnsi" w:hAnsiTheme="minorHAnsi" w:cstheme="minorHAnsi"/>
        </w:rPr>
        <w:t xml:space="preserve"> 1 month </w:t>
      </w:r>
      <w:proofErr w:type="gramStart"/>
      <w:r w:rsidR="00151C2D" w:rsidRPr="004E3785">
        <w:rPr>
          <w:rFonts w:asciiTheme="minorHAnsi" w:hAnsiTheme="minorHAnsi" w:cstheme="minorHAnsi"/>
        </w:rPr>
        <w:t>later</w:t>
      </w:r>
      <w:proofErr w:type="gramEnd"/>
    </w:p>
    <w:p w14:paraId="6A111ECF" w14:textId="67E19B32" w:rsidR="002E769E" w:rsidRPr="004E3785" w:rsidRDefault="002E769E" w:rsidP="00C66776">
      <w:pPr>
        <w:pStyle w:val="BodyText"/>
        <w:numPr>
          <w:ilvl w:val="0"/>
          <w:numId w:val="5"/>
        </w:numPr>
        <w:rPr>
          <w:rFonts w:asciiTheme="minorHAnsi" w:hAnsiTheme="minorHAnsi" w:cstheme="minorHAnsi"/>
        </w:rPr>
      </w:pPr>
      <w:r w:rsidRPr="004E3785">
        <w:rPr>
          <w:rFonts w:asciiTheme="minorHAnsi" w:hAnsiTheme="minorHAnsi" w:cstheme="minorHAnsi"/>
        </w:rPr>
        <w:t xml:space="preserve">Varicella titer – positive or 2 vaccinations in process following negative titer then retested 1 month </w:t>
      </w:r>
      <w:proofErr w:type="gramStart"/>
      <w:r w:rsidRPr="004E3785">
        <w:rPr>
          <w:rFonts w:asciiTheme="minorHAnsi" w:hAnsiTheme="minorHAnsi" w:cstheme="minorHAnsi"/>
        </w:rPr>
        <w:t>later</w:t>
      </w:r>
      <w:proofErr w:type="gramEnd"/>
    </w:p>
    <w:p w14:paraId="2DD7EE1A" w14:textId="114E1A7D" w:rsidR="002E769E" w:rsidRPr="004E3785" w:rsidRDefault="00261E47" w:rsidP="00C66776">
      <w:pPr>
        <w:pStyle w:val="BodyText"/>
        <w:numPr>
          <w:ilvl w:val="0"/>
          <w:numId w:val="5"/>
        </w:numPr>
        <w:rPr>
          <w:rFonts w:asciiTheme="minorHAnsi" w:hAnsiTheme="minorHAnsi" w:cstheme="minorHAnsi"/>
        </w:rPr>
      </w:pPr>
      <w:r w:rsidRPr="004E3785">
        <w:rPr>
          <w:rFonts w:asciiTheme="minorHAnsi" w:hAnsiTheme="minorHAnsi" w:cstheme="minorHAnsi"/>
        </w:rPr>
        <w:t>Hepatitis B titer – positive titer or 3 vaccinations in process following negative titer, then re-tested 1 month later, or declined immunization (titers are required if assigned to Kaiser facilities regardless of whether immunizations are declined).</w:t>
      </w:r>
    </w:p>
    <w:p w14:paraId="4FD61B6F" w14:textId="77777777" w:rsidR="002E769E" w:rsidRPr="004E3785" w:rsidRDefault="002E769E" w:rsidP="00C66776">
      <w:pPr>
        <w:pStyle w:val="BodyText"/>
        <w:numPr>
          <w:ilvl w:val="0"/>
          <w:numId w:val="5"/>
        </w:numPr>
        <w:rPr>
          <w:rFonts w:asciiTheme="minorHAnsi" w:hAnsiTheme="minorHAnsi" w:cstheme="minorHAnsi"/>
        </w:rPr>
      </w:pPr>
      <w:r w:rsidRPr="004E3785">
        <w:rPr>
          <w:rFonts w:asciiTheme="minorHAnsi" w:hAnsiTheme="minorHAnsi" w:cstheme="minorHAnsi"/>
        </w:rPr>
        <w:t xml:space="preserve">Tdap – </w:t>
      </w:r>
      <w:proofErr w:type="gramStart"/>
      <w:r w:rsidRPr="004E3785">
        <w:rPr>
          <w:rFonts w:asciiTheme="minorHAnsi" w:hAnsiTheme="minorHAnsi" w:cstheme="minorHAnsi"/>
        </w:rPr>
        <w:t>received</w:t>
      </w:r>
      <w:proofErr w:type="gramEnd"/>
    </w:p>
    <w:p w14:paraId="63E74FCF" w14:textId="77777777" w:rsidR="002E769E" w:rsidRPr="004E3785" w:rsidRDefault="002E769E" w:rsidP="00C66776">
      <w:pPr>
        <w:pStyle w:val="BodyText"/>
        <w:numPr>
          <w:ilvl w:val="0"/>
          <w:numId w:val="5"/>
        </w:numPr>
        <w:rPr>
          <w:rFonts w:asciiTheme="minorHAnsi" w:hAnsiTheme="minorHAnsi" w:cstheme="minorHAnsi"/>
        </w:rPr>
      </w:pPr>
      <w:r w:rsidRPr="004E3785">
        <w:rPr>
          <w:rFonts w:asciiTheme="minorHAnsi" w:hAnsiTheme="minorHAnsi" w:cstheme="minorHAnsi"/>
        </w:rPr>
        <w:t xml:space="preserve">Complete Blood Count and Urinalysis – </w:t>
      </w:r>
      <w:proofErr w:type="gramStart"/>
      <w:r w:rsidRPr="004E3785">
        <w:rPr>
          <w:rFonts w:asciiTheme="minorHAnsi" w:hAnsiTheme="minorHAnsi" w:cstheme="minorHAnsi"/>
        </w:rPr>
        <w:t>completed</w:t>
      </w:r>
      <w:proofErr w:type="gramEnd"/>
    </w:p>
    <w:p w14:paraId="3BED93E9" w14:textId="77777777" w:rsidR="002E769E" w:rsidRPr="004E3785" w:rsidRDefault="002E769E" w:rsidP="00C66776">
      <w:pPr>
        <w:pStyle w:val="BodyText"/>
        <w:numPr>
          <w:ilvl w:val="0"/>
          <w:numId w:val="5"/>
        </w:numPr>
        <w:rPr>
          <w:rFonts w:asciiTheme="minorHAnsi" w:hAnsiTheme="minorHAnsi" w:cstheme="minorHAnsi"/>
        </w:rPr>
      </w:pPr>
      <w:r w:rsidRPr="004E3785">
        <w:rPr>
          <w:rFonts w:asciiTheme="minorHAnsi" w:hAnsiTheme="minorHAnsi" w:cstheme="minorHAnsi"/>
        </w:rPr>
        <w:t>Influenza vaccination – received or declined (all students and faculty assigned to Kaiser facilities are required to have flu shots).</w:t>
      </w:r>
    </w:p>
    <w:p w14:paraId="24503813" w14:textId="77777777" w:rsidR="002E769E" w:rsidRPr="004E3785" w:rsidRDefault="002E769E" w:rsidP="00C66776">
      <w:pPr>
        <w:pStyle w:val="BodyText"/>
        <w:numPr>
          <w:ilvl w:val="0"/>
          <w:numId w:val="5"/>
        </w:numPr>
        <w:rPr>
          <w:rFonts w:asciiTheme="minorHAnsi" w:hAnsiTheme="minorHAnsi" w:cstheme="minorHAnsi"/>
        </w:rPr>
      </w:pPr>
      <w:r w:rsidRPr="004E3785">
        <w:rPr>
          <w:rFonts w:asciiTheme="minorHAnsi" w:hAnsiTheme="minorHAnsi" w:cstheme="minorHAnsi"/>
        </w:rPr>
        <w:t>Annual TB testing – negative results or negative chest x-ray every 4 years. If a chest x-ray is needed for TB results, the student will submit chest x-ray results every 4 years with a negative symptomatology review every year as part of the physical.</w:t>
      </w:r>
    </w:p>
    <w:p w14:paraId="3483EFFE" w14:textId="77777777" w:rsidR="002E769E" w:rsidRPr="004E3785" w:rsidRDefault="002E769E" w:rsidP="00C66776">
      <w:pPr>
        <w:pStyle w:val="BodyText"/>
        <w:rPr>
          <w:rFonts w:asciiTheme="minorHAnsi" w:hAnsiTheme="minorHAnsi" w:cstheme="minorHAnsi"/>
        </w:rPr>
      </w:pPr>
    </w:p>
    <w:p w14:paraId="7EFF9715" w14:textId="390BB316" w:rsidR="007246A7" w:rsidRPr="004E3785" w:rsidRDefault="002E769E" w:rsidP="00C66776">
      <w:pPr>
        <w:pStyle w:val="BodyText"/>
        <w:rPr>
          <w:rFonts w:asciiTheme="minorHAnsi" w:hAnsiTheme="minorHAnsi" w:cstheme="minorHAnsi"/>
        </w:rPr>
      </w:pPr>
      <w:r w:rsidRPr="004E3785">
        <w:rPr>
          <w:rFonts w:asciiTheme="minorHAnsi" w:hAnsiTheme="minorHAnsi" w:cstheme="minorHAnsi"/>
        </w:rPr>
        <w:lastRenderedPageBreak/>
        <w:t xml:space="preserve">All documentation must be uploaded to </w:t>
      </w:r>
      <w:proofErr w:type="spellStart"/>
      <w:r w:rsidRPr="004E3785">
        <w:rPr>
          <w:rFonts w:asciiTheme="minorHAnsi" w:hAnsiTheme="minorHAnsi" w:cstheme="minorHAnsi"/>
        </w:rPr>
        <w:t>CastleBranch</w:t>
      </w:r>
      <w:proofErr w:type="spellEnd"/>
      <w:r w:rsidRPr="004E3785">
        <w:rPr>
          <w:rFonts w:asciiTheme="minorHAnsi" w:hAnsiTheme="minorHAnsi" w:cstheme="minorHAnsi"/>
        </w:rPr>
        <w:t xml:space="preserve">. Students will be notified/e-mailed by </w:t>
      </w:r>
      <w:proofErr w:type="spellStart"/>
      <w:r w:rsidRPr="004E3785">
        <w:rPr>
          <w:rFonts w:asciiTheme="minorHAnsi" w:hAnsiTheme="minorHAnsi" w:cstheme="minorHAnsi"/>
        </w:rPr>
        <w:t>CastleBranch</w:t>
      </w:r>
      <w:proofErr w:type="spellEnd"/>
      <w:r w:rsidRPr="004E3785">
        <w:rPr>
          <w:rFonts w:asciiTheme="minorHAnsi" w:hAnsiTheme="minorHAnsi" w:cstheme="minorHAnsi"/>
        </w:rPr>
        <w:t xml:space="preserve"> when documentation renewals are required.</w:t>
      </w:r>
    </w:p>
    <w:p w14:paraId="68E72F28" w14:textId="448FB14C" w:rsidR="00261CD6" w:rsidRPr="004E3785" w:rsidRDefault="00261CD6" w:rsidP="00C66776">
      <w:pPr>
        <w:pStyle w:val="Heading2"/>
        <w:spacing w:before="120" w:line="240" w:lineRule="auto"/>
      </w:pPr>
      <w:bookmarkStart w:id="68" w:name="_Toc132306528"/>
      <w:r w:rsidRPr="004E3785">
        <w:t>Social Security Number</w:t>
      </w:r>
      <w:bookmarkEnd w:id="68"/>
    </w:p>
    <w:p w14:paraId="29483776" w14:textId="0BD7B7F7" w:rsidR="002C4563" w:rsidRPr="004E3785" w:rsidRDefault="00261CD6" w:rsidP="00C66776">
      <w:pPr>
        <w:pStyle w:val="BodyText"/>
        <w:rPr>
          <w:rFonts w:asciiTheme="minorHAnsi" w:hAnsiTheme="minorHAnsi" w:cstheme="minorHAnsi"/>
        </w:rPr>
      </w:pPr>
      <w:r w:rsidRPr="004E3785">
        <w:rPr>
          <w:rFonts w:asciiTheme="minorHAnsi" w:hAnsiTheme="minorHAnsi" w:cstheme="minorHAnsi"/>
        </w:rPr>
        <w:t>A Social Security Number or Tax Identification Number is required by some clinical facilities (for example, Kaiser facilities require social security numbers of all</w:t>
      </w:r>
      <w:r w:rsidR="00253D71" w:rsidRPr="004E3785">
        <w:rPr>
          <w:rFonts w:asciiTheme="minorHAnsi" w:hAnsiTheme="minorHAnsi" w:cstheme="minorHAnsi"/>
        </w:rPr>
        <w:t xml:space="preserve"> students in their facilities).</w:t>
      </w:r>
      <w:r w:rsidR="00C5623A" w:rsidRPr="004E3785">
        <w:rPr>
          <w:rFonts w:asciiTheme="minorHAnsi" w:hAnsiTheme="minorHAnsi" w:cstheme="minorHAnsi"/>
        </w:rPr>
        <w:t xml:space="preserve"> A Social Security Number or Tax Identification Nursing is required to obtain a California RN license and to take NCLEX-RN in California.</w:t>
      </w:r>
    </w:p>
    <w:bookmarkStart w:id="69" w:name="_Toc132306529"/>
    <w:p w14:paraId="528480A2" w14:textId="6DB94589" w:rsidR="002C4563" w:rsidRPr="004E3785" w:rsidRDefault="008D026B" w:rsidP="00C66776">
      <w:pPr>
        <w:pStyle w:val="Heading1"/>
        <w:spacing w:line="240" w:lineRule="auto"/>
        <w:jc w:val="center"/>
        <w:rPr>
          <w:rStyle w:val="IntenseEmphasis"/>
          <w:i w:val="0"/>
          <w:iCs w:val="0"/>
          <w:color w:val="2E74B5" w:themeColor="accent1" w:themeShade="BF"/>
        </w:rPr>
      </w:pPr>
      <w:r w:rsidRPr="004E3785">
        <w:rPr>
          <w:noProof/>
        </w:rPr>
        <mc:AlternateContent>
          <mc:Choice Requires="wpg">
            <w:drawing>
              <wp:anchor distT="0" distB="0" distL="114300" distR="114300" simplePos="0" relativeHeight="251889664" behindDoc="0" locked="0" layoutInCell="1" allowOverlap="1" wp14:anchorId="1AB3B741" wp14:editId="362F4851">
                <wp:simplePos x="0" y="0"/>
                <wp:positionH relativeFrom="column">
                  <wp:posOffset>29845</wp:posOffset>
                </wp:positionH>
                <wp:positionV relativeFrom="paragraph">
                  <wp:posOffset>86731</wp:posOffset>
                </wp:positionV>
                <wp:extent cx="5943600" cy="392965"/>
                <wp:effectExtent l="0" t="0" r="12700" b="13970"/>
                <wp:wrapNone/>
                <wp:docPr id="941" name="Group 941"/>
                <wp:cNvGraphicFramePr/>
                <a:graphic xmlns:a="http://schemas.openxmlformats.org/drawingml/2006/main">
                  <a:graphicData uri="http://schemas.microsoft.com/office/word/2010/wordprocessingGroup">
                    <wpg:wgp>
                      <wpg:cNvGrpSpPr/>
                      <wpg:grpSpPr>
                        <a:xfrm>
                          <a:off x="0" y="0"/>
                          <a:ext cx="5943600" cy="392965"/>
                          <a:chOff x="0" y="0"/>
                          <a:chExt cx="1917510" cy="586853"/>
                        </a:xfrm>
                      </wpg:grpSpPr>
                      <wps:wsp>
                        <wps:cNvPr id="942" name="Straight Connector 942"/>
                        <wps:cNvCnPr/>
                        <wps:spPr>
                          <a:xfrm>
                            <a:off x="0" y="0"/>
                            <a:ext cx="191751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943" name="Straight Connector 943"/>
                        <wps:cNvCnPr/>
                        <wps:spPr>
                          <a:xfrm>
                            <a:off x="0" y="586853"/>
                            <a:ext cx="1917510" cy="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w:pict>
              <v:group w14:anchorId="490BB94D" id="Group 941" o:spid="_x0000_s1026" style="position:absolute;margin-left:2.35pt;margin-top:6.85pt;width:468pt;height:30.95pt;z-index:251889664;mso-width-relative:margin;mso-height-relative:margin" coordsize="19175,586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">
                <v:line id="Straight Connector 942" o:spid="_x0000_s1027" style="position:absolute;visibility:visible;mso-wrap-style:square" from="0,0" to="19175,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" strokecolor="#5b9bd5 [3204]" strokeweight=".5pt">
                  <v:stroke joinstyle="miter"/>
                </v:line>
                <v:line id="Straight Connector 943" o:spid="_x0000_s1028" style="position:absolute;visibility:visible;mso-wrap-style:square" from="0,5868" to="19175,586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" strokecolor="#5b9bd5 [3204]" strokeweight=".5pt">
                  <v:stroke joinstyle="miter"/>
                </v:line>
              </v:group>
            </w:pict>
          </mc:Fallback>
        </mc:AlternateContent>
      </w:r>
      <w:r w:rsidR="002C4563" w:rsidRPr="004E3785">
        <w:rPr>
          <w:rStyle w:val="IntenseEmphasis"/>
          <w:i w:val="0"/>
          <w:iCs w:val="0"/>
          <w:color w:val="2E74B5" w:themeColor="accent1" w:themeShade="BF"/>
        </w:rPr>
        <w:t>Nondiscrimination Policy</w:t>
      </w:r>
      <w:bookmarkEnd w:id="69"/>
    </w:p>
    <w:p w14:paraId="4047ADBA" w14:textId="77777777" w:rsidR="002C4563" w:rsidRPr="004E3785" w:rsidRDefault="002C4563" w:rsidP="00C66776">
      <w:pPr>
        <w:pStyle w:val="BodyText"/>
        <w:rPr>
          <w:rFonts w:asciiTheme="minorHAnsi" w:hAnsiTheme="minorHAnsi" w:cstheme="minorHAnsi"/>
        </w:rPr>
      </w:pPr>
    </w:p>
    <w:p w14:paraId="238ADA82" w14:textId="6B7C7243" w:rsidR="00244331" w:rsidRPr="004E3785" w:rsidRDefault="002C4563" w:rsidP="00C66776">
      <w:pPr>
        <w:pStyle w:val="BodyText"/>
        <w:rPr>
          <w:rStyle w:val="IntenseEmphasis"/>
          <w:rFonts w:asciiTheme="minorHAnsi" w:hAnsiTheme="minorHAnsi" w:cstheme="minorHAnsi"/>
          <w:i w:val="0"/>
          <w:iCs w:val="0"/>
          <w:color w:val="auto"/>
        </w:rPr>
      </w:pPr>
      <w:r w:rsidRPr="004E3785">
        <w:rPr>
          <w:rFonts w:asciiTheme="minorHAnsi" w:hAnsiTheme="minorHAnsi" w:cstheme="minorHAnsi"/>
        </w:rPr>
        <w:t xml:space="preserve">The Rancho Santiago Community College District complies with all Federal and State rules and regulations and does not discriminate </w:t>
      </w:r>
      <w:proofErr w:type="gramStart"/>
      <w:r w:rsidRPr="004E3785">
        <w:rPr>
          <w:rFonts w:asciiTheme="minorHAnsi" w:hAnsiTheme="minorHAnsi" w:cstheme="minorHAnsi"/>
        </w:rPr>
        <w:t>on the basis of</w:t>
      </w:r>
      <w:proofErr w:type="gramEnd"/>
      <w:r w:rsidRPr="004E3785">
        <w:rPr>
          <w:rFonts w:asciiTheme="minorHAnsi" w:hAnsiTheme="minorHAnsi" w:cstheme="minorHAnsi"/>
        </w:rPr>
        <w:t xml:space="preserve"> race, color, national origin, gender, or disability. This holds true for all students who are interested in participating in educational programs and/or extracurricular school activities. Harassment of any employee/student </w:t>
      </w:r>
      <w:proofErr w:type="gramStart"/>
      <w:r w:rsidRPr="004E3785">
        <w:rPr>
          <w:rFonts w:asciiTheme="minorHAnsi" w:hAnsiTheme="minorHAnsi" w:cstheme="minorHAnsi"/>
        </w:rPr>
        <w:t>with regard to</w:t>
      </w:r>
      <w:proofErr w:type="gramEnd"/>
      <w:r w:rsidRPr="004E3785">
        <w:rPr>
          <w:rFonts w:asciiTheme="minorHAnsi" w:hAnsiTheme="minorHAnsi" w:cstheme="minorHAnsi"/>
        </w:rPr>
        <w:t xml:space="preserve"> race, color, national origin, gender, or disability is strictly prohibited. Inquiries regarding compliance and/or grievance procedures may be directed to District’s Title IX Officer and/or Section 5</w:t>
      </w:r>
      <w:r w:rsidR="00D80971" w:rsidRPr="004E3785">
        <w:rPr>
          <w:rFonts w:asciiTheme="minorHAnsi" w:hAnsiTheme="minorHAnsi" w:cstheme="minorHAnsi"/>
        </w:rPr>
        <w:t xml:space="preserve">04/ADA Coordinator: </w:t>
      </w:r>
      <w:r w:rsidRPr="004E3785">
        <w:rPr>
          <w:rFonts w:asciiTheme="minorHAnsi" w:hAnsiTheme="minorHAnsi" w:cstheme="minorHAnsi"/>
        </w:rPr>
        <w:t xml:space="preserve"> 2323 N. Broadway, Santa Ana, CA, 92706, and (714)480-7489.</w:t>
      </w:r>
    </w:p>
    <w:bookmarkStart w:id="70" w:name="_Toc132306530"/>
    <w:p w14:paraId="5882EE54" w14:textId="20386051" w:rsidR="002C4563" w:rsidRPr="004E3785" w:rsidRDefault="000E461B" w:rsidP="00C66776">
      <w:pPr>
        <w:pStyle w:val="Heading1"/>
        <w:spacing w:line="240" w:lineRule="auto"/>
        <w:jc w:val="center"/>
        <w:rPr>
          <w:rStyle w:val="IntenseEmphasis"/>
          <w:i w:val="0"/>
          <w:iCs w:val="0"/>
          <w:color w:val="2E74B5" w:themeColor="accent1" w:themeShade="BF"/>
        </w:rPr>
      </w:pPr>
      <w:r w:rsidRPr="004E3785">
        <w:rPr>
          <w:noProof/>
        </w:rPr>
        <mc:AlternateContent>
          <mc:Choice Requires="wpg">
            <w:drawing>
              <wp:anchor distT="0" distB="0" distL="114300" distR="114300" simplePos="0" relativeHeight="251891712" behindDoc="0" locked="0" layoutInCell="1" allowOverlap="1" wp14:anchorId="5D34D770" wp14:editId="07E4F72A">
                <wp:simplePos x="0" y="0"/>
                <wp:positionH relativeFrom="column">
                  <wp:posOffset>-5715</wp:posOffset>
                </wp:positionH>
                <wp:positionV relativeFrom="paragraph">
                  <wp:posOffset>97598</wp:posOffset>
                </wp:positionV>
                <wp:extent cx="5943600" cy="392965"/>
                <wp:effectExtent l="0" t="0" r="12700" b="13970"/>
                <wp:wrapNone/>
                <wp:docPr id="944" name="Group 944"/>
                <wp:cNvGraphicFramePr/>
                <a:graphic xmlns:a="http://schemas.openxmlformats.org/drawingml/2006/main">
                  <a:graphicData uri="http://schemas.microsoft.com/office/word/2010/wordprocessingGroup">
                    <wpg:wgp>
                      <wpg:cNvGrpSpPr/>
                      <wpg:grpSpPr>
                        <a:xfrm>
                          <a:off x="0" y="0"/>
                          <a:ext cx="5943600" cy="392965"/>
                          <a:chOff x="0" y="0"/>
                          <a:chExt cx="1917510" cy="586853"/>
                        </a:xfrm>
                      </wpg:grpSpPr>
                      <wps:wsp>
                        <wps:cNvPr id="945" name="Straight Connector 945"/>
                        <wps:cNvCnPr/>
                        <wps:spPr>
                          <a:xfrm>
                            <a:off x="0" y="0"/>
                            <a:ext cx="191751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948" name="Straight Connector 948"/>
                        <wps:cNvCnPr/>
                        <wps:spPr>
                          <a:xfrm>
                            <a:off x="0" y="586853"/>
                            <a:ext cx="1917510" cy="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w:pict>
              <v:group w14:anchorId="048740B6" id="Group 944" o:spid="_x0000_s1026" style="position:absolute;margin-left:-.45pt;margin-top:7.7pt;width:468pt;height:30.95pt;z-index:251891712;mso-width-relative:margin;mso-height-relative:margin" coordsize="19175,586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">
                <v:line id="Straight Connector 945" o:spid="_x0000_s1027" style="position:absolute;visibility:visible;mso-wrap-style:square" from="0,0" to="19175,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" strokecolor="#5b9bd5 [3204]" strokeweight=".5pt">
                  <v:stroke joinstyle="miter"/>
                </v:line>
                <v:line id="Straight Connector 948" o:spid="_x0000_s1028" style="position:absolute;visibility:visible;mso-wrap-style:square" from="0,5868" to="19175,586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" strokecolor="#5b9bd5 [3204]" strokeweight=".5pt">
                  <v:stroke joinstyle="miter"/>
                </v:line>
              </v:group>
            </w:pict>
          </mc:Fallback>
        </mc:AlternateContent>
      </w:r>
      <w:r w:rsidR="002C4563" w:rsidRPr="004E3785">
        <w:rPr>
          <w:rStyle w:val="IntenseEmphasis"/>
          <w:i w:val="0"/>
          <w:iCs w:val="0"/>
          <w:color w:val="2E74B5" w:themeColor="accent1" w:themeShade="BF"/>
        </w:rPr>
        <w:t>Nursing Scholarships</w:t>
      </w:r>
      <w:bookmarkEnd w:id="70"/>
    </w:p>
    <w:p w14:paraId="31FDF857" w14:textId="77777777" w:rsidR="002C4563" w:rsidRPr="004E3785" w:rsidRDefault="002C4563" w:rsidP="00C66776">
      <w:pPr>
        <w:pStyle w:val="BodyText"/>
        <w:rPr>
          <w:rFonts w:asciiTheme="minorHAnsi" w:hAnsiTheme="minorHAnsi" w:cstheme="minorHAnsi"/>
        </w:rPr>
      </w:pPr>
    </w:p>
    <w:p w14:paraId="772CE3B0" w14:textId="77777777" w:rsidR="002C4563" w:rsidRPr="004E3785" w:rsidRDefault="002C4563" w:rsidP="00C66776">
      <w:pPr>
        <w:pStyle w:val="BodyText"/>
        <w:rPr>
          <w:rFonts w:asciiTheme="minorHAnsi" w:hAnsiTheme="minorHAnsi" w:cstheme="minorHAnsi"/>
        </w:rPr>
      </w:pPr>
      <w:r w:rsidRPr="004E3785">
        <w:rPr>
          <w:rFonts w:asciiTheme="minorHAnsi" w:hAnsiTheme="minorHAnsi" w:cstheme="minorHAnsi"/>
        </w:rPr>
        <w:t>The following are nursing scholarships awarded each year. Applications for these scholarships are available at the Scholarship Office on campus (S-201). The following criteria exist:</w:t>
      </w:r>
    </w:p>
    <w:p w14:paraId="1027DF16" w14:textId="77777777" w:rsidR="002C4563" w:rsidRPr="004E3785" w:rsidRDefault="002C4563" w:rsidP="00C66776">
      <w:pPr>
        <w:pStyle w:val="BodyText"/>
        <w:rPr>
          <w:rFonts w:asciiTheme="minorHAnsi" w:hAnsiTheme="minorHAnsi" w:cstheme="minorHAnsi"/>
        </w:rPr>
      </w:pPr>
    </w:p>
    <w:p w14:paraId="64A6041D" w14:textId="77777777" w:rsidR="002C4563" w:rsidRPr="004E3785" w:rsidRDefault="002C4563" w:rsidP="00C66776">
      <w:pPr>
        <w:pStyle w:val="BodyText"/>
        <w:tabs>
          <w:tab w:val="left" w:pos="1800"/>
        </w:tabs>
        <w:jc w:val="center"/>
        <w:rPr>
          <w:rFonts w:asciiTheme="minorHAnsi" w:hAnsiTheme="minorHAnsi" w:cstheme="minorHAnsi"/>
          <w:u w:val="single"/>
        </w:rPr>
      </w:pPr>
      <w:r w:rsidRPr="004E3785">
        <w:rPr>
          <w:rFonts w:asciiTheme="minorHAnsi" w:hAnsiTheme="minorHAnsi" w:cstheme="minorHAnsi"/>
          <w:u w:val="single"/>
        </w:rPr>
        <w:t>MING T. CHENG MEMORIAL NURSING SCHOLARSHIP</w:t>
      </w:r>
    </w:p>
    <w:p w14:paraId="4FF8C46B" w14:textId="77777777" w:rsidR="00EB4589" w:rsidRPr="004E3785" w:rsidRDefault="00EB4589" w:rsidP="00C66776">
      <w:pPr>
        <w:pStyle w:val="BodyText"/>
        <w:tabs>
          <w:tab w:val="left" w:pos="1800"/>
          <w:tab w:val="left" w:pos="2700"/>
        </w:tabs>
        <w:ind w:left="450"/>
        <w:rPr>
          <w:rFonts w:asciiTheme="minorHAnsi" w:hAnsiTheme="minorHAnsi" w:cstheme="minorHAnsi"/>
        </w:rPr>
      </w:pPr>
      <w:r w:rsidRPr="004E3785">
        <w:rPr>
          <w:rFonts w:asciiTheme="minorHAnsi" w:hAnsiTheme="minorHAnsi" w:cstheme="minorHAnsi"/>
        </w:rPr>
        <w:t>Continuing full-time student at Santa Ana College in Fall and Spring.</w:t>
      </w:r>
    </w:p>
    <w:p w14:paraId="15942EB1" w14:textId="77777777" w:rsidR="002C4563" w:rsidRPr="004E3785" w:rsidRDefault="002C4563" w:rsidP="00C66776">
      <w:pPr>
        <w:pStyle w:val="BodyText"/>
        <w:tabs>
          <w:tab w:val="left" w:pos="1800"/>
          <w:tab w:val="left" w:pos="2700"/>
        </w:tabs>
        <w:ind w:left="450"/>
        <w:rPr>
          <w:rFonts w:asciiTheme="minorHAnsi" w:hAnsiTheme="minorHAnsi" w:cstheme="minorHAnsi"/>
        </w:rPr>
      </w:pPr>
      <w:r w:rsidRPr="004E3785">
        <w:rPr>
          <w:rFonts w:asciiTheme="minorHAnsi" w:hAnsiTheme="minorHAnsi" w:cstheme="minorHAnsi"/>
        </w:rPr>
        <w:t>GPA:</w:t>
      </w:r>
      <w:r w:rsidRPr="004E3785">
        <w:rPr>
          <w:rFonts w:asciiTheme="minorHAnsi" w:hAnsiTheme="minorHAnsi" w:cstheme="minorHAnsi"/>
        </w:rPr>
        <w:tab/>
        <w:t>2.0</w:t>
      </w:r>
    </w:p>
    <w:p w14:paraId="70CFEC67" w14:textId="77777777" w:rsidR="002C4563" w:rsidRPr="004E3785" w:rsidRDefault="002C4563" w:rsidP="00C66776">
      <w:pPr>
        <w:pStyle w:val="BodyText"/>
        <w:tabs>
          <w:tab w:val="left" w:pos="1800"/>
          <w:tab w:val="left" w:pos="2700"/>
        </w:tabs>
        <w:ind w:left="450"/>
        <w:rPr>
          <w:rFonts w:asciiTheme="minorHAnsi" w:hAnsiTheme="minorHAnsi" w:cstheme="minorHAnsi"/>
        </w:rPr>
      </w:pPr>
      <w:r w:rsidRPr="004E3785">
        <w:rPr>
          <w:rFonts w:asciiTheme="minorHAnsi" w:hAnsiTheme="minorHAnsi" w:cstheme="minorHAnsi"/>
        </w:rPr>
        <w:t>STATUS:</w:t>
      </w:r>
      <w:r w:rsidRPr="004E3785">
        <w:rPr>
          <w:rFonts w:asciiTheme="minorHAnsi" w:hAnsiTheme="minorHAnsi" w:cstheme="minorHAnsi"/>
        </w:rPr>
        <w:tab/>
        <w:t>C</w:t>
      </w:r>
    </w:p>
    <w:p w14:paraId="73AD1CC8" w14:textId="77777777" w:rsidR="002C4563" w:rsidRPr="004E3785" w:rsidRDefault="002C4563" w:rsidP="00C66776">
      <w:pPr>
        <w:pStyle w:val="BodyText"/>
        <w:tabs>
          <w:tab w:val="left" w:pos="1800"/>
          <w:tab w:val="left" w:pos="2700"/>
        </w:tabs>
        <w:ind w:left="450"/>
        <w:rPr>
          <w:rFonts w:asciiTheme="minorHAnsi" w:hAnsiTheme="minorHAnsi" w:cstheme="minorHAnsi"/>
        </w:rPr>
      </w:pPr>
      <w:r w:rsidRPr="004E3785">
        <w:rPr>
          <w:rFonts w:asciiTheme="minorHAnsi" w:hAnsiTheme="minorHAnsi" w:cstheme="minorHAnsi"/>
        </w:rPr>
        <w:t xml:space="preserve">AWARD(S): </w:t>
      </w:r>
      <w:r w:rsidR="00EB4589" w:rsidRPr="004E3785">
        <w:rPr>
          <w:rFonts w:asciiTheme="minorHAnsi" w:hAnsiTheme="minorHAnsi" w:cstheme="minorHAnsi"/>
        </w:rPr>
        <w:tab/>
      </w:r>
      <w:r w:rsidRPr="004E3785">
        <w:rPr>
          <w:rFonts w:asciiTheme="minorHAnsi" w:hAnsiTheme="minorHAnsi" w:cstheme="minorHAnsi"/>
        </w:rPr>
        <w:t xml:space="preserve">Number of awards to be </w:t>
      </w:r>
      <w:proofErr w:type="gramStart"/>
      <w:r w:rsidRPr="004E3785">
        <w:rPr>
          <w:rFonts w:asciiTheme="minorHAnsi" w:hAnsiTheme="minorHAnsi" w:cstheme="minorHAnsi"/>
        </w:rPr>
        <w:t>determined</w:t>
      </w:r>
      <w:proofErr w:type="gramEnd"/>
      <w:r w:rsidRPr="004E3785">
        <w:rPr>
          <w:rFonts w:asciiTheme="minorHAnsi" w:hAnsiTheme="minorHAnsi" w:cstheme="minorHAnsi"/>
        </w:rPr>
        <w:t xml:space="preserve"> </w:t>
      </w:r>
    </w:p>
    <w:p w14:paraId="53361E1D" w14:textId="77777777" w:rsidR="002C4563" w:rsidRPr="004E3785" w:rsidRDefault="002C4563" w:rsidP="00C66776">
      <w:pPr>
        <w:pStyle w:val="BodyText"/>
        <w:tabs>
          <w:tab w:val="left" w:pos="1800"/>
          <w:tab w:val="left" w:pos="2700"/>
        </w:tabs>
        <w:ind w:left="450"/>
        <w:rPr>
          <w:rFonts w:asciiTheme="minorHAnsi" w:hAnsiTheme="minorHAnsi" w:cstheme="minorHAnsi"/>
        </w:rPr>
      </w:pPr>
      <w:r w:rsidRPr="004E3785">
        <w:rPr>
          <w:rFonts w:asciiTheme="minorHAnsi" w:hAnsiTheme="minorHAnsi" w:cstheme="minorHAnsi"/>
        </w:rPr>
        <w:t>AMOUNT:</w:t>
      </w:r>
      <w:r w:rsidR="00EB4589" w:rsidRPr="004E3785">
        <w:rPr>
          <w:rFonts w:asciiTheme="minorHAnsi" w:hAnsiTheme="minorHAnsi" w:cstheme="minorHAnsi"/>
        </w:rPr>
        <w:tab/>
      </w:r>
      <w:r w:rsidRPr="004E3785">
        <w:rPr>
          <w:rFonts w:asciiTheme="minorHAnsi" w:hAnsiTheme="minorHAnsi" w:cstheme="minorHAnsi"/>
        </w:rPr>
        <w:t>$1,000 total awards available</w:t>
      </w:r>
    </w:p>
    <w:p w14:paraId="5E2E294E" w14:textId="5FB3F9A5" w:rsidR="002C4563" w:rsidRPr="004E3785" w:rsidRDefault="002C4563" w:rsidP="00C66776">
      <w:pPr>
        <w:pStyle w:val="BodyText"/>
        <w:tabs>
          <w:tab w:val="left" w:pos="1800"/>
        </w:tabs>
        <w:ind w:left="450"/>
        <w:rPr>
          <w:rFonts w:asciiTheme="minorHAnsi" w:hAnsiTheme="minorHAnsi" w:cstheme="minorHAnsi"/>
        </w:rPr>
      </w:pPr>
      <w:r w:rsidRPr="004E3785">
        <w:rPr>
          <w:rFonts w:asciiTheme="minorHAnsi" w:hAnsiTheme="minorHAnsi" w:cstheme="minorHAnsi"/>
        </w:rPr>
        <w:t>Requirements: Nursing major; must be 3rd or 4th semester nursing student.</w:t>
      </w:r>
    </w:p>
    <w:p w14:paraId="2BF38F52" w14:textId="77777777" w:rsidR="002C4563" w:rsidRPr="004E3785" w:rsidRDefault="002C4563" w:rsidP="00C66776">
      <w:pPr>
        <w:pStyle w:val="BodyText"/>
        <w:tabs>
          <w:tab w:val="left" w:pos="1800"/>
        </w:tabs>
        <w:ind w:left="450"/>
        <w:rPr>
          <w:rFonts w:asciiTheme="minorHAnsi" w:hAnsiTheme="minorHAnsi" w:cstheme="minorHAnsi"/>
        </w:rPr>
      </w:pPr>
    </w:p>
    <w:p w14:paraId="39CE0B8A" w14:textId="77777777" w:rsidR="002C4563" w:rsidRPr="004E3785" w:rsidRDefault="002C4563" w:rsidP="00C66776">
      <w:pPr>
        <w:pStyle w:val="BodyText"/>
        <w:tabs>
          <w:tab w:val="left" w:pos="1800"/>
        </w:tabs>
        <w:jc w:val="center"/>
        <w:rPr>
          <w:rFonts w:asciiTheme="minorHAnsi" w:hAnsiTheme="minorHAnsi" w:cstheme="minorHAnsi"/>
          <w:u w:val="single"/>
        </w:rPr>
      </w:pPr>
      <w:r w:rsidRPr="004E3785">
        <w:rPr>
          <w:rFonts w:asciiTheme="minorHAnsi" w:hAnsiTheme="minorHAnsi" w:cstheme="minorHAnsi"/>
          <w:u w:val="single"/>
        </w:rPr>
        <w:t>JOAN DOWDEN MEMORIAL NURSING SCHOLARSHIP</w:t>
      </w:r>
    </w:p>
    <w:p w14:paraId="309D834D" w14:textId="77777777" w:rsidR="00EB4589" w:rsidRPr="004E3785" w:rsidRDefault="00EB4589" w:rsidP="00C66776">
      <w:pPr>
        <w:pStyle w:val="BodyText"/>
        <w:tabs>
          <w:tab w:val="left" w:pos="1800"/>
        </w:tabs>
        <w:ind w:left="450"/>
        <w:rPr>
          <w:rFonts w:asciiTheme="minorHAnsi" w:hAnsiTheme="minorHAnsi" w:cstheme="minorHAnsi"/>
        </w:rPr>
      </w:pPr>
      <w:r w:rsidRPr="004E3785">
        <w:rPr>
          <w:rFonts w:asciiTheme="minorHAnsi" w:hAnsiTheme="minorHAnsi" w:cstheme="minorHAnsi"/>
        </w:rPr>
        <w:t>Continuing in the Santa Ana College Nursing Program in Fall and Spring.</w:t>
      </w:r>
    </w:p>
    <w:p w14:paraId="25C2F678" w14:textId="77777777" w:rsidR="002C4563" w:rsidRPr="004E3785" w:rsidRDefault="002C4563" w:rsidP="00C66776">
      <w:pPr>
        <w:pStyle w:val="BodyText"/>
        <w:tabs>
          <w:tab w:val="left" w:pos="1800"/>
          <w:tab w:val="left" w:pos="2700"/>
        </w:tabs>
        <w:ind w:left="450"/>
        <w:rPr>
          <w:rFonts w:asciiTheme="minorHAnsi" w:hAnsiTheme="minorHAnsi" w:cstheme="minorHAnsi"/>
        </w:rPr>
      </w:pPr>
      <w:r w:rsidRPr="004E3785">
        <w:rPr>
          <w:rFonts w:asciiTheme="minorHAnsi" w:hAnsiTheme="minorHAnsi" w:cstheme="minorHAnsi"/>
        </w:rPr>
        <w:t>GPA:</w:t>
      </w:r>
      <w:r w:rsidRPr="004E3785">
        <w:rPr>
          <w:rFonts w:asciiTheme="minorHAnsi" w:hAnsiTheme="minorHAnsi" w:cstheme="minorHAnsi"/>
        </w:rPr>
        <w:tab/>
        <w:t>3.0</w:t>
      </w:r>
    </w:p>
    <w:p w14:paraId="437616BC" w14:textId="77777777" w:rsidR="002C4563" w:rsidRPr="004E3785" w:rsidRDefault="002C4563" w:rsidP="00C66776">
      <w:pPr>
        <w:pStyle w:val="BodyText"/>
        <w:tabs>
          <w:tab w:val="left" w:pos="1800"/>
          <w:tab w:val="left" w:pos="2700"/>
        </w:tabs>
        <w:ind w:left="450"/>
        <w:rPr>
          <w:rFonts w:asciiTheme="minorHAnsi" w:hAnsiTheme="minorHAnsi" w:cstheme="minorHAnsi"/>
        </w:rPr>
      </w:pPr>
      <w:r w:rsidRPr="004E3785">
        <w:rPr>
          <w:rFonts w:asciiTheme="minorHAnsi" w:hAnsiTheme="minorHAnsi" w:cstheme="minorHAnsi"/>
        </w:rPr>
        <w:t>STATUS:</w:t>
      </w:r>
      <w:r w:rsidRPr="004E3785">
        <w:rPr>
          <w:rFonts w:asciiTheme="minorHAnsi" w:hAnsiTheme="minorHAnsi" w:cstheme="minorHAnsi"/>
        </w:rPr>
        <w:tab/>
        <w:t>C</w:t>
      </w:r>
    </w:p>
    <w:p w14:paraId="24530C88" w14:textId="77777777" w:rsidR="002C4563" w:rsidRPr="004E3785" w:rsidRDefault="002C4563" w:rsidP="00C66776">
      <w:pPr>
        <w:pStyle w:val="BodyText"/>
        <w:tabs>
          <w:tab w:val="left" w:pos="1800"/>
          <w:tab w:val="left" w:pos="2700"/>
        </w:tabs>
        <w:ind w:left="450"/>
        <w:rPr>
          <w:rFonts w:asciiTheme="minorHAnsi" w:hAnsiTheme="minorHAnsi" w:cstheme="minorHAnsi"/>
        </w:rPr>
      </w:pPr>
      <w:r w:rsidRPr="004E3785">
        <w:rPr>
          <w:rFonts w:asciiTheme="minorHAnsi" w:hAnsiTheme="minorHAnsi" w:cstheme="minorHAnsi"/>
        </w:rPr>
        <w:t xml:space="preserve">AWARD(S): </w:t>
      </w:r>
      <w:r w:rsidR="00EB4589" w:rsidRPr="004E3785">
        <w:rPr>
          <w:rFonts w:asciiTheme="minorHAnsi" w:hAnsiTheme="minorHAnsi" w:cstheme="minorHAnsi"/>
        </w:rPr>
        <w:tab/>
      </w:r>
      <w:r w:rsidRPr="004E3785">
        <w:rPr>
          <w:rFonts w:asciiTheme="minorHAnsi" w:hAnsiTheme="minorHAnsi" w:cstheme="minorHAnsi"/>
        </w:rPr>
        <w:t xml:space="preserve">One </w:t>
      </w:r>
    </w:p>
    <w:p w14:paraId="211475E8" w14:textId="77777777" w:rsidR="002C4563" w:rsidRPr="004E3785" w:rsidRDefault="002C4563" w:rsidP="00C66776">
      <w:pPr>
        <w:pStyle w:val="BodyText"/>
        <w:tabs>
          <w:tab w:val="left" w:pos="1800"/>
          <w:tab w:val="left" w:pos="2700"/>
        </w:tabs>
        <w:ind w:left="450"/>
        <w:rPr>
          <w:rFonts w:asciiTheme="minorHAnsi" w:hAnsiTheme="minorHAnsi" w:cstheme="minorHAnsi"/>
        </w:rPr>
      </w:pPr>
      <w:r w:rsidRPr="004E3785">
        <w:rPr>
          <w:rFonts w:asciiTheme="minorHAnsi" w:hAnsiTheme="minorHAnsi" w:cstheme="minorHAnsi"/>
        </w:rPr>
        <w:t xml:space="preserve">AMOUNT: </w:t>
      </w:r>
      <w:r w:rsidR="00EB4589" w:rsidRPr="004E3785">
        <w:rPr>
          <w:rFonts w:asciiTheme="minorHAnsi" w:hAnsiTheme="minorHAnsi" w:cstheme="minorHAnsi"/>
        </w:rPr>
        <w:tab/>
      </w:r>
      <w:r w:rsidRPr="004E3785">
        <w:rPr>
          <w:rFonts w:asciiTheme="minorHAnsi" w:hAnsiTheme="minorHAnsi" w:cstheme="minorHAnsi"/>
        </w:rPr>
        <w:t>$250</w:t>
      </w:r>
    </w:p>
    <w:p w14:paraId="28FBF71C" w14:textId="77777777" w:rsidR="002C4563" w:rsidRPr="004E3785" w:rsidRDefault="002C4563" w:rsidP="00C66776">
      <w:pPr>
        <w:pStyle w:val="BodyText"/>
        <w:tabs>
          <w:tab w:val="left" w:pos="1800"/>
        </w:tabs>
        <w:ind w:left="450"/>
        <w:rPr>
          <w:rFonts w:asciiTheme="minorHAnsi" w:hAnsiTheme="minorHAnsi" w:cstheme="minorHAnsi"/>
        </w:rPr>
      </w:pPr>
    </w:p>
    <w:p w14:paraId="6543BEFE" w14:textId="77777777" w:rsidR="002C4563" w:rsidRPr="004E3785" w:rsidRDefault="002C4563" w:rsidP="00C66776">
      <w:pPr>
        <w:pStyle w:val="BodyText"/>
        <w:tabs>
          <w:tab w:val="left" w:pos="1800"/>
        </w:tabs>
        <w:jc w:val="center"/>
        <w:rPr>
          <w:rFonts w:asciiTheme="minorHAnsi" w:hAnsiTheme="minorHAnsi" w:cstheme="minorHAnsi"/>
          <w:u w:val="single"/>
        </w:rPr>
      </w:pPr>
      <w:proofErr w:type="spellStart"/>
      <w:r w:rsidRPr="004E3785">
        <w:rPr>
          <w:rFonts w:asciiTheme="minorHAnsi" w:hAnsiTheme="minorHAnsi" w:cstheme="minorHAnsi"/>
          <w:u w:val="single"/>
        </w:rPr>
        <w:t>Schoenfelder</w:t>
      </w:r>
      <w:proofErr w:type="spellEnd"/>
      <w:r w:rsidRPr="004E3785">
        <w:rPr>
          <w:rFonts w:asciiTheme="minorHAnsi" w:hAnsiTheme="minorHAnsi" w:cstheme="minorHAnsi"/>
          <w:u w:val="single"/>
        </w:rPr>
        <w:t xml:space="preserve"> O’Dell Nursing Scholarship</w:t>
      </w:r>
    </w:p>
    <w:p w14:paraId="7302FD99" w14:textId="77777777" w:rsidR="00EB4589" w:rsidRPr="004E3785" w:rsidRDefault="00EB4589" w:rsidP="00C66776">
      <w:pPr>
        <w:pStyle w:val="BodyText"/>
        <w:tabs>
          <w:tab w:val="left" w:pos="1800"/>
        </w:tabs>
        <w:ind w:left="450"/>
        <w:rPr>
          <w:rFonts w:asciiTheme="minorHAnsi" w:hAnsiTheme="minorHAnsi" w:cstheme="minorHAnsi"/>
        </w:rPr>
      </w:pPr>
      <w:r w:rsidRPr="004E3785">
        <w:rPr>
          <w:rFonts w:asciiTheme="minorHAnsi" w:hAnsiTheme="minorHAnsi" w:cstheme="minorHAnsi"/>
        </w:rPr>
        <w:t>Continuing student in the Santa Ana College Nursing Program; priority given to single parents.</w:t>
      </w:r>
    </w:p>
    <w:p w14:paraId="54C7C2ED" w14:textId="77777777" w:rsidR="002C4563" w:rsidRPr="004E3785" w:rsidRDefault="002C4563" w:rsidP="00C66776">
      <w:pPr>
        <w:pStyle w:val="BodyText"/>
        <w:tabs>
          <w:tab w:val="left" w:pos="1800"/>
          <w:tab w:val="left" w:pos="2700"/>
        </w:tabs>
        <w:ind w:left="450"/>
        <w:rPr>
          <w:rFonts w:asciiTheme="minorHAnsi" w:hAnsiTheme="minorHAnsi" w:cstheme="minorHAnsi"/>
        </w:rPr>
      </w:pPr>
      <w:r w:rsidRPr="004E3785">
        <w:rPr>
          <w:rFonts w:asciiTheme="minorHAnsi" w:hAnsiTheme="minorHAnsi" w:cstheme="minorHAnsi"/>
        </w:rPr>
        <w:t>GPA:</w:t>
      </w:r>
      <w:r w:rsidRPr="004E3785">
        <w:rPr>
          <w:rFonts w:asciiTheme="minorHAnsi" w:hAnsiTheme="minorHAnsi" w:cstheme="minorHAnsi"/>
        </w:rPr>
        <w:tab/>
        <w:t>3.0</w:t>
      </w:r>
    </w:p>
    <w:p w14:paraId="0E8DF11E" w14:textId="77777777" w:rsidR="002C4563" w:rsidRPr="004E3785" w:rsidRDefault="00EB4589" w:rsidP="00C66776">
      <w:pPr>
        <w:pStyle w:val="BodyText"/>
        <w:tabs>
          <w:tab w:val="left" w:pos="1800"/>
          <w:tab w:val="left" w:pos="2700"/>
        </w:tabs>
        <w:ind w:left="450"/>
        <w:rPr>
          <w:rFonts w:asciiTheme="minorHAnsi" w:hAnsiTheme="minorHAnsi" w:cstheme="minorHAnsi"/>
        </w:rPr>
      </w:pPr>
      <w:r w:rsidRPr="004E3785">
        <w:rPr>
          <w:rFonts w:asciiTheme="minorHAnsi" w:hAnsiTheme="minorHAnsi" w:cstheme="minorHAnsi"/>
        </w:rPr>
        <w:t>STATUS:</w:t>
      </w:r>
      <w:r w:rsidRPr="004E3785">
        <w:rPr>
          <w:rFonts w:asciiTheme="minorHAnsi" w:hAnsiTheme="minorHAnsi" w:cstheme="minorHAnsi"/>
        </w:rPr>
        <w:tab/>
        <w:t>C</w:t>
      </w:r>
    </w:p>
    <w:p w14:paraId="7667B867" w14:textId="77777777" w:rsidR="002C4563" w:rsidRPr="004E3785" w:rsidRDefault="002C4563" w:rsidP="00C66776">
      <w:pPr>
        <w:pStyle w:val="BodyText"/>
        <w:tabs>
          <w:tab w:val="left" w:pos="1800"/>
          <w:tab w:val="left" w:pos="2700"/>
        </w:tabs>
        <w:ind w:left="450"/>
        <w:rPr>
          <w:rFonts w:asciiTheme="minorHAnsi" w:hAnsiTheme="minorHAnsi" w:cstheme="minorHAnsi"/>
        </w:rPr>
      </w:pPr>
      <w:r w:rsidRPr="004E3785">
        <w:rPr>
          <w:rFonts w:asciiTheme="minorHAnsi" w:hAnsiTheme="minorHAnsi" w:cstheme="minorHAnsi"/>
        </w:rPr>
        <w:t xml:space="preserve">AWARD(S): </w:t>
      </w:r>
      <w:r w:rsidR="00EB4589" w:rsidRPr="004E3785">
        <w:rPr>
          <w:rFonts w:asciiTheme="minorHAnsi" w:hAnsiTheme="minorHAnsi" w:cstheme="minorHAnsi"/>
        </w:rPr>
        <w:tab/>
      </w:r>
      <w:r w:rsidRPr="004E3785">
        <w:rPr>
          <w:rFonts w:asciiTheme="minorHAnsi" w:hAnsiTheme="minorHAnsi" w:cstheme="minorHAnsi"/>
        </w:rPr>
        <w:t xml:space="preserve">One </w:t>
      </w:r>
    </w:p>
    <w:p w14:paraId="041A4394" w14:textId="77777777" w:rsidR="002C4563" w:rsidRPr="004E3785" w:rsidRDefault="002C4563" w:rsidP="00C66776">
      <w:pPr>
        <w:pStyle w:val="BodyText"/>
        <w:tabs>
          <w:tab w:val="left" w:pos="1800"/>
          <w:tab w:val="left" w:pos="2700"/>
        </w:tabs>
        <w:ind w:left="450"/>
        <w:rPr>
          <w:rFonts w:asciiTheme="minorHAnsi" w:hAnsiTheme="minorHAnsi" w:cstheme="minorHAnsi"/>
        </w:rPr>
      </w:pPr>
      <w:r w:rsidRPr="004E3785">
        <w:rPr>
          <w:rFonts w:asciiTheme="minorHAnsi" w:hAnsiTheme="minorHAnsi" w:cstheme="minorHAnsi"/>
        </w:rPr>
        <w:t xml:space="preserve">AMOUNT: </w:t>
      </w:r>
      <w:r w:rsidR="00EB4589" w:rsidRPr="004E3785">
        <w:rPr>
          <w:rFonts w:asciiTheme="minorHAnsi" w:hAnsiTheme="minorHAnsi" w:cstheme="minorHAnsi"/>
        </w:rPr>
        <w:tab/>
      </w:r>
      <w:r w:rsidRPr="004E3785">
        <w:rPr>
          <w:rFonts w:asciiTheme="minorHAnsi" w:hAnsiTheme="minorHAnsi" w:cstheme="minorHAnsi"/>
        </w:rPr>
        <w:t>$2,000</w:t>
      </w:r>
    </w:p>
    <w:p w14:paraId="3D20B57D" w14:textId="3AB57E1D" w:rsidR="002C4563" w:rsidRPr="004E3785" w:rsidRDefault="002C4563" w:rsidP="00C66776">
      <w:pPr>
        <w:pStyle w:val="BodyText"/>
        <w:tabs>
          <w:tab w:val="left" w:pos="1800"/>
        </w:tabs>
        <w:ind w:left="450"/>
        <w:rPr>
          <w:rFonts w:asciiTheme="minorHAnsi" w:hAnsiTheme="minorHAnsi" w:cstheme="minorHAnsi"/>
        </w:rPr>
      </w:pPr>
      <w:r w:rsidRPr="004E3785">
        <w:rPr>
          <w:rFonts w:asciiTheme="minorHAnsi" w:hAnsiTheme="minorHAnsi" w:cstheme="minorHAnsi"/>
        </w:rPr>
        <w:t>Requirements: Nursing major; priority given to single parents.</w:t>
      </w:r>
    </w:p>
    <w:p w14:paraId="2ADF58A6" w14:textId="77777777" w:rsidR="00EB4589" w:rsidRPr="004E3785" w:rsidRDefault="00EB4589" w:rsidP="00C66776">
      <w:pPr>
        <w:pStyle w:val="BodyText"/>
        <w:jc w:val="center"/>
        <w:rPr>
          <w:rFonts w:asciiTheme="minorHAnsi" w:hAnsiTheme="minorHAnsi" w:cstheme="minorHAnsi"/>
          <w:u w:val="single"/>
        </w:rPr>
      </w:pPr>
    </w:p>
    <w:p w14:paraId="5558A2C8" w14:textId="77777777" w:rsidR="002C4563" w:rsidRPr="004E3785" w:rsidRDefault="002C4563" w:rsidP="00C66776">
      <w:pPr>
        <w:pStyle w:val="BodyText"/>
        <w:jc w:val="center"/>
        <w:rPr>
          <w:rFonts w:asciiTheme="minorHAnsi" w:hAnsiTheme="minorHAnsi" w:cstheme="minorHAnsi"/>
          <w:u w:val="single"/>
        </w:rPr>
      </w:pPr>
      <w:r w:rsidRPr="004E3785">
        <w:rPr>
          <w:rFonts w:asciiTheme="minorHAnsi" w:hAnsiTheme="minorHAnsi" w:cstheme="minorHAnsi"/>
          <w:u w:val="single"/>
        </w:rPr>
        <w:lastRenderedPageBreak/>
        <w:t>KAISER PERMANENTE RN SCHOLARSHIP</w:t>
      </w:r>
    </w:p>
    <w:p w14:paraId="4469C1A0" w14:textId="77777777" w:rsidR="002C4563" w:rsidRPr="004E3785" w:rsidRDefault="002C4563" w:rsidP="00C66776">
      <w:pPr>
        <w:pStyle w:val="BodyText"/>
        <w:numPr>
          <w:ilvl w:val="0"/>
          <w:numId w:val="6"/>
        </w:numPr>
        <w:rPr>
          <w:rFonts w:asciiTheme="minorHAnsi" w:hAnsiTheme="minorHAnsi" w:cstheme="minorHAnsi"/>
        </w:rPr>
      </w:pPr>
      <w:r w:rsidRPr="004E3785">
        <w:rPr>
          <w:rFonts w:asciiTheme="minorHAnsi" w:hAnsiTheme="minorHAnsi" w:cstheme="minorHAnsi"/>
        </w:rPr>
        <w:t>Must be a California resident from within the Kaiser Permanente Southern California Region (from Bakersfield to San Diego).</w:t>
      </w:r>
    </w:p>
    <w:p w14:paraId="2835F157" w14:textId="77777777" w:rsidR="002C4563" w:rsidRPr="004E3785" w:rsidRDefault="002C4563" w:rsidP="00C66776">
      <w:pPr>
        <w:pStyle w:val="BodyText"/>
        <w:numPr>
          <w:ilvl w:val="0"/>
          <w:numId w:val="6"/>
        </w:numPr>
        <w:rPr>
          <w:rFonts w:asciiTheme="minorHAnsi" w:hAnsiTheme="minorHAnsi" w:cstheme="minorHAnsi"/>
        </w:rPr>
      </w:pPr>
      <w:r w:rsidRPr="004E3785">
        <w:rPr>
          <w:rFonts w:asciiTheme="minorHAnsi" w:hAnsiTheme="minorHAnsi" w:cstheme="minorHAnsi"/>
        </w:rPr>
        <w:t>All degrees must be in nursing except at the doctoral level where study in a related field will be considered.</w:t>
      </w:r>
    </w:p>
    <w:p w14:paraId="387864C2" w14:textId="77777777" w:rsidR="002C4563" w:rsidRPr="004E3785" w:rsidRDefault="002C4563" w:rsidP="00C66776">
      <w:pPr>
        <w:pStyle w:val="BodyText"/>
        <w:numPr>
          <w:ilvl w:val="0"/>
          <w:numId w:val="6"/>
        </w:numPr>
        <w:rPr>
          <w:rFonts w:asciiTheme="minorHAnsi" w:hAnsiTheme="minorHAnsi" w:cstheme="minorHAnsi"/>
        </w:rPr>
      </w:pPr>
      <w:r w:rsidRPr="004E3785">
        <w:rPr>
          <w:rFonts w:asciiTheme="minorHAnsi" w:hAnsiTheme="minorHAnsi" w:cstheme="minorHAnsi"/>
        </w:rPr>
        <w:t>All nursing programs must be accredited by ACEN or the Western Association of Schools and Colleges.</w:t>
      </w:r>
    </w:p>
    <w:p w14:paraId="7DBE2B42" w14:textId="77777777" w:rsidR="002C4563" w:rsidRPr="004E3785" w:rsidRDefault="002C4563" w:rsidP="00C66776">
      <w:pPr>
        <w:pStyle w:val="BodyText"/>
        <w:numPr>
          <w:ilvl w:val="0"/>
          <w:numId w:val="6"/>
        </w:numPr>
        <w:rPr>
          <w:rFonts w:asciiTheme="minorHAnsi" w:hAnsiTheme="minorHAnsi" w:cstheme="minorHAnsi"/>
        </w:rPr>
      </w:pPr>
      <w:r w:rsidRPr="004E3785">
        <w:rPr>
          <w:rFonts w:asciiTheme="minorHAnsi" w:hAnsiTheme="minorHAnsi" w:cstheme="minorHAnsi"/>
        </w:rPr>
        <w:t>Candidates must have been accepted into a nursing course of study except for doctoral studies, which may be in a related field.</w:t>
      </w:r>
    </w:p>
    <w:p w14:paraId="0BD59E46" w14:textId="0F563B71" w:rsidR="00EB4589" w:rsidRPr="004E3785" w:rsidRDefault="002C4563" w:rsidP="00C66776">
      <w:pPr>
        <w:pStyle w:val="BodyText"/>
        <w:numPr>
          <w:ilvl w:val="0"/>
          <w:numId w:val="6"/>
        </w:numPr>
        <w:rPr>
          <w:rFonts w:asciiTheme="minorHAnsi" w:hAnsiTheme="minorHAnsi" w:cstheme="minorHAnsi"/>
        </w:rPr>
      </w:pPr>
      <w:r w:rsidRPr="004E3785">
        <w:rPr>
          <w:rFonts w:asciiTheme="minorHAnsi" w:hAnsiTheme="minorHAnsi" w:cstheme="minorHAnsi"/>
        </w:rPr>
        <w:t>Students must apply through their Nursing Program.</w:t>
      </w:r>
    </w:p>
    <w:p w14:paraId="7A330F80" w14:textId="4C47C16B" w:rsidR="00244331" w:rsidRPr="004E3785" w:rsidRDefault="00244331" w:rsidP="00C66776">
      <w:pPr>
        <w:pStyle w:val="BodyText"/>
        <w:ind w:left="720"/>
        <w:rPr>
          <w:rFonts w:asciiTheme="minorHAnsi" w:hAnsiTheme="minorHAnsi" w:cstheme="minorHAnsi"/>
        </w:rPr>
      </w:pPr>
    </w:p>
    <w:bookmarkStart w:id="71" w:name="_Toc132306531"/>
    <w:p w14:paraId="1D259C14" w14:textId="77D40B65" w:rsidR="00EB4589" w:rsidRPr="004E3785" w:rsidRDefault="00091B8E" w:rsidP="00C66776">
      <w:pPr>
        <w:pStyle w:val="Heading1"/>
        <w:spacing w:line="240" w:lineRule="auto"/>
        <w:jc w:val="center"/>
        <w:rPr>
          <w:rStyle w:val="IntenseEmphasis"/>
          <w:i w:val="0"/>
          <w:iCs w:val="0"/>
          <w:color w:val="2E74B5" w:themeColor="accent1" w:themeShade="BF"/>
        </w:rPr>
      </w:pPr>
      <w:r w:rsidRPr="004E3785">
        <w:rPr>
          <w:noProof/>
        </w:rPr>
        <mc:AlternateContent>
          <mc:Choice Requires="wpg">
            <w:drawing>
              <wp:anchor distT="0" distB="0" distL="114300" distR="114300" simplePos="0" relativeHeight="251893760" behindDoc="0" locked="0" layoutInCell="1" allowOverlap="1" wp14:anchorId="389F491B" wp14:editId="7A20AA01">
                <wp:simplePos x="0" y="0"/>
                <wp:positionH relativeFrom="column">
                  <wp:posOffset>-17145</wp:posOffset>
                </wp:positionH>
                <wp:positionV relativeFrom="paragraph">
                  <wp:posOffset>104006</wp:posOffset>
                </wp:positionV>
                <wp:extent cx="5943600" cy="392965"/>
                <wp:effectExtent l="0" t="0" r="12700" b="13970"/>
                <wp:wrapNone/>
                <wp:docPr id="949" name="Group 949"/>
                <wp:cNvGraphicFramePr/>
                <a:graphic xmlns:a="http://schemas.openxmlformats.org/drawingml/2006/main">
                  <a:graphicData uri="http://schemas.microsoft.com/office/word/2010/wordprocessingGroup">
                    <wpg:wgp>
                      <wpg:cNvGrpSpPr/>
                      <wpg:grpSpPr>
                        <a:xfrm>
                          <a:off x="0" y="0"/>
                          <a:ext cx="5943600" cy="392965"/>
                          <a:chOff x="0" y="0"/>
                          <a:chExt cx="1917510" cy="586853"/>
                        </a:xfrm>
                      </wpg:grpSpPr>
                      <wps:wsp>
                        <wps:cNvPr id="950" name="Straight Connector 950"/>
                        <wps:cNvCnPr/>
                        <wps:spPr>
                          <a:xfrm>
                            <a:off x="0" y="0"/>
                            <a:ext cx="191751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951" name="Straight Connector 951"/>
                        <wps:cNvCnPr/>
                        <wps:spPr>
                          <a:xfrm>
                            <a:off x="0" y="586853"/>
                            <a:ext cx="1917510" cy="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w:pict>
              <v:group w14:anchorId="491F87FC" id="Group 949" o:spid="_x0000_s1026" style="position:absolute;margin-left:-1.35pt;margin-top:8.2pt;width:468pt;height:30.95pt;z-index:251893760;mso-width-relative:margin;mso-height-relative:margin" coordsize="19175,586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">
                <v:line id="Straight Connector 950" o:spid="_x0000_s1027" style="position:absolute;visibility:visible;mso-wrap-style:square" from="0,0" to="19175,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" strokecolor="#5b9bd5 [3204]" strokeweight=".5pt">
                  <v:stroke joinstyle="miter"/>
                </v:line>
                <v:line id="Straight Connector 951" o:spid="_x0000_s1028" style="position:absolute;visibility:visible;mso-wrap-style:square" from="0,5868" to="19175,586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" strokecolor="#5b9bd5 [3204]" strokeweight=".5pt">
                  <v:stroke joinstyle="miter"/>
                </v:line>
              </v:group>
            </w:pict>
          </mc:Fallback>
        </mc:AlternateContent>
      </w:r>
      <w:r w:rsidR="00EB4589" w:rsidRPr="004E3785">
        <w:rPr>
          <w:rStyle w:val="IntenseEmphasis"/>
          <w:i w:val="0"/>
          <w:iCs w:val="0"/>
          <w:color w:val="2E74B5" w:themeColor="accent1" w:themeShade="BF"/>
        </w:rPr>
        <w:t>Student Guidelines</w:t>
      </w:r>
      <w:bookmarkEnd w:id="71"/>
    </w:p>
    <w:p w14:paraId="46E16B08" w14:textId="77777777" w:rsidR="00EB4589" w:rsidRPr="004E3785" w:rsidRDefault="00EB4589" w:rsidP="00C66776">
      <w:pPr>
        <w:pStyle w:val="BodyText"/>
        <w:rPr>
          <w:rFonts w:asciiTheme="minorHAnsi" w:hAnsiTheme="minorHAnsi" w:cstheme="minorHAnsi"/>
        </w:rPr>
      </w:pPr>
    </w:p>
    <w:p w14:paraId="6A980C1F" w14:textId="0C1975A3" w:rsidR="00EB4589" w:rsidRPr="004E3785" w:rsidRDefault="00EB4589" w:rsidP="00C66776">
      <w:pPr>
        <w:pStyle w:val="BodyText"/>
        <w:rPr>
          <w:rFonts w:asciiTheme="minorHAnsi" w:hAnsiTheme="minorHAnsi" w:cstheme="minorHAnsi"/>
        </w:rPr>
      </w:pPr>
      <w:r w:rsidRPr="004E3785">
        <w:rPr>
          <w:rFonts w:asciiTheme="minorHAnsi" w:hAnsiTheme="minorHAnsi" w:cstheme="minorHAnsi"/>
        </w:rPr>
        <w:t>Nursing students are legally responsible and accountable for their own acts, commission</w:t>
      </w:r>
      <w:r w:rsidR="00244331" w:rsidRPr="004E3785">
        <w:rPr>
          <w:rFonts w:asciiTheme="minorHAnsi" w:hAnsiTheme="minorHAnsi" w:cstheme="minorHAnsi"/>
        </w:rPr>
        <w:t>,</w:t>
      </w:r>
      <w:r w:rsidRPr="004E3785">
        <w:rPr>
          <w:rFonts w:asciiTheme="minorHAnsi" w:hAnsiTheme="minorHAnsi" w:cstheme="minorHAnsi"/>
        </w:rPr>
        <w:t xml:space="preserve"> and/or omission in the clinical area. See the Criteria for Unsafe Clinical Performance in the Appendix for examples.</w:t>
      </w:r>
    </w:p>
    <w:p w14:paraId="713B1254" w14:textId="0EB93371" w:rsidR="00EB4589" w:rsidRPr="004E3785" w:rsidRDefault="00EB4589" w:rsidP="00C66776">
      <w:pPr>
        <w:pStyle w:val="Heading2"/>
        <w:spacing w:before="120" w:line="240" w:lineRule="auto"/>
      </w:pPr>
      <w:bookmarkStart w:id="72" w:name="_Toc132306532"/>
      <w:r w:rsidRPr="004E3785">
        <w:t>Academic Honesty Policy</w:t>
      </w:r>
      <w:bookmarkEnd w:id="72"/>
    </w:p>
    <w:p w14:paraId="023B0F90" w14:textId="77777777" w:rsidR="00EB4589" w:rsidRPr="004E3785" w:rsidRDefault="00EB4589" w:rsidP="00C66776">
      <w:pPr>
        <w:pStyle w:val="BodyText"/>
        <w:rPr>
          <w:rFonts w:asciiTheme="minorHAnsi" w:hAnsiTheme="minorHAnsi" w:cstheme="minorHAnsi"/>
        </w:rPr>
      </w:pPr>
      <w:r w:rsidRPr="004E3785">
        <w:rPr>
          <w:rFonts w:asciiTheme="minorHAnsi" w:hAnsiTheme="minorHAnsi" w:cstheme="minorHAnsi"/>
        </w:rPr>
        <w:t>Students at Santa Ana College are expected to be honest and forthright in their academic endeavors. To falsify the results of one’s research, to steal the words or ideas of another, or to cheat on an examination, corrupts the essential process by which knowledge is advanced.</w:t>
      </w:r>
    </w:p>
    <w:p w14:paraId="4F102590" w14:textId="77777777" w:rsidR="00706E20" w:rsidRPr="004E3785" w:rsidRDefault="00706E20" w:rsidP="00C66776">
      <w:pPr>
        <w:pStyle w:val="BodyText"/>
        <w:rPr>
          <w:rFonts w:asciiTheme="minorHAnsi" w:hAnsiTheme="minorHAnsi" w:cstheme="minorHAnsi"/>
        </w:rPr>
      </w:pPr>
    </w:p>
    <w:p w14:paraId="2ED0C248" w14:textId="0C8AD46E" w:rsidR="00EB4589" w:rsidRPr="004E3785" w:rsidRDefault="00EB4589" w:rsidP="00C66776">
      <w:pPr>
        <w:pStyle w:val="BodyText"/>
        <w:rPr>
          <w:rFonts w:asciiTheme="minorHAnsi" w:hAnsiTheme="minorHAnsi" w:cstheme="minorHAnsi"/>
        </w:rPr>
      </w:pPr>
      <w:r w:rsidRPr="004E3785">
        <w:rPr>
          <w:rFonts w:asciiTheme="minorHAnsi" w:hAnsiTheme="minorHAnsi" w:cstheme="minorHAnsi"/>
        </w:rPr>
        <w:t xml:space="preserve">Academic dishonesty is seen as an intentional act of fraud, in which a student seeks to claim credit for the work or efforts of another without </w:t>
      </w:r>
      <w:r w:rsidR="00706E20" w:rsidRPr="004E3785">
        <w:rPr>
          <w:rFonts w:asciiTheme="minorHAnsi" w:hAnsiTheme="minorHAnsi" w:cstheme="minorHAnsi"/>
        </w:rPr>
        <w:t>authorization or</w:t>
      </w:r>
      <w:r w:rsidRPr="004E3785">
        <w:rPr>
          <w:rFonts w:asciiTheme="minorHAnsi" w:hAnsiTheme="minorHAnsi" w:cstheme="minorHAnsi"/>
        </w:rPr>
        <w:t xml:space="preserve"> uses unauthorized materials or fabricated information in any academic exercise. As institutions, we also consider academic dishonesty to include forgery of academic dishonesty documents, intentionally impeding or damaging the academic work of others, assisting other students in acts of dishonesty</w:t>
      </w:r>
      <w:r w:rsidR="00706E20" w:rsidRPr="004E3785">
        <w:rPr>
          <w:rFonts w:asciiTheme="minorHAnsi" w:hAnsiTheme="minorHAnsi" w:cstheme="minorHAnsi"/>
        </w:rPr>
        <w:t>,</w:t>
      </w:r>
      <w:r w:rsidRPr="004E3785">
        <w:rPr>
          <w:rFonts w:asciiTheme="minorHAnsi" w:hAnsiTheme="minorHAnsi" w:cstheme="minorHAnsi"/>
        </w:rPr>
        <w:t xml:space="preserve"> or coercing students into acts of dishonesty.</w:t>
      </w:r>
    </w:p>
    <w:p w14:paraId="19BA1C21" w14:textId="77777777" w:rsidR="00EB4589" w:rsidRPr="004E3785" w:rsidRDefault="00EB4589" w:rsidP="00C66776">
      <w:pPr>
        <w:pStyle w:val="BodyText"/>
        <w:rPr>
          <w:rFonts w:asciiTheme="minorHAnsi" w:hAnsiTheme="minorHAnsi" w:cstheme="minorHAnsi"/>
        </w:rPr>
      </w:pPr>
    </w:p>
    <w:p w14:paraId="13D5CB8C" w14:textId="77777777" w:rsidR="00EB4589" w:rsidRPr="004E3785" w:rsidRDefault="00EB4589" w:rsidP="00C66776">
      <w:pPr>
        <w:pStyle w:val="BodyText"/>
        <w:rPr>
          <w:rFonts w:asciiTheme="minorHAnsi" w:hAnsiTheme="minorHAnsi" w:cstheme="minorHAnsi"/>
        </w:rPr>
      </w:pPr>
      <w:r w:rsidRPr="004E3785">
        <w:rPr>
          <w:rFonts w:asciiTheme="minorHAnsi" w:hAnsiTheme="minorHAnsi" w:cstheme="minorHAnsi"/>
        </w:rPr>
        <w:t>In cases where a violation of academic honesty is discovered, the faculty member is encouraged to file an “Academic Misconduct Incident Report” form and distribute the form to the appropriate offices listed.</w:t>
      </w:r>
    </w:p>
    <w:p w14:paraId="0BEE7E1F" w14:textId="77777777" w:rsidR="00EB4589" w:rsidRPr="004E3785" w:rsidRDefault="00EB4589" w:rsidP="00C66776">
      <w:pPr>
        <w:pStyle w:val="BodyText"/>
        <w:rPr>
          <w:rFonts w:asciiTheme="minorHAnsi" w:hAnsiTheme="minorHAnsi" w:cstheme="minorHAnsi"/>
        </w:rPr>
      </w:pPr>
    </w:p>
    <w:p w14:paraId="576930F2" w14:textId="77777777" w:rsidR="00EB4589" w:rsidRPr="004E3785" w:rsidRDefault="00EB4589" w:rsidP="00C66776">
      <w:pPr>
        <w:pStyle w:val="BodyText"/>
        <w:rPr>
          <w:rFonts w:asciiTheme="minorHAnsi" w:hAnsiTheme="minorHAnsi" w:cstheme="minorHAnsi"/>
        </w:rPr>
      </w:pPr>
      <w:r w:rsidRPr="004E3785">
        <w:rPr>
          <w:rFonts w:asciiTheme="minorHAnsi" w:hAnsiTheme="minorHAnsi" w:cstheme="minorHAnsi"/>
        </w:rPr>
        <w:t>There are two categories of sanctions: Limited and College-wide. Limited sanctions include an academic action such as assigning a lower grade or a grade of “F” or zero for the assignment, project, or test. College-wide sanctions include any sanction that will affect a student’s standing with the college-at-large, up to and including suspension or expulsion from the College.</w:t>
      </w:r>
    </w:p>
    <w:p w14:paraId="79878AE7" w14:textId="77777777" w:rsidR="00EB4589" w:rsidRPr="004E3785" w:rsidRDefault="00EB4589" w:rsidP="00C66776">
      <w:pPr>
        <w:pStyle w:val="BodyText"/>
        <w:rPr>
          <w:rFonts w:asciiTheme="minorHAnsi" w:hAnsiTheme="minorHAnsi" w:cstheme="minorHAnsi"/>
        </w:rPr>
      </w:pPr>
    </w:p>
    <w:p w14:paraId="5FE8BBB3" w14:textId="5CAF9329" w:rsidR="00EB4589" w:rsidRPr="004E3785" w:rsidRDefault="00EB4589" w:rsidP="00C66776">
      <w:pPr>
        <w:pStyle w:val="BodyText"/>
        <w:rPr>
          <w:rFonts w:asciiTheme="minorHAnsi" w:hAnsiTheme="minorHAnsi" w:cstheme="minorHAnsi"/>
        </w:rPr>
      </w:pPr>
      <w:r w:rsidRPr="004E3785">
        <w:rPr>
          <w:rFonts w:asciiTheme="minorHAnsi" w:hAnsiTheme="minorHAnsi" w:cstheme="minorHAnsi"/>
        </w:rPr>
        <w:t xml:space="preserve">In matters relating to academic honesty violations, the primary responsibility for disciplinary proceedings rests with the instructor and the academic division where the violation allegedly occurred. The Associate Dean of Student </w:t>
      </w:r>
      <w:r w:rsidR="00BE4E64" w:rsidRPr="004E3785">
        <w:rPr>
          <w:rFonts w:asciiTheme="minorHAnsi" w:hAnsiTheme="minorHAnsi" w:cstheme="minorHAnsi"/>
        </w:rPr>
        <w:t>Life</w:t>
      </w:r>
      <w:r w:rsidRPr="004E3785">
        <w:rPr>
          <w:rFonts w:asciiTheme="minorHAnsi" w:hAnsiTheme="minorHAnsi" w:cstheme="minorHAnsi"/>
        </w:rPr>
        <w:t xml:space="preserve"> will assist in all College-wide sanctions.</w:t>
      </w:r>
    </w:p>
    <w:p w14:paraId="7E759E8F" w14:textId="77777777" w:rsidR="00EB4589" w:rsidRPr="004E3785" w:rsidRDefault="00EB4589" w:rsidP="00C66776">
      <w:pPr>
        <w:pStyle w:val="BodyText"/>
        <w:rPr>
          <w:rFonts w:asciiTheme="minorHAnsi" w:hAnsiTheme="minorHAnsi" w:cstheme="minorHAnsi"/>
        </w:rPr>
      </w:pPr>
    </w:p>
    <w:p w14:paraId="0150E0AB" w14:textId="7C71F4AD" w:rsidR="00EB4589" w:rsidRPr="004E3785" w:rsidRDefault="00EB4589" w:rsidP="00C66776">
      <w:pPr>
        <w:pStyle w:val="BodyText"/>
        <w:rPr>
          <w:rFonts w:asciiTheme="minorHAnsi" w:hAnsiTheme="minorHAnsi" w:cstheme="minorHAnsi"/>
        </w:rPr>
      </w:pPr>
      <w:r w:rsidRPr="004E3785">
        <w:rPr>
          <w:rFonts w:asciiTheme="minorHAnsi" w:hAnsiTheme="minorHAnsi" w:cstheme="minorHAnsi"/>
        </w:rPr>
        <w:t>The Santa Ana College Nursing Program integrates social responsibility, high integrity, and ethical and moral reasoning in a complex healthcare environment. In addition to the Santa Ana College Student Code of Conduct, all students in nursing courses will be held to the ethical and moral standards for the nursing profession. Each student in a nursing course must initial and sign a Nursing Student Code of Conduct Contract (see Appendix).</w:t>
      </w:r>
    </w:p>
    <w:p w14:paraId="16C7B865" w14:textId="77777777" w:rsidR="007246A7" w:rsidRPr="004E3785" w:rsidRDefault="007246A7" w:rsidP="00C66776">
      <w:pPr>
        <w:pStyle w:val="BodyText"/>
        <w:rPr>
          <w:rFonts w:asciiTheme="minorHAnsi" w:hAnsiTheme="minorHAnsi" w:cstheme="minorHAnsi"/>
        </w:rPr>
      </w:pPr>
    </w:p>
    <w:p w14:paraId="06F9BDFB" w14:textId="492FDE0C" w:rsidR="00EB4589" w:rsidRPr="004E3785" w:rsidRDefault="00EB4589" w:rsidP="00C66776">
      <w:pPr>
        <w:pStyle w:val="BodyText"/>
        <w:rPr>
          <w:rFonts w:asciiTheme="minorHAnsi" w:hAnsiTheme="minorHAnsi" w:cstheme="minorHAnsi"/>
        </w:rPr>
      </w:pPr>
      <w:r w:rsidRPr="004E3785">
        <w:rPr>
          <w:rFonts w:asciiTheme="minorHAnsi" w:hAnsiTheme="minorHAnsi" w:cstheme="minorHAnsi"/>
        </w:rPr>
        <w:lastRenderedPageBreak/>
        <w:t>It is expected students adhere to the Santa Ana College Student Code of Conduct (link:</w:t>
      </w:r>
      <w:r w:rsidR="00A85095" w:rsidRPr="004E3785">
        <w:rPr>
          <w:rFonts w:ascii="Calibri" w:hAnsi="Calibri" w:cs="Calibri"/>
          <w:color w:val="000000"/>
          <w:sz w:val="24"/>
          <w:szCs w:val="24"/>
        </w:rPr>
        <w:t xml:space="preserve"> https://www.sac.edu/StudentServices/Security/Pages/Student-Code-of-Conduct.aspx</w:t>
      </w:r>
      <w:r w:rsidRPr="004E3785">
        <w:rPr>
          <w:rFonts w:asciiTheme="minorHAnsi" w:hAnsiTheme="minorHAnsi" w:cstheme="minorHAnsi"/>
        </w:rPr>
        <w:t>), are academically honest, are accurate and truthful in any records of patient care documentation in the clinical setting, give only accurate and true information to any member of the nursing program or clinical staff, adhere to HIPAA (Health Insurance Portability and Accountability Act), perform safe patient care, exhibit professional behavior, and report any violations by another student.</w:t>
      </w:r>
    </w:p>
    <w:p w14:paraId="35FA0982" w14:textId="77777777" w:rsidR="00EB4589" w:rsidRPr="004E3785" w:rsidRDefault="00EB4589" w:rsidP="00C66776">
      <w:pPr>
        <w:pStyle w:val="BodyText"/>
        <w:rPr>
          <w:rFonts w:asciiTheme="minorHAnsi" w:hAnsiTheme="minorHAnsi" w:cstheme="minorHAnsi"/>
        </w:rPr>
      </w:pPr>
    </w:p>
    <w:p w14:paraId="544B8EB7" w14:textId="25BAE9CE" w:rsidR="00EB4589" w:rsidRPr="004E3785" w:rsidRDefault="00EB4589" w:rsidP="00C66776">
      <w:pPr>
        <w:pStyle w:val="BodyText"/>
        <w:rPr>
          <w:rFonts w:asciiTheme="minorHAnsi" w:hAnsiTheme="minorHAnsi" w:cstheme="minorHAnsi"/>
        </w:rPr>
      </w:pPr>
      <w:r w:rsidRPr="004E3785">
        <w:rPr>
          <w:rFonts w:asciiTheme="minorHAnsi" w:hAnsiTheme="minorHAnsi" w:cstheme="minorHAnsi"/>
        </w:rPr>
        <w:t xml:space="preserve">Definitions of plagiarism and cheating include but are not limited to the following: Plagiarism is the act of presenting the words, work, or other opinions of someone else as if they were the original work of the submitter. These may be the product of another student, a professional writer, or be from any source whether the author is known or unknown, </w:t>
      </w:r>
      <w:r w:rsidR="00261E47" w:rsidRPr="004E3785">
        <w:rPr>
          <w:rFonts w:asciiTheme="minorHAnsi" w:hAnsiTheme="minorHAnsi" w:cstheme="minorHAnsi"/>
        </w:rPr>
        <w:t>i.e.,</w:t>
      </w:r>
      <w:r w:rsidRPr="004E3785">
        <w:rPr>
          <w:rFonts w:asciiTheme="minorHAnsi" w:hAnsiTheme="minorHAnsi" w:cstheme="minorHAnsi"/>
        </w:rPr>
        <w:t xml:space="preserve"> encyclopedia, magazine, textbook, Internet, or models used by instructors.</w:t>
      </w:r>
    </w:p>
    <w:p w14:paraId="0EA85031" w14:textId="77777777" w:rsidR="00C66776" w:rsidRPr="004E3785" w:rsidRDefault="00C66776" w:rsidP="00C66776">
      <w:pPr>
        <w:pStyle w:val="BodyText"/>
        <w:rPr>
          <w:rFonts w:asciiTheme="minorHAnsi" w:hAnsiTheme="minorHAnsi" w:cstheme="minorHAnsi"/>
        </w:rPr>
      </w:pPr>
    </w:p>
    <w:p w14:paraId="693ADA57" w14:textId="6A191ECC" w:rsidR="00EB4589" w:rsidRPr="004E3785" w:rsidRDefault="00EB4589" w:rsidP="00C66776">
      <w:pPr>
        <w:pStyle w:val="BodyText"/>
        <w:rPr>
          <w:rFonts w:asciiTheme="minorHAnsi" w:hAnsiTheme="minorHAnsi" w:cstheme="minorHAnsi"/>
        </w:rPr>
      </w:pPr>
      <w:r w:rsidRPr="004E3785">
        <w:rPr>
          <w:rFonts w:asciiTheme="minorHAnsi" w:hAnsiTheme="minorHAnsi" w:cstheme="minorHAnsi"/>
        </w:rPr>
        <w:t xml:space="preserve">Examples of behaviors that constitute cheating </w:t>
      </w:r>
      <w:r w:rsidR="00261E47" w:rsidRPr="004E3785">
        <w:rPr>
          <w:rFonts w:asciiTheme="minorHAnsi" w:hAnsiTheme="minorHAnsi" w:cstheme="minorHAnsi"/>
        </w:rPr>
        <w:t>include</w:t>
      </w:r>
      <w:r w:rsidRPr="004E3785">
        <w:rPr>
          <w:rFonts w:asciiTheme="minorHAnsi" w:hAnsiTheme="minorHAnsi" w:cstheme="minorHAnsi"/>
        </w:rPr>
        <w:t xml:space="preserve"> stealing tests, copying test questions onto another sheet of paper, photographing test questions, tape recording when questions are read orally, providing answers to other students, beginning an exam prior to distribution of the exam to the entire class, removing material from the classrooms without authorization, or examining materials on a teacher’s desk without permission.</w:t>
      </w:r>
    </w:p>
    <w:p w14:paraId="60BF5E63" w14:textId="77777777" w:rsidR="00C66776" w:rsidRPr="004E3785" w:rsidRDefault="00C66776" w:rsidP="00C66776">
      <w:pPr>
        <w:pStyle w:val="BodyText"/>
        <w:rPr>
          <w:rFonts w:asciiTheme="minorHAnsi" w:hAnsiTheme="minorHAnsi" w:cstheme="minorHAnsi"/>
        </w:rPr>
      </w:pPr>
    </w:p>
    <w:p w14:paraId="077D78A1" w14:textId="10E212AF" w:rsidR="00AA4D93" w:rsidRPr="004E3785" w:rsidRDefault="00EB4589" w:rsidP="00C66776">
      <w:pPr>
        <w:pStyle w:val="BodyText"/>
        <w:rPr>
          <w:rFonts w:asciiTheme="minorHAnsi" w:hAnsiTheme="minorHAnsi" w:cstheme="minorHAnsi"/>
        </w:rPr>
      </w:pPr>
      <w:r w:rsidRPr="004E3785">
        <w:rPr>
          <w:rFonts w:asciiTheme="minorHAnsi" w:hAnsiTheme="minorHAnsi" w:cstheme="minorHAnsi"/>
        </w:rPr>
        <w:t xml:space="preserve">All students are expected to conform to the California Nursing Practice Act rules and regulations. Students are expected to interact with faculty and peers in a professional manner. The BRN states it is mandatory that nursing instructors have the unquestioned authority to take immediate corrective action in the clinical area </w:t>
      </w:r>
      <w:proofErr w:type="gramStart"/>
      <w:r w:rsidRPr="004E3785">
        <w:rPr>
          <w:rFonts w:asciiTheme="minorHAnsi" w:hAnsiTheme="minorHAnsi" w:cstheme="minorHAnsi"/>
        </w:rPr>
        <w:t>with regard to</w:t>
      </w:r>
      <w:proofErr w:type="gramEnd"/>
      <w:r w:rsidRPr="004E3785">
        <w:rPr>
          <w:rFonts w:asciiTheme="minorHAnsi" w:hAnsiTheme="minorHAnsi" w:cstheme="minorHAnsi"/>
        </w:rPr>
        <w:t xml:space="preserve"> student conduct and performance. The Nursing Program supports this unquestioned authority of faculty in the clinical area. The conduct and performance of students must maintain safety and </w:t>
      </w:r>
      <w:proofErr w:type="gramStart"/>
      <w:r w:rsidRPr="004E3785">
        <w:rPr>
          <w:rFonts w:asciiTheme="minorHAnsi" w:hAnsiTheme="minorHAnsi" w:cstheme="minorHAnsi"/>
        </w:rPr>
        <w:t>prevent jeopardy to the patient at all times</w:t>
      </w:r>
      <w:proofErr w:type="gramEnd"/>
      <w:r w:rsidRPr="004E3785">
        <w:rPr>
          <w:rFonts w:asciiTheme="minorHAnsi" w:hAnsiTheme="minorHAnsi" w:cstheme="minorHAnsi"/>
        </w:rPr>
        <w:t>.</w:t>
      </w:r>
    </w:p>
    <w:p w14:paraId="777EB13D" w14:textId="30CD5F8E" w:rsidR="00AA4D93" w:rsidRPr="004E3785" w:rsidRDefault="00AA4D93" w:rsidP="00C66776">
      <w:pPr>
        <w:pStyle w:val="Heading2"/>
        <w:spacing w:before="120" w:line="240" w:lineRule="auto"/>
      </w:pPr>
      <w:bookmarkStart w:id="73" w:name="_Toc132306533"/>
      <w:r w:rsidRPr="004E3785">
        <w:t>Attendance Procedure</w:t>
      </w:r>
      <w:bookmarkEnd w:id="73"/>
    </w:p>
    <w:p w14:paraId="52626F44" w14:textId="64C59186" w:rsidR="00AA4D93" w:rsidRPr="004E3785" w:rsidRDefault="00AA4D93" w:rsidP="00C66776">
      <w:pPr>
        <w:pStyle w:val="BodyText"/>
        <w:rPr>
          <w:rFonts w:asciiTheme="minorHAnsi" w:hAnsiTheme="minorHAnsi" w:cstheme="minorHAnsi"/>
        </w:rPr>
      </w:pPr>
      <w:r w:rsidRPr="004E3785">
        <w:rPr>
          <w:rFonts w:asciiTheme="minorHAnsi" w:hAnsiTheme="minorHAnsi" w:cstheme="minorHAnsi"/>
        </w:rPr>
        <w:t xml:space="preserve">Regular attendance in the classroom and clinical area is necessary for students to meet program and course objectives. Students are required to meet the objectives of the course </w:t>
      </w:r>
      <w:proofErr w:type="gramStart"/>
      <w:r w:rsidRPr="004E3785">
        <w:rPr>
          <w:rFonts w:asciiTheme="minorHAnsi" w:hAnsiTheme="minorHAnsi" w:cstheme="minorHAnsi"/>
        </w:rPr>
        <w:t>in order to</w:t>
      </w:r>
      <w:proofErr w:type="gramEnd"/>
      <w:r w:rsidRPr="004E3785">
        <w:rPr>
          <w:rFonts w:asciiTheme="minorHAnsi" w:hAnsiTheme="minorHAnsi" w:cstheme="minorHAnsi"/>
        </w:rPr>
        <w:t xml:space="preserve"> receive a passing grade. Absence may make it impossible for a student to meet course objectives. Absences are evaluated by the class or clinical instructor based on competencies and college policy.</w:t>
      </w:r>
      <w:r w:rsidR="00E8512C" w:rsidRPr="004E3785">
        <w:rPr>
          <w:rFonts w:asciiTheme="minorHAnsi" w:hAnsiTheme="minorHAnsi" w:cstheme="minorHAnsi"/>
        </w:rPr>
        <w:t xml:space="preserve"> </w:t>
      </w:r>
      <w:r w:rsidRPr="004E3785">
        <w:rPr>
          <w:rFonts w:asciiTheme="minorHAnsi" w:hAnsiTheme="minorHAnsi" w:cstheme="minorHAnsi"/>
        </w:rPr>
        <w:t xml:space="preserve">In a theory class, a student may be dropped when the total </w:t>
      </w:r>
      <w:r w:rsidRPr="00821008">
        <w:rPr>
          <w:rFonts w:asciiTheme="minorHAnsi" w:hAnsiTheme="minorHAnsi" w:cstheme="minorHAnsi"/>
        </w:rPr>
        <w:t>hours of absences exceed 10% of the total, sc</w:t>
      </w:r>
      <w:r w:rsidR="00A05817" w:rsidRPr="00821008">
        <w:rPr>
          <w:rFonts w:asciiTheme="minorHAnsi" w:hAnsiTheme="minorHAnsi" w:cstheme="minorHAnsi"/>
        </w:rPr>
        <w:t>heduled hours of the class (</w:t>
      </w:r>
      <w:r w:rsidR="005E3730" w:rsidRPr="00821008">
        <w:rPr>
          <w:rFonts w:asciiTheme="minorHAnsi" w:hAnsiTheme="minorHAnsi" w:cstheme="minorHAnsi"/>
        </w:rPr>
        <w:t>202</w:t>
      </w:r>
      <w:r w:rsidR="000C54E3" w:rsidRPr="00821008">
        <w:rPr>
          <w:rFonts w:asciiTheme="minorHAnsi" w:hAnsiTheme="minorHAnsi" w:cstheme="minorHAnsi"/>
        </w:rPr>
        <w:t>2-</w:t>
      </w:r>
      <w:r w:rsidR="005E3730" w:rsidRPr="00821008">
        <w:rPr>
          <w:rFonts w:asciiTheme="minorHAnsi" w:hAnsiTheme="minorHAnsi" w:cstheme="minorHAnsi"/>
        </w:rPr>
        <w:t>202</w:t>
      </w:r>
      <w:r w:rsidR="000C54E3" w:rsidRPr="00821008">
        <w:rPr>
          <w:rFonts w:asciiTheme="minorHAnsi" w:hAnsiTheme="minorHAnsi" w:cstheme="minorHAnsi"/>
        </w:rPr>
        <w:t>3</w:t>
      </w:r>
      <w:r w:rsidR="002C542D" w:rsidRPr="00821008">
        <w:rPr>
          <w:rFonts w:asciiTheme="minorHAnsi" w:hAnsiTheme="minorHAnsi" w:cstheme="minorHAnsi"/>
        </w:rPr>
        <w:t xml:space="preserve"> </w:t>
      </w:r>
      <w:r w:rsidRPr="00821008">
        <w:rPr>
          <w:rFonts w:asciiTheme="minorHAnsi" w:hAnsiTheme="minorHAnsi" w:cstheme="minorHAnsi"/>
        </w:rPr>
        <w:t>SAC Catalog). In a clinical class, a student may be dropped if absent more than 2</w:t>
      </w:r>
      <w:r w:rsidR="004B109E" w:rsidRPr="00821008">
        <w:rPr>
          <w:rFonts w:asciiTheme="minorHAnsi" w:hAnsiTheme="minorHAnsi" w:cstheme="minorHAnsi"/>
        </w:rPr>
        <w:t>4</w:t>
      </w:r>
      <w:r w:rsidRPr="00821008">
        <w:rPr>
          <w:rFonts w:asciiTheme="minorHAnsi" w:hAnsiTheme="minorHAnsi" w:cstheme="minorHAnsi"/>
        </w:rPr>
        <w:t xml:space="preserve"> hours per course. </w:t>
      </w:r>
      <w:r w:rsidR="0068478D" w:rsidRPr="00821008">
        <w:rPr>
          <w:rFonts w:asciiTheme="minorHAnsi" w:hAnsiTheme="minorHAnsi" w:cstheme="minorHAnsi"/>
        </w:rPr>
        <w:t>Three</w:t>
      </w:r>
      <w:r w:rsidRPr="00821008">
        <w:rPr>
          <w:rFonts w:asciiTheme="minorHAnsi" w:hAnsiTheme="minorHAnsi" w:cstheme="minorHAnsi"/>
        </w:rPr>
        <w:t xml:space="preserve"> </w:t>
      </w:r>
      <w:proofErr w:type="spellStart"/>
      <w:r w:rsidRPr="00821008">
        <w:rPr>
          <w:rFonts w:asciiTheme="minorHAnsi" w:hAnsiTheme="minorHAnsi" w:cstheme="minorHAnsi"/>
        </w:rPr>
        <w:t>tardies</w:t>
      </w:r>
      <w:proofErr w:type="spellEnd"/>
      <w:r w:rsidRPr="00821008">
        <w:rPr>
          <w:rFonts w:asciiTheme="minorHAnsi" w:hAnsiTheme="minorHAnsi" w:cstheme="minorHAnsi"/>
        </w:rPr>
        <w:t xml:space="preserve"> equal one absence. </w:t>
      </w:r>
      <w:r w:rsidR="00821008" w:rsidRPr="00821008">
        <w:rPr>
          <w:rFonts w:ascii="Calibri" w:hAnsi="Calibri" w:cs="Calibri"/>
          <w:color w:val="000000"/>
        </w:rPr>
        <w:t>If a student arrives more than 15 minutes after the pre-clinical conference, the student will not be permitted to attend the clinical day. If a student is going to be late or absent, the student must notify the clinical instructor directly. This must be done prior to the start of the pre-clinical conference. Failure to notify the clinical instructor will result in an Anecdotal Note or Written Warning Notice. Repeat offenses will result in a Written Warning Notice.</w:t>
      </w:r>
      <w:r w:rsidR="00821008">
        <w:rPr>
          <w:rFonts w:ascii="Calibri" w:hAnsi="Calibri" w:cs="Calibri"/>
          <w:color w:val="000000"/>
        </w:rPr>
        <w:t xml:space="preserve"> </w:t>
      </w:r>
      <w:r w:rsidRPr="00821008">
        <w:rPr>
          <w:rFonts w:asciiTheme="minorHAnsi" w:hAnsiTheme="minorHAnsi" w:cstheme="minorHAnsi"/>
        </w:rPr>
        <w:t xml:space="preserve">The instructor defines </w:t>
      </w:r>
      <w:r w:rsidRPr="004E3785">
        <w:rPr>
          <w:rFonts w:asciiTheme="minorHAnsi" w:hAnsiTheme="minorHAnsi" w:cstheme="minorHAnsi"/>
        </w:rPr>
        <w:t>and evaluates extenuating circumstances on an individual basis.</w:t>
      </w:r>
    </w:p>
    <w:p w14:paraId="25535228" w14:textId="77777777" w:rsidR="004E421E" w:rsidRPr="004E3785" w:rsidRDefault="004E421E" w:rsidP="00C66776">
      <w:pPr>
        <w:pStyle w:val="BodyText"/>
        <w:rPr>
          <w:rFonts w:asciiTheme="minorHAnsi" w:hAnsiTheme="minorHAnsi" w:cstheme="minorHAnsi"/>
        </w:rPr>
      </w:pPr>
    </w:p>
    <w:p w14:paraId="088382D4" w14:textId="77777777" w:rsidR="00AA4D93" w:rsidRPr="004E3785" w:rsidRDefault="00AA4D93" w:rsidP="00C66776">
      <w:pPr>
        <w:pStyle w:val="BodyText"/>
        <w:rPr>
          <w:rFonts w:asciiTheme="minorHAnsi" w:hAnsiTheme="minorHAnsi" w:cstheme="minorHAnsi"/>
          <w:b/>
        </w:rPr>
      </w:pPr>
      <w:r w:rsidRPr="004E3785">
        <w:rPr>
          <w:rFonts w:asciiTheme="minorHAnsi" w:hAnsiTheme="minorHAnsi" w:cstheme="minorHAnsi"/>
          <w:b/>
        </w:rPr>
        <w:t>It is the</w:t>
      </w:r>
      <w:r w:rsidR="00E8512C" w:rsidRPr="004E3785">
        <w:rPr>
          <w:rFonts w:asciiTheme="minorHAnsi" w:hAnsiTheme="minorHAnsi" w:cstheme="minorHAnsi"/>
          <w:b/>
        </w:rPr>
        <w:t xml:space="preserve"> student’s</w:t>
      </w:r>
      <w:r w:rsidRPr="004E3785">
        <w:rPr>
          <w:rFonts w:asciiTheme="minorHAnsi" w:hAnsiTheme="minorHAnsi" w:cstheme="minorHAnsi"/>
          <w:b/>
        </w:rPr>
        <w:t xml:space="preserve"> responsibility to notify the clinical instructor of any clinical absence prior to the beginning of the clinical shift. If a student is a “no call, no show</w:t>
      </w:r>
      <w:r w:rsidR="00E8512C" w:rsidRPr="004E3785">
        <w:rPr>
          <w:rFonts w:asciiTheme="minorHAnsi" w:hAnsiTheme="minorHAnsi" w:cstheme="minorHAnsi"/>
          <w:b/>
        </w:rPr>
        <w:t>,</w:t>
      </w:r>
      <w:r w:rsidRPr="004E3785">
        <w:rPr>
          <w:rFonts w:asciiTheme="minorHAnsi" w:hAnsiTheme="minorHAnsi" w:cstheme="minorHAnsi"/>
          <w:b/>
        </w:rPr>
        <w:t>” the student will be issued a Written Warning Notice or Anecdotal Note (See Appendices) at the instructor’s discretion.</w:t>
      </w:r>
      <w:r w:rsidR="00E8512C" w:rsidRPr="004E3785">
        <w:rPr>
          <w:rFonts w:asciiTheme="minorHAnsi" w:hAnsiTheme="minorHAnsi" w:cstheme="minorHAnsi"/>
          <w:b/>
        </w:rPr>
        <w:t xml:space="preserve"> Contact faculty as instructed. If by email, use the format last </w:t>
      </w:r>
      <w:proofErr w:type="spellStart"/>
      <w:r w:rsidR="00E8512C" w:rsidRPr="004E3785">
        <w:rPr>
          <w:rFonts w:asciiTheme="minorHAnsi" w:hAnsiTheme="minorHAnsi" w:cstheme="minorHAnsi"/>
          <w:b/>
        </w:rPr>
        <w:t>name_first</w:t>
      </w:r>
      <w:proofErr w:type="spellEnd"/>
      <w:r w:rsidR="00E8512C" w:rsidRPr="004E3785">
        <w:rPr>
          <w:rFonts w:asciiTheme="minorHAnsi" w:hAnsiTheme="minorHAnsi" w:cstheme="minorHAnsi"/>
          <w:b/>
        </w:rPr>
        <w:t xml:space="preserve"> </w:t>
      </w:r>
      <w:hyperlink r:id="rId16" w:history="1">
        <w:r w:rsidR="00E8512C" w:rsidRPr="004E3785">
          <w:rPr>
            <w:rStyle w:val="Hyperlink"/>
            <w:rFonts w:asciiTheme="minorHAnsi" w:hAnsiTheme="minorHAnsi" w:cstheme="minorHAnsi"/>
            <w:b/>
            <w:color w:val="auto"/>
            <w:u w:val="none"/>
          </w:rPr>
          <w:t>name@sac.edu</w:t>
        </w:r>
      </w:hyperlink>
      <w:r w:rsidR="00E8512C" w:rsidRPr="004E3785">
        <w:rPr>
          <w:rFonts w:asciiTheme="minorHAnsi" w:hAnsiTheme="minorHAnsi" w:cstheme="minorHAnsi"/>
          <w:b/>
        </w:rPr>
        <w:t>; i.e., steckler_mary@sac.edu</w:t>
      </w:r>
    </w:p>
    <w:p w14:paraId="383EBEA1" w14:textId="77777777" w:rsidR="00AA4D93" w:rsidRPr="004E3785" w:rsidRDefault="00AA4D93" w:rsidP="00C66776">
      <w:pPr>
        <w:pStyle w:val="BodyText"/>
        <w:rPr>
          <w:rFonts w:asciiTheme="minorHAnsi" w:hAnsiTheme="minorHAnsi" w:cstheme="minorHAnsi"/>
        </w:rPr>
      </w:pPr>
    </w:p>
    <w:p w14:paraId="5A24087E" w14:textId="35B226BC" w:rsidR="00AA4D93" w:rsidRPr="004E3785" w:rsidRDefault="00AA4D93" w:rsidP="00C66776">
      <w:pPr>
        <w:pStyle w:val="BodyText"/>
        <w:rPr>
          <w:rFonts w:asciiTheme="minorHAnsi" w:hAnsiTheme="minorHAnsi" w:cstheme="minorHAnsi"/>
        </w:rPr>
      </w:pPr>
      <w:r w:rsidRPr="004E3785">
        <w:rPr>
          <w:rFonts w:asciiTheme="minorHAnsi" w:hAnsiTheme="minorHAnsi" w:cstheme="minorHAnsi"/>
        </w:rPr>
        <w:t xml:space="preserve">After an absence, the clinical instructor will complete a </w:t>
      </w:r>
      <w:r w:rsidR="00292C2D">
        <w:rPr>
          <w:rFonts w:asciiTheme="minorHAnsi" w:hAnsiTheme="minorHAnsi" w:cstheme="minorHAnsi"/>
        </w:rPr>
        <w:t>Clinical Absence Make Up</w:t>
      </w:r>
      <w:r w:rsidRPr="004E3785">
        <w:rPr>
          <w:rFonts w:asciiTheme="minorHAnsi" w:hAnsiTheme="minorHAnsi" w:cstheme="minorHAnsi"/>
        </w:rPr>
        <w:t xml:space="preserve"> Form, identifying acceptable make-up activities for the clinical absence. A student must complete clinical absence make-up within one month from the date of the absence (or by the end of the semester</w:t>
      </w:r>
      <w:r w:rsidR="004E2278" w:rsidRPr="004E3785">
        <w:rPr>
          <w:rFonts w:asciiTheme="minorHAnsi" w:hAnsiTheme="minorHAnsi" w:cstheme="minorHAnsi"/>
        </w:rPr>
        <w:t xml:space="preserve"> if less than one month </w:t>
      </w:r>
      <w:r w:rsidR="004E2278" w:rsidRPr="004E3785">
        <w:rPr>
          <w:rFonts w:asciiTheme="minorHAnsi" w:hAnsiTheme="minorHAnsi" w:cstheme="minorHAnsi"/>
        </w:rPr>
        <w:lastRenderedPageBreak/>
        <w:t>remains in the semester</w:t>
      </w:r>
      <w:r w:rsidRPr="004E3785">
        <w:rPr>
          <w:rFonts w:asciiTheme="minorHAnsi" w:hAnsiTheme="minorHAnsi" w:cstheme="minorHAnsi"/>
        </w:rPr>
        <w:t xml:space="preserve">). If the student does not complete the designated make-up hours within the month, the make-up time will double and will continue to double until </w:t>
      </w:r>
      <w:proofErr w:type="gramStart"/>
      <w:r w:rsidRPr="004E3785">
        <w:rPr>
          <w:rFonts w:asciiTheme="minorHAnsi" w:hAnsiTheme="minorHAnsi" w:cstheme="minorHAnsi"/>
        </w:rPr>
        <w:t>completely finished</w:t>
      </w:r>
      <w:proofErr w:type="gramEnd"/>
      <w:r w:rsidRPr="004E3785">
        <w:rPr>
          <w:rFonts w:asciiTheme="minorHAnsi" w:hAnsiTheme="minorHAnsi" w:cstheme="minorHAnsi"/>
        </w:rPr>
        <w:t xml:space="preserve">. All make-up time must be completed by the end of the semester. A student will receive a </w:t>
      </w:r>
      <w:r w:rsidRPr="004E3785">
        <w:rPr>
          <w:rFonts w:asciiTheme="minorHAnsi" w:hAnsiTheme="minorHAnsi" w:cstheme="minorHAnsi"/>
          <w:u w:val="single"/>
        </w:rPr>
        <w:t>“no pass” for the course if make-up work is not completed</w:t>
      </w:r>
      <w:r w:rsidRPr="004E3785">
        <w:rPr>
          <w:rFonts w:asciiTheme="minorHAnsi" w:hAnsiTheme="minorHAnsi" w:cstheme="minorHAnsi"/>
        </w:rPr>
        <w:t>.</w:t>
      </w:r>
    </w:p>
    <w:p w14:paraId="3366BA18" w14:textId="77777777" w:rsidR="00AA4D93" w:rsidRPr="004E3785" w:rsidRDefault="00AA4D93" w:rsidP="00C66776">
      <w:pPr>
        <w:pStyle w:val="BodyText"/>
        <w:rPr>
          <w:rFonts w:asciiTheme="minorHAnsi" w:hAnsiTheme="minorHAnsi" w:cstheme="minorHAnsi"/>
        </w:rPr>
      </w:pPr>
    </w:p>
    <w:p w14:paraId="06FDE8EA" w14:textId="77777777" w:rsidR="00AA4D93" w:rsidRPr="004E3785" w:rsidRDefault="00AA4D93" w:rsidP="00C66776">
      <w:pPr>
        <w:pStyle w:val="BodyText"/>
        <w:rPr>
          <w:rFonts w:asciiTheme="minorHAnsi" w:hAnsiTheme="minorHAnsi" w:cstheme="minorHAnsi"/>
        </w:rPr>
      </w:pPr>
      <w:r w:rsidRPr="004E3785">
        <w:rPr>
          <w:rFonts w:asciiTheme="minorHAnsi" w:hAnsiTheme="minorHAnsi" w:cstheme="minorHAnsi"/>
        </w:rPr>
        <w:t xml:space="preserve">Arrangements may be made in advance for clinical makeup in extenuating circumstances such as documented jury duty at the discretion of the instructor. It is the responsibility of the student to </w:t>
      </w:r>
      <w:proofErr w:type="gramStart"/>
      <w:r w:rsidRPr="004E3785">
        <w:rPr>
          <w:rFonts w:asciiTheme="minorHAnsi" w:hAnsiTheme="minorHAnsi" w:cstheme="minorHAnsi"/>
        </w:rPr>
        <w:t>make arrangements</w:t>
      </w:r>
      <w:proofErr w:type="gramEnd"/>
      <w:r w:rsidRPr="004E3785">
        <w:rPr>
          <w:rFonts w:asciiTheme="minorHAnsi" w:hAnsiTheme="minorHAnsi" w:cstheme="minorHAnsi"/>
        </w:rPr>
        <w:t xml:space="preserve"> with his/her instructor(s) for these events.</w:t>
      </w:r>
    </w:p>
    <w:p w14:paraId="55DD0357" w14:textId="77777777" w:rsidR="00AA4D93" w:rsidRPr="004E3785" w:rsidRDefault="00AA4D93" w:rsidP="00C66776">
      <w:pPr>
        <w:pStyle w:val="BodyText"/>
        <w:rPr>
          <w:rFonts w:asciiTheme="minorHAnsi" w:hAnsiTheme="minorHAnsi" w:cstheme="minorHAnsi"/>
        </w:rPr>
      </w:pPr>
    </w:p>
    <w:p w14:paraId="21906F93" w14:textId="2B765BB9" w:rsidR="00AA4D93" w:rsidRPr="00EE2F99" w:rsidRDefault="00AA4D93" w:rsidP="00EE2F99">
      <w:pPr>
        <w:autoSpaceDE w:val="0"/>
        <w:autoSpaceDN w:val="0"/>
        <w:adjustRightInd w:val="0"/>
        <w:spacing w:after="0" w:line="240" w:lineRule="auto"/>
        <w:rPr>
          <w:rFonts w:ascii="Calibri" w:hAnsi="Calibri" w:cs="Calibri"/>
          <w:color w:val="000000"/>
          <w:sz w:val="24"/>
          <w:szCs w:val="24"/>
        </w:rPr>
      </w:pPr>
      <w:r w:rsidRPr="004E3785">
        <w:rPr>
          <w:rFonts w:cstheme="minorHAnsi"/>
        </w:rPr>
        <w:t xml:space="preserve">Leaving the hospital/agency while on duty without notification to the instructor and staff constitutes </w:t>
      </w:r>
      <w:r w:rsidR="00261E47" w:rsidRPr="004E3785">
        <w:rPr>
          <w:rFonts w:cstheme="minorHAnsi"/>
        </w:rPr>
        <w:t>abandonment and</w:t>
      </w:r>
      <w:r w:rsidRPr="004E3785">
        <w:rPr>
          <w:rFonts w:cstheme="minorHAnsi"/>
        </w:rPr>
        <w:t xml:space="preserve"> may result in immediate suspension from the program. If a student must leave a hospital/agency and has notified the instructor and staff, the student is not to return that day and is given a </w:t>
      </w:r>
      <w:r w:rsidR="00C7461E">
        <w:rPr>
          <w:rFonts w:cstheme="minorHAnsi"/>
        </w:rPr>
        <w:t>Clinical Absence Make Up</w:t>
      </w:r>
      <w:r w:rsidRPr="004E3785">
        <w:rPr>
          <w:rFonts w:cstheme="minorHAnsi"/>
        </w:rPr>
        <w:t xml:space="preserve"> Form to make up the </w:t>
      </w:r>
      <w:r w:rsidRPr="001426DC">
        <w:rPr>
          <w:rFonts w:cstheme="minorHAnsi"/>
        </w:rPr>
        <w:t>missed hours.</w:t>
      </w:r>
      <w:r w:rsidR="00DC1A3F" w:rsidRPr="001426DC">
        <w:rPr>
          <w:rFonts w:cstheme="minorHAnsi"/>
        </w:rPr>
        <w:t xml:space="preserve"> </w:t>
      </w:r>
      <w:r w:rsidR="001426DC" w:rsidRPr="001426DC">
        <w:rPr>
          <w:rFonts w:ascii="Calibri" w:hAnsi="Calibri" w:cs="Calibri"/>
          <w:color w:val="000000"/>
        </w:rPr>
        <w:t xml:space="preserve">If a student is absent in a clinical course, the student may receive a referral to the skills lab to make up those absent hours. However, if the student is not enrolled in the skills lab to make up these hours, the </w:t>
      </w:r>
      <w:proofErr w:type="gramStart"/>
      <w:r w:rsidR="001426DC" w:rsidRPr="001426DC">
        <w:rPr>
          <w:rFonts w:ascii="Calibri" w:hAnsi="Calibri" w:cs="Calibri"/>
          <w:color w:val="000000"/>
        </w:rPr>
        <w:t>student</w:t>
      </w:r>
      <w:proofErr w:type="gramEnd"/>
      <w:r w:rsidR="001426DC" w:rsidRPr="001426DC">
        <w:rPr>
          <w:rFonts w:ascii="Calibri" w:hAnsi="Calibri" w:cs="Calibri"/>
          <w:color w:val="000000"/>
        </w:rPr>
        <w:t xml:space="preserve"> and the faculty of record for the clinical course will meet and discuss an alternative plan for making up the missed hours and meet the course objectives.</w:t>
      </w:r>
    </w:p>
    <w:p w14:paraId="6EAAC0EA" w14:textId="51D790A5" w:rsidR="004E421E" w:rsidRPr="004E3785" w:rsidRDefault="004E421E" w:rsidP="00C66776">
      <w:pPr>
        <w:pStyle w:val="Heading2"/>
        <w:spacing w:before="120" w:line="240" w:lineRule="auto"/>
      </w:pPr>
      <w:bookmarkStart w:id="74" w:name="_Toc132306534"/>
      <w:r w:rsidRPr="004E3785">
        <w:t>Cell Phones</w:t>
      </w:r>
      <w:bookmarkEnd w:id="74"/>
    </w:p>
    <w:p w14:paraId="4D166D83" w14:textId="7040CA21" w:rsidR="004E421E" w:rsidRPr="004E3785" w:rsidRDefault="004E421E" w:rsidP="00C66776">
      <w:pPr>
        <w:pStyle w:val="BodyText"/>
        <w:rPr>
          <w:rFonts w:asciiTheme="minorHAnsi" w:hAnsiTheme="minorHAnsi" w:cstheme="minorHAnsi"/>
        </w:rPr>
      </w:pPr>
      <w:r w:rsidRPr="004E3785">
        <w:rPr>
          <w:rFonts w:asciiTheme="minorHAnsi" w:hAnsiTheme="minorHAnsi" w:cstheme="minorHAnsi"/>
        </w:rPr>
        <w:t>Personal cell phones must be set on vibration mode. Cell phone use in the clinical facility is dependent upon hospital policy.</w:t>
      </w:r>
    </w:p>
    <w:p w14:paraId="2F6EBB13" w14:textId="55D4DD69" w:rsidR="004E421E" w:rsidRPr="004E3785" w:rsidRDefault="004E421E" w:rsidP="00C66776">
      <w:pPr>
        <w:pStyle w:val="Heading2"/>
        <w:spacing w:before="120" w:line="240" w:lineRule="auto"/>
      </w:pPr>
      <w:bookmarkStart w:id="75" w:name="_Toc132306535"/>
      <w:r w:rsidRPr="004E3785">
        <w:t>Change of Address or Phone Number</w:t>
      </w:r>
      <w:bookmarkEnd w:id="75"/>
    </w:p>
    <w:p w14:paraId="465192D1" w14:textId="586FA545" w:rsidR="004E421E" w:rsidRPr="004E3785" w:rsidRDefault="004E421E" w:rsidP="00C66776">
      <w:pPr>
        <w:pStyle w:val="BodyText"/>
        <w:rPr>
          <w:rFonts w:asciiTheme="minorHAnsi" w:hAnsiTheme="minorHAnsi" w:cstheme="minorHAnsi"/>
        </w:rPr>
      </w:pPr>
      <w:r w:rsidRPr="004E3785">
        <w:rPr>
          <w:rFonts w:asciiTheme="minorHAnsi" w:hAnsiTheme="minorHAnsi" w:cstheme="minorHAnsi"/>
        </w:rPr>
        <w:t>Changes of address and/or phone number must be submitted immediately to the Nursing office and instructor(s), as well as the college, to maintain current student contact information.</w:t>
      </w:r>
    </w:p>
    <w:p w14:paraId="66BAE2DF" w14:textId="623EEC52" w:rsidR="004E421E" w:rsidRPr="004E3785" w:rsidRDefault="004E421E" w:rsidP="00C66776">
      <w:pPr>
        <w:pStyle w:val="Heading2"/>
        <w:spacing w:before="120" w:line="240" w:lineRule="auto"/>
      </w:pPr>
      <w:bookmarkStart w:id="76" w:name="_Toc132306536"/>
      <w:r w:rsidRPr="004E3785">
        <w:t>Class Officers</w:t>
      </w:r>
      <w:bookmarkEnd w:id="76"/>
    </w:p>
    <w:p w14:paraId="2A9E7315" w14:textId="4BD1B165" w:rsidR="004E421E" w:rsidRPr="004E3785" w:rsidRDefault="004E421E" w:rsidP="00C66776">
      <w:pPr>
        <w:pStyle w:val="BodyText"/>
        <w:rPr>
          <w:rFonts w:asciiTheme="minorHAnsi" w:hAnsiTheme="minorHAnsi" w:cstheme="minorHAnsi"/>
        </w:rPr>
      </w:pPr>
      <w:r w:rsidRPr="004E3785">
        <w:rPr>
          <w:rFonts w:asciiTheme="minorHAnsi" w:hAnsiTheme="minorHAnsi" w:cstheme="minorHAnsi"/>
        </w:rPr>
        <w:t>Each class will elect the following officers: President, Vice President, Secretary/Historian, and Treasurer. These officers will be elected at the end of the third week of the first semester. A list of all the elected officers including their phone numbers and e-mail address</w:t>
      </w:r>
      <w:r w:rsidR="00706E20" w:rsidRPr="004E3785">
        <w:rPr>
          <w:rFonts w:asciiTheme="minorHAnsi" w:hAnsiTheme="minorHAnsi" w:cstheme="minorHAnsi"/>
        </w:rPr>
        <w:t>es</w:t>
      </w:r>
      <w:r w:rsidRPr="004E3785">
        <w:rPr>
          <w:rFonts w:asciiTheme="minorHAnsi" w:hAnsiTheme="minorHAnsi" w:cstheme="minorHAnsi"/>
        </w:rPr>
        <w:t xml:space="preserve"> will be given to the nursing department secretary. If an elected student cannot fulfill the duties, an election to fill the position will occur at the earliest possible time.</w:t>
      </w:r>
    </w:p>
    <w:p w14:paraId="1BB1BFF4" w14:textId="77777777" w:rsidR="004E421E" w:rsidRPr="004E3785" w:rsidRDefault="004E421E" w:rsidP="00C66776">
      <w:pPr>
        <w:pStyle w:val="BodyText"/>
        <w:rPr>
          <w:rFonts w:asciiTheme="minorHAnsi" w:hAnsiTheme="minorHAnsi" w:cstheme="minorHAnsi"/>
        </w:rPr>
      </w:pPr>
    </w:p>
    <w:p w14:paraId="0D1DA685" w14:textId="135CC73D" w:rsidR="004E421E" w:rsidRPr="004E3785" w:rsidRDefault="004E421E" w:rsidP="00C66776">
      <w:pPr>
        <w:pStyle w:val="BodyText"/>
        <w:rPr>
          <w:rFonts w:asciiTheme="minorHAnsi" w:hAnsiTheme="minorHAnsi" w:cstheme="minorHAnsi"/>
        </w:rPr>
      </w:pPr>
      <w:r w:rsidRPr="004E3785">
        <w:rPr>
          <w:rFonts w:asciiTheme="minorHAnsi" w:hAnsiTheme="minorHAnsi" w:cstheme="minorHAnsi"/>
        </w:rPr>
        <w:t>The description of the class officer duties include</w:t>
      </w:r>
      <w:r w:rsidR="00C5623A" w:rsidRPr="004E3785">
        <w:rPr>
          <w:rFonts w:asciiTheme="minorHAnsi" w:hAnsiTheme="minorHAnsi" w:cstheme="minorHAnsi"/>
        </w:rPr>
        <w:t>s,</w:t>
      </w:r>
      <w:r w:rsidRPr="004E3785">
        <w:rPr>
          <w:rFonts w:asciiTheme="minorHAnsi" w:hAnsiTheme="minorHAnsi" w:cstheme="minorHAnsi"/>
        </w:rPr>
        <w:t xml:space="preserve"> but </w:t>
      </w:r>
      <w:r w:rsidR="00C5623A" w:rsidRPr="004E3785">
        <w:rPr>
          <w:rFonts w:asciiTheme="minorHAnsi" w:hAnsiTheme="minorHAnsi" w:cstheme="minorHAnsi"/>
        </w:rPr>
        <w:t>is not</w:t>
      </w:r>
      <w:r w:rsidRPr="004E3785">
        <w:rPr>
          <w:rFonts w:asciiTheme="minorHAnsi" w:hAnsiTheme="minorHAnsi" w:cstheme="minorHAnsi"/>
        </w:rPr>
        <w:t xml:space="preserve"> limited to</w:t>
      </w:r>
      <w:r w:rsidR="00C5623A" w:rsidRPr="004E3785">
        <w:rPr>
          <w:rFonts w:asciiTheme="minorHAnsi" w:hAnsiTheme="minorHAnsi" w:cstheme="minorHAnsi"/>
        </w:rPr>
        <w:t>,</w:t>
      </w:r>
      <w:r w:rsidRPr="004E3785">
        <w:rPr>
          <w:rFonts w:asciiTheme="minorHAnsi" w:hAnsiTheme="minorHAnsi" w:cstheme="minorHAnsi"/>
        </w:rPr>
        <w:t xml:space="preserve"> the following:</w:t>
      </w:r>
    </w:p>
    <w:p w14:paraId="59AC9A4D" w14:textId="0A6C9A5A" w:rsidR="004E421E" w:rsidRPr="004E3785" w:rsidRDefault="004E421E" w:rsidP="00C66776">
      <w:pPr>
        <w:pStyle w:val="BodyText"/>
        <w:rPr>
          <w:rFonts w:asciiTheme="minorHAnsi" w:hAnsiTheme="minorHAnsi" w:cstheme="minorHAnsi"/>
        </w:rPr>
      </w:pPr>
      <w:r w:rsidRPr="004E3785">
        <w:rPr>
          <w:rFonts w:asciiTheme="minorHAnsi" w:hAnsiTheme="minorHAnsi" w:cstheme="minorHAnsi"/>
          <w:b/>
        </w:rPr>
        <w:t>President</w:t>
      </w:r>
      <w:r w:rsidRPr="004E3785">
        <w:rPr>
          <w:rFonts w:asciiTheme="minorHAnsi" w:hAnsiTheme="minorHAnsi" w:cstheme="minorHAnsi"/>
        </w:rPr>
        <w:t>: The President is responsible for attending all faculty meetings and, if possible, participat</w:t>
      </w:r>
      <w:r w:rsidR="00706E20" w:rsidRPr="004E3785">
        <w:rPr>
          <w:rFonts w:asciiTheme="minorHAnsi" w:hAnsiTheme="minorHAnsi" w:cstheme="minorHAnsi"/>
        </w:rPr>
        <w:t>ing</w:t>
      </w:r>
      <w:r w:rsidRPr="004E3785">
        <w:rPr>
          <w:rFonts w:asciiTheme="minorHAnsi" w:hAnsiTheme="minorHAnsi" w:cstheme="minorHAnsi"/>
        </w:rPr>
        <w:t xml:space="preserve"> in other committee meetings. Information received at </w:t>
      </w:r>
      <w:r w:rsidR="00C5623A" w:rsidRPr="004E3785">
        <w:rPr>
          <w:rFonts w:asciiTheme="minorHAnsi" w:hAnsiTheme="minorHAnsi" w:cstheme="minorHAnsi"/>
        </w:rPr>
        <w:t>faculty</w:t>
      </w:r>
      <w:r w:rsidRPr="004E3785">
        <w:rPr>
          <w:rFonts w:asciiTheme="minorHAnsi" w:hAnsiTheme="minorHAnsi" w:cstheme="minorHAnsi"/>
        </w:rPr>
        <w:t xml:space="preserve"> meetings should be relayed to the class at periodic class meetings. At these meetings, the President will receive any suggestions or student/class problems, have discussion, and if </w:t>
      </w:r>
      <w:r w:rsidR="00261E47" w:rsidRPr="004E3785">
        <w:rPr>
          <w:rFonts w:asciiTheme="minorHAnsi" w:hAnsiTheme="minorHAnsi" w:cstheme="minorHAnsi"/>
        </w:rPr>
        <w:t>necessary,</w:t>
      </w:r>
      <w:r w:rsidRPr="004E3785">
        <w:rPr>
          <w:rFonts w:asciiTheme="minorHAnsi" w:hAnsiTheme="minorHAnsi" w:cstheme="minorHAnsi"/>
        </w:rPr>
        <w:t xml:space="preserve"> call for a vote to determine class preference. If the class so decides, the President will bring these items up to the faculty at the next meeting for discussion. The President is not to be a sounding board for personal problems that should be handled by the student complaint procedure </w:t>
      </w:r>
      <w:r w:rsidR="00261E47" w:rsidRPr="004E3785">
        <w:rPr>
          <w:rFonts w:asciiTheme="minorHAnsi" w:hAnsiTheme="minorHAnsi" w:cstheme="minorHAnsi"/>
        </w:rPr>
        <w:t>policy but</w:t>
      </w:r>
      <w:r w:rsidRPr="004E3785">
        <w:rPr>
          <w:rFonts w:asciiTheme="minorHAnsi" w:hAnsiTheme="minorHAnsi" w:cstheme="minorHAnsi"/>
        </w:rPr>
        <w:t xml:space="preserve"> is to act as a liaison between faculty and students. These are serious responsibilities and should not be undertaken unless the student is willing to undertake the commitment to this office. Agendas and minutes of the faculty meetings and other announcements are emailed to the class President</w:t>
      </w:r>
      <w:r w:rsidR="00C5623A" w:rsidRPr="004E3785">
        <w:rPr>
          <w:rFonts w:asciiTheme="minorHAnsi" w:hAnsiTheme="minorHAnsi" w:cstheme="minorHAnsi"/>
        </w:rPr>
        <w:t>(</w:t>
      </w:r>
      <w:r w:rsidRPr="004E3785">
        <w:rPr>
          <w:rFonts w:asciiTheme="minorHAnsi" w:hAnsiTheme="minorHAnsi" w:cstheme="minorHAnsi"/>
        </w:rPr>
        <w:t>s</w:t>
      </w:r>
      <w:r w:rsidR="00C5623A" w:rsidRPr="004E3785">
        <w:rPr>
          <w:rFonts w:asciiTheme="minorHAnsi" w:hAnsiTheme="minorHAnsi" w:cstheme="minorHAnsi"/>
        </w:rPr>
        <w:t>)</w:t>
      </w:r>
      <w:r w:rsidRPr="004E3785">
        <w:rPr>
          <w:rFonts w:asciiTheme="minorHAnsi" w:hAnsiTheme="minorHAnsi" w:cstheme="minorHAnsi"/>
        </w:rPr>
        <w:t>.</w:t>
      </w:r>
    </w:p>
    <w:p w14:paraId="4DA86D90" w14:textId="77777777" w:rsidR="004E421E" w:rsidRPr="004E3785" w:rsidRDefault="004E421E" w:rsidP="00C66776">
      <w:pPr>
        <w:pStyle w:val="BodyText"/>
        <w:rPr>
          <w:rFonts w:asciiTheme="minorHAnsi" w:hAnsiTheme="minorHAnsi" w:cstheme="minorHAnsi"/>
        </w:rPr>
      </w:pPr>
    </w:p>
    <w:p w14:paraId="5180153D" w14:textId="6B3E3A48" w:rsidR="004E421E" w:rsidRPr="004E3785" w:rsidRDefault="004E421E" w:rsidP="00C66776">
      <w:pPr>
        <w:pStyle w:val="BodyText"/>
        <w:rPr>
          <w:rFonts w:asciiTheme="minorHAnsi" w:hAnsiTheme="minorHAnsi" w:cstheme="minorHAnsi"/>
        </w:rPr>
      </w:pPr>
      <w:r w:rsidRPr="004E3785">
        <w:rPr>
          <w:rFonts w:asciiTheme="minorHAnsi" w:hAnsiTheme="minorHAnsi" w:cstheme="minorHAnsi"/>
          <w:b/>
        </w:rPr>
        <w:t>Vice President</w:t>
      </w:r>
      <w:r w:rsidRPr="004E3785">
        <w:rPr>
          <w:rFonts w:asciiTheme="minorHAnsi" w:hAnsiTheme="minorHAnsi" w:cstheme="minorHAnsi"/>
        </w:rPr>
        <w:t xml:space="preserve">: The Vice President should be willing to assume the office of President if the occasion arises until an election can occur and have the same commitment to the job as that of the President. The Vice President is responsible for organizing and overseeing committees related to graduation, </w:t>
      </w:r>
      <w:r w:rsidR="00261E47" w:rsidRPr="004E3785">
        <w:rPr>
          <w:rFonts w:asciiTheme="minorHAnsi" w:hAnsiTheme="minorHAnsi" w:cstheme="minorHAnsi"/>
        </w:rPr>
        <w:t>i.e.,</w:t>
      </w:r>
      <w:r w:rsidRPr="004E3785">
        <w:rPr>
          <w:rFonts w:asciiTheme="minorHAnsi" w:hAnsiTheme="minorHAnsi" w:cstheme="minorHAnsi"/>
        </w:rPr>
        <w:t xml:space="preserve"> pinning ceremony, party, awards, etc. A volunteer committee may be organized to assist in this </w:t>
      </w:r>
      <w:r w:rsidRPr="004E3785">
        <w:rPr>
          <w:rFonts w:asciiTheme="minorHAnsi" w:hAnsiTheme="minorHAnsi" w:cstheme="minorHAnsi"/>
        </w:rPr>
        <w:lastRenderedPageBreak/>
        <w:t>endeavor if the class so desires.</w:t>
      </w:r>
    </w:p>
    <w:p w14:paraId="39BB9C87" w14:textId="77777777" w:rsidR="004E421E" w:rsidRPr="004E3785" w:rsidRDefault="004E421E" w:rsidP="00C66776">
      <w:pPr>
        <w:pStyle w:val="BodyText"/>
        <w:rPr>
          <w:rFonts w:asciiTheme="minorHAnsi" w:hAnsiTheme="minorHAnsi" w:cstheme="minorHAnsi"/>
        </w:rPr>
      </w:pPr>
      <w:r w:rsidRPr="004E3785">
        <w:rPr>
          <w:rFonts w:asciiTheme="minorHAnsi" w:hAnsiTheme="minorHAnsi" w:cstheme="minorHAnsi"/>
        </w:rPr>
        <w:t xml:space="preserve"> </w:t>
      </w:r>
    </w:p>
    <w:p w14:paraId="6D70B8F0" w14:textId="77777777" w:rsidR="004E421E" w:rsidRPr="004E3785" w:rsidRDefault="004E421E" w:rsidP="00C66776">
      <w:pPr>
        <w:pStyle w:val="BodyText"/>
        <w:rPr>
          <w:rFonts w:asciiTheme="minorHAnsi" w:hAnsiTheme="minorHAnsi" w:cstheme="minorHAnsi"/>
        </w:rPr>
      </w:pPr>
      <w:r w:rsidRPr="004E3785">
        <w:rPr>
          <w:rFonts w:asciiTheme="minorHAnsi" w:hAnsiTheme="minorHAnsi" w:cstheme="minorHAnsi"/>
          <w:b/>
        </w:rPr>
        <w:t>Secretary/Historian</w:t>
      </w:r>
      <w:r w:rsidRPr="004E3785">
        <w:rPr>
          <w:rFonts w:asciiTheme="minorHAnsi" w:hAnsiTheme="minorHAnsi" w:cstheme="minorHAnsi"/>
        </w:rPr>
        <w:t>: The Secretary/Historian keeps a record of the minutes from all class and class officer meetings, keeps class records (e.g., votes, new business, and old business), and maintains a current list of names, addresses, e-mail addresses, and phone numbers of all students in the class and provides a phone list to each student. As the Historian, she/he assigns one person from each clinical rotation to take pictures of the students and instructors as well as keep a diary of memorable events to be used at the class pinning ceremony and any other duties the class so decides.</w:t>
      </w:r>
    </w:p>
    <w:p w14:paraId="1873BD7C" w14:textId="77777777" w:rsidR="004E421E" w:rsidRPr="004E3785" w:rsidRDefault="004E421E" w:rsidP="00C66776">
      <w:pPr>
        <w:pStyle w:val="BodyText"/>
        <w:rPr>
          <w:rFonts w:asciiTheme="minorHAnsi" w:hAnsiTheme="minorHAnsi" w:cstheme="minorHAnsi"/>
        </w:rPr>
      </w:pPr>
    </w:p>
    <w:p w14:paraId="2B38FFE9" w14:textId="282AC02A" w:rsidR="004E421E" w:rsidRPr="004E3785" w:rsidRDefault="004E421E" w:rsidP="00C66776">
      <w:pPr>
        <w:pStyle w:val="BodyText"/>
        <w:rPr>
          <w:rFonts w:asciiTheme="minorHAnsi" w:hAnsiTheme="minorHAnsi" w:cstheme="minorHAnsi"/>
        </w:rPr>
      </w:pPr>
      <w:r w:rsidRPr="004E3785">
        <w:rPr>
          <w:rFonts w:asciiTheme="minorHAnsi" w:hAnsiTheme="minorHAnsi" w:cstheme="minorHAnsi"/>
          <w:b/>
        </w:rPr>
        <w:t>Treasurer</w:t>
      </w:r>
      <w:r w:rsidRPr="004E3785">
        <w:rPr>
          <w:rFonts w:asciiTheme="minorHAnsi" w:hAnsiTheme="minorHAnsi" w:cstheme="minorHAnsi"/>
        </w:rPr>
        <w:t xml:space="preserve">: The treasurer is to keep records of all financial matters pertaining to the class. She/he collects monies from dues or fund-raising events (if dues are to be collected, the </w:t>
      </w:r>
      <w:proofErr w:type="gramStart"/>
      <w:r w:rsidRPr="004E3785">
        <w:rPr>
          <w:rFonts w:asciiTheme="minorHAnsi" w:hAnsiTheme="minorHAnsi" w:cstheme="minorHAnsi"/>
        </w:rPr>
        <w:t>amount</w:t>
      </w:r>
      <w:proofErr w:type="gramEnd"/>
      <w:r w:rsidRPr="004E3785">
        <w:rPr>
          <w:rFonts w:asciiTheme="minorHAnsi" w:hAnsiTheme="minorHAnsi" w:cstheme="minorHAnsi"/>
        </w:rPr>
        <w:t xml:space="preserve"> of dues is determined by a vote of the class), gives out receipts to individual students for dues collected, and deposits the money with </w:t>
      </w:r>
      <w:r w:rsidR="0032206A" w:rsidRPr="004E3785">
        <w:rPr>
          <w:rFonts w:asciiTheme="minorHAnsi" w:hAnsiTheme="minorHAnsi" w:cstheme="minorHAnsi"/>
        </w:rPr>
        <w:t>pinning ceremony coordinator</w:t>
      </w:r>
      <w:r w:rsidRPr="004E3785">
        <w:rPr>
          <w:rFonts w:asciiTheme="minorHAnsi" w:hAnsiTheme="minorHAnsi" w:cstheme="minorHAnsi"/>
        </w:rPr>
        <w:t xml:space="preserve">. An accounting of all transactions will be given every </w:t>
      </w:r>
      <w:r w:rsidR="00005902" w:rsidRPr="004E3785">
        <w:rPr>
          <w:rFonts w:asciiTheme="minorHAnsi" w:hAnsiTheme="minorHAnsi" w:cstheme="minorHAnsi"/>
        </w:rPr>
        <w:t xml:space="preserve">semester to the class President </w:t>
      </w:r>
      <w:r w:rsidR="00633405" w:rsidRPr="004E3785">
        <w:rPr>
          <w:rFonts w:asciiTheme="minorHAnsi" w:hAnsiTheme="minorHAnsi" w:cstheme="minorHAnsi"/>
        </w:rPr>
        <w:t>and</w:t>
      </w:r>
      <w:r w:rsidRPr="004E3785">
        <w:rPr>
          <w:rFonts w:asciiTheme="minorHAnsi" w:hAnsiTheme="minorHAnsi" w:cstheme="minorHAnsi"/>
        </w:rPr>
        <w:t xml:space="preserve"> Vice President.</w:t>
      </w:r>
    </w:p>
    <w:p w14:paraId="44BE5A85" w14:textId="77777777" w:rsidR="004E421E" w:rsidRPr="004E3785" w:rsidRDefault="004E421E" w:rsidP="00C66776">
      <w:pPr>
        <w:pStyle w:val="BodyText"/>
        <w:rPr>
          <w:rFonts w:asciiTheme="minorHAnsi" w:hAnsiTheme="minorHAnsi" w:cstheme="minorHAnsi"/>
        </w:rPr>
      </w:pPr>
    </w:p>
    <w:p w14:paraId="7DA8CA25" w14:textId="2ABD8676" w:rsidR="00417456" w:rsidRPr="004E3785" w:rsidRDefault="004E421E" w:rsidP="00C66776">
      <w:pPr>
        <w:pStyle w:val="BodyText"/>
        <w:rPr>
          <w:rFonts w:asciiTheme="minorHAnsi" w:hAnsiTheme="minorHAnsi" w:cstheme="minorHAnsi"/>
        </w:rPr>
      </w:pPr>
      <w:r w:rsidRPr="004E3785">
        <w:rPr>
          <w:rFonts w:asciiTheme="minorHAnsi" w:hAnsiTheme="minorHAnsi" w:cstheme="minorHAnsi"/>
        </w:rPr>
        <w:t xml:space="preserve">The Faculty Team Leader of each semester will </w:t>
      </w:r>
      <w:proofErr w:type="gramStart"/>
      <w:r w:rsidRPr="004E3785">
        <w:rPr>
          <w:rFonts w:asciiTheme="minorHAnsi" w:hAnsiTheme="minorHAnsi" w:cstheme="minorHAnsi"/>
        </w:rPr>
        <w:t>provide assistance</w:t>
      </w:r>
      <w:proofErr w:type="gramEnd"/>
      <w:r w:rsidRPr="004E3785">
        <w:rPr>
          <w:rFonts w:asciiTheme="minorHAnsi" w:hAnsiTheme="minorHAnsi" w:cstheme="minorHAnsi"/>
        </w:rPr>
        <w:t xml:space="preserve"> in interpreting college and department procedures, act</w:t>
      </w:r>
      <w:r w:rsidR="00706E20" w:rsidRPr="004E3785">
        <w:rPr>
          <w:rFonts w:asciiTheme="minorHAnsi" w:hAnsiTheme="minorHAnsi" w:cstheme="minorHAnsi"/>
        </w:rPr>
        <w:t>ing</w:t>
      </w:r>
      <w:r w:rsidRPr="004E3785">
        <w:rPr>
          <w:rFonts w:asciiTheme="minorHAnsi" w:hAnsiTheme="minorHAnsi" w:cstheme="minorHAnsi"/>
        </w:rPr>
        <w:t xml:space="preserve"> as a resource person</w:t>
      </w:r>
      <w:r w:rsidR="00706E20" w:rsidRPr="004E3785">
        <w:rPr>
          <w:rFonts w:asciiTheme="minorHAnsi" w:hAnsiTheme="minorHAnsi" w:cstheme="minorHAnsi"/>
        </w:rPr>
        <w:t>,</w:t>
      </w:r>
      <w:r w:rsidRPr="004E3785">
        <w:rPr>
          <w:rFonts w:asciiTheme="minorHAnsi" w:hAnsiTheme="minorHAnsi" w:cstheme="minorHAnsi"/>
        </w:rPr>
        <w:t xml:space="preserve"> and assist</w:t>
      </w:r>
      <w:r w:rsidR="00706E20" w:rsidRPr="004E3785">
        <w:rPr>
          <w:rFonts w:asciiTheme="minorHAnsi" w:hAnsiTheme="minorHAnsi" w:cstheme="minorHAnsi"/>
        </w:rPr>
        <w:t>ing</w:t>
      </w:r>
      <w:r w:rsidRPr="004E3785">
        <w:rPr>
          <w:rFonts w:asciiTheme="minorHAnsi" w:hAnsiTheme="minorHAnsi" w:cstheme="minorHAnsi"/>
        </w:rPr>
        <w:t xml:space="preserve"> the class in problem solving. The Pinning Ceremony faculty advisor(s) will assist the class with the Pinning Ceremony.</w:t>
      </w:r>
    </w:p>
    <w:p w14:paraId="2E38242C" w14:textId="44603A9D" w:rsidR="004E421E" w:rsidRPr="004E3785" w:rsidRDefault="004E421E" w:rsidP="00C66776">
      <w:pPr>
        <w:pStyle w:val="Heading2"/>
        <w:spacing w:before="120" w:line="240" w:lineRule="auto"/>
      </w:pPr>
      <w:bookmarkStart w:id="77" w:name="_Toc132306537"/>
      <w:r w:rsidRPr="004E3785">
        <w:t>Complaint Procedure/Chain of Command</w:t>
      </w:r>
      <w:bookmarkEnd w:id="77"/>
    </w:p>
    <w:p w14:paraId="6B2C7286" w14:textId="22FDD112" w:rsidR="004E421E" w:rsidRPr="004E3785" w:rsidRDefault="004E421E" w:rsidP="00C66776">
      <w:pPr>
        <w:pStyle w:val="BodyText"/>
        <w:rPr>
          <w:rFonts w:asciiTheme="minorHAnsi" w:hAnsiTheme="minorHAnsi" w:cstheme="minorHAnsi"/>
        </w:rPr>
      </w:pPr>
      <w:r w:rsidRPr="004E3785">
        <w:rPr>
          <w:rFonts w:asciiTheme="minorHAnsi" w:hAnsiTheme="minorHAnsi" w:cstheme="minorHAnsi"/>
        </w:rPr>
        <w:t xml:space="preserve">Students who have a complaint should contact the instructor involved. If unresolved, then contact the Assistant Director and/or the Director of Nursing at Santa Ana College. If the problem is still not resolved, the student may contact the Division Dean of Science, Math, and Health Sciences. If further resolution is needed, the Associate Dean of Student </w:t>
      </w:r>
      <w:r w:rsidR="00BE4E64" w:rsidRPr="004E3785">
        <w:rPr>
          <w:rFonts w:asciiTheme="minorHAnsi" w:hAnsiTheme="minorHAnsi" w:cstheme="minorHAnsi"/>
        </w:rPr>
        <w:t>Life</w:t>
      </w:r>
      <w:r w:rsidRPr="004E3785">
        <w:rPr>
          <w:rFonts w:asciiTheme="minorHAnsi" w:hAnsiTheme="minorHAnsi" w:cstheme="minorHAnsi"/>
        </w:rPr>
        <w:t xml:space="preserve"> should be consulted per current Rancho Santiago Community College District guidelines.</w:t>
      </w:r>
    </w:p>
    <w:p w14:paraId="5F1005C0" w14:textId="160969EF" w:rsidR="004E421E" w:rsidRPr="004E3785" w:rsidRDefault="004E421E" w:rsidP="00C66776">
      <w:pPr>
        <w:pStyle w:val="Heading2"/>
        <w:spacing w:before="120" w:line="240" w:lineRule="auto"/>
      </w:pPr>
      <w:bookmarkStart w:id="78" w:name="_Toc132306538"/>
      <w:r w:rsidRPr="004E3785">
        <w:t>Convictions</w:t>
      </w:r>
      <w:bookmarkEnd w:id="78"/>
    </w:p>
    <w:p w14:paraId="04B990E3" w14:textId="77777777" w:rsidR="004E421E" w:rsidRPr="004E3785" w:rsidRDefault="004E421E" w:rsidP="00C66776">
      <w:pPr>
        <w:pStyle w:val="BodyText"/>
        <w:rPr>
          <w:rFonts w:asciiTheme="minorHAnsi" w:hAnsiTheme="minorHAnsi" w:cstheme="minorHAnsi"/>
        </w:rPr>
      </w:pPr>
      <w:r w:rsidRPr="004E3785">
        <w:rPr>
          <w:rFonts w:asciiTheme="minorHAnsi" w:hAnsiTheme="minorHAnsi" w:cstheme="minorHAnsi"/>
        </w:rPr>
        <w:t>The California Board of Registered Nursing (BRN) requires a California Department of Justice and Federal Bureau of Investigation review when applying for licensure (upon completion of the program). Section 480 (a)(1) of the Business and Professions Code, authorizes the BRN to deny licensure to applicants convicted of crimes substantially related to nursing (see Appendix – Policy Statement on Denial of Licensure). Anyone who wishes clarification may contact:</w:t>
      </w:r>
    </w:p>
    <w:p w14:paraId="5DF80AC9" w14:textId="77777777" w:rsidR="004E421E" w:rsidRPr="004E3785" w:rsidRDefault="004E421E" w:rsidP="00C66776">
      <w:pPr>
        <w:pStyle w:val="BodyText"/>
        <w:rPr>
          <w:rFonts w:asciiTheme="minorHAnsi" w:hAnsiTheme="minorHAnsi" w:cstheme="minorHAnsi"/>
        </w:rPr>
      </w:pPr>
    </w:p>
    <w:p w14:paraId="0FC2B550" w14:textId="77777777" w:rsidR="004E421E" w:rsidRPr="004E3785" w:rsidRDefault="004E421E" w:rsidP="00C66776">
      <w:pPr>
        <w:pStyle w:val="BodyText"/>
        <w:ind w:left="3060"/>
        <w:rPr>
          <w:rFonts w:asciiTheme="minorHAnsi" w:hAnsiTheme="minorHAnsi" w:cstheme="minorHAnsi"/>
        </w:rPr>
      </w:pPr>
      <w:r w:rsidRPr="004E3785">
        <w:rPr>
          <w:rFonts w:asciiTheme="minorHAnsi" w:hAnsiTheme="minorHAnsi" w:cstheme="minorHAnsi"/>
        </w:rPr>
        <w:t>The Board of Registered Nursing</w:t>
      </w:r>
    </w:p>
    <w:p w14:paraId="3BB26DF1" w14:textId="77777777" w:rsidR="004E421E" w:rsidRPr="004E3785" w:rsidRDefault="004E421E" w:rsidP="00C66776">
      <w:pPr>
        <w:pStyle w:val="BodyText"/>
        <w:ind w:left="3060"/>
        <w:rPr>
          <w:rFonts w:asciiTheme="minorHAnsi" w:hAnsiTheme="minorHAnsi" w:cstheme="minorHAnsi"/>
        </w:rPr>
      </w:pPr>
      <w:r w:rsidRPr="004E3785">
        <w:rPr>
          <w:rFonts w:asciiTheme="minorHAnsi" w:hAnsiTheme="minorHAnsi" w:cstheme="minorHAnsi"/>
        </w:rPr>
        <w:t xml:space="preserve">P.O. Box 944210 </w:t>
      </w:r>
    </w:p>
    <w:p w14:paraId="47309303" w14:textId="77777777" w:rsidR="004E421E" w:rsidRPr="004E3785" w:rsidRDefault="004E421E" w:rsidP="00C66776">
      <w:pPr>
        <w:pStyle w:val="BodyText"/>
        <w:ind w:left="3060"/>
        <w:rPr>
          <w:rFonts w:asciiTheme="minorHAnsi" w:hAnsiTheme="minorHAnsi" w:cstheme="minorHAnsi"/>
        </w:rPr>
      </w:pPr>
      <w:r w:rsidRPr="004E3785">
        <w:rPr>
          <w:rFonts w:asciiTheme="minorHAnsi" w:hAnsiTheme="minorHAnsi" w:cstheme="minorHAnsi"/>
        </w:rPr>
        <w:t xml:space="preserve">Sacramento, CA 94244-2100 </w:t>
      </w:r>
    </w:p>
    <w:p w14:paraId="2D84B97A" w14:textId="77777777" w:rsidR="004E421E" w:rsidRPr="004E3785" w:rsidRDefault="004E421E" w:rsidP="00C66776">
      <w:pPr>
        <w:pStyle w:val="BodyText"/>
        <w:ind w:left="3060"/>
        <w:rPr>
          <w:rFonts w:asciiTheme="minorHAnsi" w:hAnsiTheme="minorHAnsi" w:cstheme="minorHAnsi"/>
        </w:rPr>
      </w:pPr>
      <w:r w:rsidRPr="004E3785">
        <w:rPr>
          <w:rFonts w:asciiTheme="minorHAnsi" w:hAnsiTheme="minorHAnsi" w:cstheme="minorHAnsi"/>
        </w:rPr>
        <w:t xml:space="preserve">Web Site: </w:t>
      </w:r>
      <w:hyperlink r:id="rId17" w:history="1">
        <w:r w:rsidRPr="004E3785">
          <w:rPr>
            <w:rStyle w:val="Hyperlink"/>
            <w:rFonts w:asciiTheme="minorHAnsi" w:hAnsiTheme="minorHAnsi" w:cstheme="minorHAnsi"/>
          </w:rPr>
          <w:t>www.rn.ca.gov</w:t>
        </w:r>
      </w:hyperlink>
      <w:r w:rsidRPr="004E3785">
        <w:rPr>
          <w:rFonts w:asciiTheme="minorHAnsi" w:hAnsiTheme="minorHAnsi" w:cstheme="minorHAnsi"/>
        </w:rPr>
        <w:t xml:space="preserve"> </w:t>
      </w:r>
    </w:p>
    <w:p w14:paraId="57CC3990" w14:textId="77777777" w:rsidR="004E421E" w:rsidRPr="004E3785" w:rsidRDefault="004E421E" w:rsidP="00C66776">
      <w:pPr>
        <w:pStyle w:val="BodyText"/>
        <w:ind w:left="3060"/>
        <w:rPr>
          <w:rFonts w:asciiTheme="minorHAnsi" w:hAnsiTheme="minorHAnsi" w:cstheme="minorHAnsi"/>
        </w:rPr>
      </w:pPr>
      <w:r w:rsidRPr="004E3785">
        <w:rPr>
          <w:rFonts w:asciiTheme="minorHAnsi" w:hAnsiTheme="minorHAnsi" w:cstheme="minorHAnsi"/>
        </w:rPr>
        <w:t>Telephone: (916) 322-3350</w:t>
      </w:r>
    </w:p>
    <w:p w14:paraId="5D4E374F" w14:textId="5CDEFFD0" w:rsidR="004E421E" w:rsidRPr="004E3785" w:rsidRDefault="004E421E" w:rsidP="00C66776">
      <w:pPr>
        <w:pStyle w:val="BodyText"/>
        <w:rPr>
          <w:rFonts w:asciiTheme="minorHAnsi" w:hAnsiTheme="minorHAnsi" w:cstheme="minorHAnsi"/>
        </w:rPr>
      </w:pPr>
      <w:r w:rsidRPr="004E3785">
        <w:rPr>
          <w:rFonts w:asciiTheme="minorHAnsi" w:hAnsiTheme="minorHAnsi" w:cstheme="minorHAnsi"/>
        </w:rPr>
        <w:t>Misdemeanors and felonies may prevent students from obtaining a California nursing license. It is the student’s responsibility to notify the Program Director of any conviction upon entry into or during the nursing program. It is the student's responsibility to inform the California Board of Registered Nursing (BRN) of any such incidence at the time of application for licensure. Students may be allowed in the Nursing Program and yet be denied licensure by the BRN due to the nature and timing of the convictions.</w:t>
      </w:r>
    </w:p>
    <w:p w14:paraId="269F85EB" w14:textId="4F4521FB" w:rsidR="004E421E" w:rsidRPr="004E3785" w:rsidRDefault="004E421E" w:rsidP="00C66776">
      <w:pPr>
        <w:pStyle w:val="Heading2"/>
        <w:spacing w:before="120" w:line="240" w:lineRule="auto"/>
      </w:pPr>
      <w:bookmarkStart w:id="79" w:name="_Toc132306539"/>
      <w:r w:rsidRPr="004E3785">
        <w:t>Dress Code in Clinical</w:t>
      </w:r>
      <w:bookmarkEnd w:id="79"/>
    </w:p>
    <w:p w14:paraId="50E15E3D" w14:textId="77777777" w:rsidR="004E421E" w:rsidRPr="004E3785" w:rsidRDefault="004E421E" w:rsidP="00C66776">
      <w:pPr>
        <w:pStyle w:val="BodyText"/>
        <w:rPr>
          <w:rFonts w:asciiTheme="minorHAnsi" w:hAnsiTheme="minorHAnsi" w:cstheme="minorHAnsi"/>
        </w:rPr>
      </w:pPr>
      <w:r w:rsidRPr="004E3785">
        <w:rPr>
          <w:rFonts w:asciiTheme="minorHAnsi" w:hAnsiTheme="minorHAnsi" w:cstheme="minorHAnsi"/>
        </w:rPr>
        <w:t xml:space="preserve">Conservative use of jewelry and cosmetics is permitted. Only one small stud earring is allowed per ear and no facial piercings are permitted. No tattoos can be showing. Nails are to be manicured and appropriate length. Faculty and students are not allowed to wear acrylic nails. If nail polish is worn, it is </w:t>
      </w:r>
      <w:r w:rsidRPr="004E3785">
        <w:rPr>
          <w:rFonts w:asciiTheme="minorHAnsi" w:hAnsiTheme="minorHAnsi" w:cstheme="minorHAnsi"/>
        </w:rPr>
        <w:lastRenderedPageBreak/>
        <w:t>to be clear. Cologne/perfume is not to be worn, and gum is prohibited while in clinical.</w:t>
      </w:r>
    </w:p>
    <w:p w14:paraId="70E92A24" w14:textId="77777777" w:rsidR="004E421E" w:rsidRPr="004E3785" w:rsidRDefault="004E421E" w:rsidP="00C66776">
      <w:pPr>
        <w:pStyle w:val="BodyText"/>
        <w:rPr>
          <w:rFonts w:asciiTheme="minorHAnsi" w:hAnsiTheme="minorHAnsi" w:cstheme="minorHAnsi"/>
        </w:rPr>
      </w:pPr>
    </w:p>
    <w:p w14:paraId="4B03BBE8" w14:textId="49C7F7A6" w:rsidR="004E421E" w:rsidRPr="004E3785" w:rsidRDefault="004E421E" w:rsidP="00C66776">
      <w:pPr>
        <w:pStyle w:val="BodyText"/>
        <w:rPr>
          <w:rFonts w:asciiTheme="minorHAnsi" w:hAnsiTheme="minorHAnsi" w:cstheme="minorHAnsi"/>
        </w:rPr>
      </w:pPr>
      <w:r w:rsidRPr="004E3785">
        <w:rPr>
          <w:rFonts w:asciiTheme="minorHAnsi" w:hAnsiTheme="minorHAnsi" w:cstheme="minorHAnsi"/>
        </w:rPr>
        <w:t>Attire will conform to each clinical facility's dress code. In the clinical setting, appropriate attire means a clean, neat uniform and clean, polished shoes. Certain health settings require appropriate professional, non-uniform clothing.</w:t>
      </w:r>
    </w:p>
    <w:p w14:paraId="694CA03A" w14:textId="77777777" w:rsidR="00D2174D" w:rsidRPr="004E3785" w:rsidRDefault="00D2174D" w:rsidP="00C66776">
      <w:pPr>
        <w:pStyle w:val="BodyText"/>
        <w:rPr>
          <w:rFonts w:asciiTheme="minorHAnsi" w:hAnsiTheme="minorHAnsi" w:cstheme="minorHAnsi"/>
        </w:rPr>
      </w:pPr>
    </w:p>
    <w:p w14:paraId="3BABAEF5" w14:textId="77777777" w:rsidR="004E421E" w:rsidRPr="004E3785" w:rsidRDefault="004E421E" w:rsidP="00C66776">
      <w:pPr>
        <w:pStyle w:val="BodyText"/>
        <w:rPr>
          <w:rFonts w:asciiTheme="minorHAnsi" w:hAnsiTheme="minorHAnsi" w:cstheme="minorHAnsi"/>
        </w:rPr>
      </w:pPr>
      <w:r w:rsidRPr="004E3785">
        <w:rPr>
          <w:rFonts w:asciiTheme="minorHAnsi" w:hAnsiTheme="minorHAnsi" w:cstheme="minorHAnsi"/>
        </w:rPr>
        <w:t>Professional, non-uniform clothing is also termed “business casual.” This means slacks or dress pants; no jeans, no shorts; no blouse or shirt that is revealing; enclosed shoes with only a small heel; if wearing a dress, it is not to be short or revealing; no tattoos can be showing; only one stud-type earring/ear. If further assistance about what to wear when a uniform is not required/needed, search “business casual attire” on the Internet.</w:t>
      </w:r>
    </w:p>
    <w:p w14:paraId="4463B755" w14:textId="77777777" w:rsidR="004E421E" w:rsidRPr="004E3785" w:rsidRDefault="004E421E" w:rsidP="00C66776">
      <w:pPr>
        <w:pStyle w:val="BodyText"/>
        <w:rPr>
          <w:rFonts w:asciiTheme="minorHAnsi" w:hAnsiTheme="minorHAnsi" w:cstheme="minorHAnsi"/>
        </w:rPr>
      </w:pPr>
    </w:p>
    <w:p w14:paraId="1A31851A" w14:textId="51B58324" w:rsidR="004E421E" w:rsidRPr="004E3785" w:rsidRDefault="004E421E" w:rsidP="00C66776">
      <w:pPr>
        <w:pStyle w:val="BodyText"/>
        <w:rPr>
          <w:rFonts w:asciiTheme="minorHAnsi" w:hAnsiTheme="minorHAnsi" w:cstheme="minorHAnsi"/>
          <w:b/>
        </w:rPr>
      </w:pPr>
      <w:r w:rsidRPr="004E3785">
        <w:rPr>
          <w:rFonts w:asciiTheme="minorHAnsi" w:hAnsiTheme="minorHAnsi" w:cstheme="minorHAnsi"/>
          <w:b/>
        </w:rPr>
        <w:t>Faculty has the right to exclude the student from the clinical setting if not appropriately attired.</w:t>
      </w:r>
    </w:p>
    <w:p w14:paraId="78CC03D8" w14:textId="77777777" w:rsidR="004E421E" w:rsidRPr="004E3785" w:rsidRDefault="004E421E" w:rsidP="00C66776">
      <w:pPr>
        <w:pStyle w:val="Heading2"/>
        <w:spacing w:before="120" w:line="240" w:lineRule="auto"/>
      </w:pPr>
      <w:bookmarkStart w:id="80" w:name="_Toc132306540"/>
      <w:r w:rsidRPr="004E3785">
        <w:t>Uniforms</w:t>
      </w:r>
      <w:bookmarkEnd w:id="80"/>
    </w:p>
    <w:p w14:paraId="45BC67A9" w14:textId="77777777" w:rsidR="004E421E" w:rsidRPr="004E3785" w:rsidRDefault="004E421E" w:rsidP="00C66776">
      <w:pPr>
        <w:pStyle w:val="BodyText"/>
        <w:rPr>
          <w:rFonts w:asciiTheme="minorHAnsi" w:hAnsiTheme="minorHAnsi" w:cstheme="minorHAnsi"/>
        </w:rPr>
      </w:pPr>
      <w:r w:rsidRPr="004E3785">
        <w:rPr>
          <w:noProof/>
          <w:lang w:bidi="ar-SA"/>
        </w:rPr>
        <w:drawing>
          <wp:anchor distT="0" distB="0" distL="0" distR="457200" simplePos="0" relativeHeight="251786240" behindDoc="1" locked="0" layoutInCell="1" allowOverlap="1" wp14:anchorId="2974CF1C" wp14:editId="29830702">
            <wp:simplePos x="0" y="0"/>
            <wp:positionH relativeFrom="page">
              <wp:posOffset>914400</wp:posOffset>
            </wp:positionH>
            <wp:positionV relativeFrom="paragraph">
              <wp:posOffset>171450</wp:posOffset>
            </wp:positionV>
            <wp:extent cx="1170432" cy="1170432"/>
            <wp:effectExtent l="0" t="0" r="0" b="0"/>
            <wp:wrapTight wrapText="bothSides">
              <wp:wrapPolygon edited="0">
                <wp:start x="0" y="0"/>
                <wp:lineTo x="0" y="21096"/>
                <wp:lineTo x="21096" y="21096"/>
                <wp:lineTo x="21096" y="0"/>
                <wp:lineTo x="0" y="0"/>
              </wp:wrapPolygon>
            </wp:wrapTight>
            <wp:docPr id="3"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4.png"/>
                    <pic:cNvPicPr/>
                  </pic:nvPicPr>
                  <pic:blipFill>
                    <a:blip r:embed="rId18" cstate="print"/>
                    <a:stretch>
                      <a:fillRect/>
                    </a:stretch>
                  </pic:blipFill>
                  <pic:spPr>
                    <a:xfrm>
                      <a:off x="0" y="0"/>
                      <a:ext cx="1170432" cy="1170432"/>
                    </a:xfrm>
                    <a:prstGeom prst="rect">
                      <a:avLst/>
                    </a:prstGeom>
                  </pic:spPr>
                </pic:pic>
              </a:graphicData>
            </a:graphic>
            <wp14:sizeRelH relativeFrom="margin">
              <wp14:pctWidth>0</wp14:pctWidth>
            </wp14:sizeRelH>
            <wp14:sizeRelV relativeFrom="margin">
              <wp14:pctHeight>0</wp14:pctHeight>
            </wp14:sizeRelV>
          </wp:anchor>
        </w:drawing>
      </w:r>
    </w:p>
    <w:p w14:paraId="67E19157" w14:textId="77777777" w:rsidR="004E421E" w:rsidRPr="004E3785" w:rsidRDefault="004E421E" w:rsidP="00C66776">
      <w:pPr>
        <w:pStyle w:val="BodyText"/>
        <w:rPr>
          <w:rFonts w:asciiTheme="minorHAnsi" w:hAnsiTheme="minorHAnsi" w:cstheme="minorHAnsi"/>
        </w:rPr>
      </w:pPr>
      <w:r w:rsidRPr="004E3785">
        <w:rPr>
          <w:rFonts w:asciiTheme="minorHAnsi" w:hAnsiTheme="minorHAnsi" w:cstheme="minorHAnsi"/>
        </w:rPr>
        <w:t>Students must be in the approved SAC Nursing Program uniform with SAC badge and white shoes. No clogs are permitted. Hair must be neat, a natural color, and off the collar. Mustache and beard must be neat and trimmed. The SAC badge is to be sewn to the left sleeve, one inch below the shoulder seam.</w:t>
      </w:r>
    </w:p>
    <w:p w14:paraId="5391935E" w14:textId="77777777" w:rsidR="004E421E" w:rsidRPr="004E3785" w:rsidRDefault="004E421E" w:rsidP="00C66776">
      <w:pPr>
        <w:pStyle w:val="BodyText"/>
        <w:rPr>
          <w:rFonts w:asciiTheme="minorHAnsi" w:hAnsiTheme="minorHAnsi" w:cstheme="minorHAnsi"/>
          <w:sz w:val="18"/>
          <w:szCs w:val="18"/>
        </w:rPr>
      </w:pPr>
    </w:p>
    <w:p w14:paraId="368B421E" w14:textId="43DC32E3" w:rsidR="004E421E" w:rsidRPr="004E3785" w:rsidRDefault="004E421E" w:rsidP="00C66776">
      <w:pPr>
        <w:pStyle w:val="BodyText"/>
        <w:rPr>
          <w:rFonts w:asciiTheme="minorHAnsi" w:hAnsiTheme="minorHAnsi" w:cstheme="minorHAnsi"/>
          <w:sz w:val="18"/>
          <w:szCs w:val="18"/>
        </w:rPr>
      </w:pPr>
      <w:r w:rsidRPr="004E3785">
        <w:rPr>
          <w:rFonts w:asciiTheme="minorHAnsi" w:hAnsiTheme="minorHAnsi" w:cstheme="minorHAnsi"/>
          <w:sz w:val="18"/>
          <w:szCs w:val="18"/>
        </w:rPr>
        <w:t>*Suggestion: Soak the SAC badge in a solution of one cup of water and one cup of vinegar for 10 minutes before sewing the badge to the uniform.</w:t>
      </w:r>
    </w:p>
    <w:p w14:paraId="177455BD" w14:textId="77777777" w:rsidR="004E421E" w:rsidRPr="004E3785" w:rsidRDefault="004E421E" w:rsidP="00C66776">
      <w:pPr>
        <w:pStyle w:val="BodyText"/>
        <w:rPr>
          <w:rFonts w:asciiTheme="minorHAnsi" w:hAnsiTheme="minorHAnsi" w:cstheme="minorHAnsi"/>
        </w:rPr>
      </w:pPr>
      <w:r w:rsidRPr="004E3785">
        <w:rPr>
          <w:rFonts w:asciiTheme="minorHAnsi" w:hAnsiTheme="minorHAnsi" w:cstheme="minorHAnsi"/>
        </w:rPr>
        <w:t>A washable, white uniform jacket may be worn unless prohibited by the facility. A solid white turtleneck may be worn under the top.</w:t>
      </w:r>
    </w:p>
    <w:p w14:paraId="6509E928" w14:textId="77777777" w:rsidR="004E421E" w:rsidRPr="004E3785" w:rsidRDefault="004E421E" w:rsidP="00C66776">
      <w:pPr>
        <w:pStyle w:val="BodyText"/>
        <w:rPr>
          <w:rFonts w:asciiTheme="minorHAnsi" w:hAnsiTheme="minorHAnsi" w:cstheme="minorHAnsi"/>
        </w:rPr>
      </w:pPr>
    </w:p>
    <w:p w14:paraId="3DCA0967" w14:textId="030BEB67" w:rsidR="004E421E" w:rsidRPr="004E3785" w:rsidRDefault="004E421E" w:rsidP="00C66776">
      <w:pPr>
        <w:pStyle w:val="BodyText"/>
        <w:rPr>
          <w:rFonts w:asciiTheme="minorHAnsi" w:hAnsiTheme="minorHAnsi" w:cstheme="minorHAnsi"/>
        </w:rPr>
      </w:pPr>
      <w:r w:rsidRPr="004E3785">
        <w:rPr>
          <w:rFonts w:asciiTheme="minorHAnsi" w:hAnsiTheme="minorHAnsi" w:cstheme="minorHAnsi"/>
        </w:rPr>
        <w:t>Bandage scissors, stethoscope, penlight, watch with seconds noted, and Nurse Pack are required. A name pin/picture identification, obtained in the Student Business Office, must always be worn on the upper left side of the student's uniform or appropriate attire in the clinical setting.</w:t>
      </w:r>
    </w:p>
    <w:p w14:paraId="0A3FCE3D" w14:textId="177472AD" w:rsidR="004E421E" w:rsidRPr="004E3785" w:rsidRDefault="004E421E" w:rsidP="00C66776">
      <w:pPr>
        <w:pStyle w:val="Heading2"/>
        <w:spacing w:before="120" w:line="240" w:lineRule="auto"/>
      </w:pPr>
      <w:bookmarkStart w:id="81" w:name="_Toc132306541"/>
      <w:r w:rsidRPr="004E3785">
        <w:t>Educational Program Concerns</w:t>
      </w:r>
      <w:bookmarkEnd w:id="81"/>
    </w:p>
    <w:p w14:paraId="4CD7B2E1" w14:textId="77777777" w:rsidR="004E421E" w:rsidRPr="004E3785" w:rsidRDefault="004E421E" w:rsidP="00C66776">
      <w:pPr>
        <w:pStyle w:val="BodyText"/>
        <w:rPr>
          <w:rFonts w:asciiTheme="minorHAnsi" w:hAnsiTheme="minorHAnsi" w:cstheme="minorHAnsi"/>
        </w:rPr>
      </w:pPr>
      <w:r w:rsidRPr="004E3785">
        <w:rPr>
          <w:rFonts w:asciiTheme="minorHAnsi" w:hAnsiTheme="minorHAnsi" w:cstheme="minorHAnsi"/>
        </w:rPr>
        <w:t>Students have the right to contact the California Board of Registered Nursing (BRN) or Accreditation Commission for Education in Nursing (ACEN) regarding concerns about the educational program. It is recommended that this be done after all college means for resolving the problem have been exhausted. The BRN and ACEN addresses and phone numbers are as follows:</w:t>
      </w:r>
    </w:p>
    <w:p w14:paraId="09F64ED6" w14:textId="77777777" w:rsidR="004E421E" w:rsidRPr="004E3785" w:rsidRDefault="004E421E" w:rsidP="00C66776">
      <w:pPr>
        <w:pStyle w:val="BodyText"/>
        <w:rPr>
          <w:rFonts w:asciiTheme="minorHAnsi" w:hAnsiTheme="minorHAnsi" w:cstheme="minorHAnsi"/>
        </w:rPr>
      </w:pPr>
    </w:p>
    <w:p w14:paraId="493B2D33" w14:textId="77777777" w:rsidR="004E421E" w:rsidRPr="004E3785" w:rsidRDefault="004E421E" w:rsidP="00C66776">
      <w:pPr>
        <w:pStyle w:val="BodyText"/>
        <w:tabs>
          <w:tab w:val="left" w:pos="5310"/>
        </w:tabs>
        <w:ind w:left="990"/>
        <w:rPr>
          <w:rFonts w:asciiTheme="minorHAnsi" w:hAnsiTheme="minorHAnsi" w:cstheme="minorHAnsi"/>
        </w:rPr>
      </w:pPr>
      <w:r w:rsidRPr="004E3785">
        <w:rPr>
          <w:rFonts w:asciiTheme="minorHAnsi" w:hAnsiTheme="minorHAnsi" w:cstheme="minorHAnsi"/>
        </w:rPr>
        <w:t>California Board of Registered Nursing</w:t>
      </w:r>
      <w:r w:rsidRPr="004E3785">
        <w:rPr>
          <w:rFonts w:asciiTheme="minorHAnsi" w:hAnsiTheme="minorHAnsi" w:cstheme="minorHAnsi"/>
        </w:rPr>
        <w:tab/>
        <w:t>Accreditation Commission for</w:t>
      </w:r>
    </w:p>
    <w:p w14:paraId="7E41E5F9" w14:textId="77777777" w:rsidR="004E421E" w:rsidRPr="004E3785" w:rsidRDefault="004E421E" w:rsidP="00C66776">
      <w:pPr>
        <w:pStyle w:val="BodyText"/>
        <w:tabs>
          <w:tab w:val="left" w:pos="5310"/>
        </w:tabs>
        <w:ind w:left="990"/>
        <w:rPr>
          <w:rFonts w:asciiTheme="minorHAnsi" w:hAnsiTheme="minorHAnsi" w:cstheme="minorHAnsi"/>
        </w:rPr>
      </w:pPr>
      <w:r w:rsidRPr="004E3785">
        <w:rPr>
          <w:rFonts w:asciiTheme="minorHAnsi" w:hAnsiTheme="minorHAnsi" w:cstheme="minorHAnsi"/>
        </w:rPr>
        <w:t>P.O. Box 944210</w:t>
      </w:r>
      <w:r w:rsidRPr="004E3785">
        <w:rPr>
          <w:rFonts w:asciiTheme="minorHAnsi" w:hAnsiTheme="minorHAnsi" w:cstheme="minorHAnsi"/>
        </w:rPr>
        <w:tab/>
        <w:t>Education in Nursing</w:t>
      </w:r>
    </w:p>
    <w:p w14:paraId="4120899A" w14:textId="63B8342B" w:rsidR="004E421E" w:rsidRPr="004E3785" w:rsidRDefault="004E421E" w:rsidP="00C66776">
      <w:pPr>
        <w:pStyle w:val="BodyText"/>
        <w:tabs>
          <w:tab w:val="left" w:pos="5310"/>
        </w:tabs>
        <w:ind w:left="990"/>
        <w:rPr>
          <w:rFonts w:asciiTheme="minorHAnsi" w:hAnsiTheme="minorHAnsi" w:cstheme="minorHAnsi"/>
        </w:rPr>
      </w:pPr>
      <w:r w:rsidRPr="004E3785">
        <w:rPr>
          <w:rFonts w:asciiTheme="minorHAnsi" w:hAnsiTheme="minorHAnsi" w:cstheme="minorHAnsi"/>
        </w:rPr>
        <w:t>Sacramento, CA 94244-2100</w:t>
      </w:r>
      <w:r w:rsidRPr="004E3785">
        <w:rPr>
          <w:rFonts w:asciiTheme="minorHAnsi" w:hAnsiTheme="minorHAnsi" w:cstheme="minorHAnsi"/>
        </w:rPr>
        <w:tab/>
      </w:r>
      <w:r w:rsidR="00C5623A" w:rsidRPr="004E3785">
        <w:rPr>
          <w:rFonts w:asciiTheme="minorHAnsi" w:hAnsiTheme="minorHAnsi" w:cstheme="minorHAnsi"/>
        </w:rPr>
        <w:t>3390</w:t>
      </w:r>
      <w:r w:rsidRPr="004E3785">
        <w:rPr>
          <w:rFonts w:asciiTheme="minorHAnsi" w:hAnsiTheme="minorHAnsi" w:cstheme="minorHAnsi"/>
        </w:rPr>
        <w:t xml:space="preserve"> Peachtree Road NE, Suite </w:t>
      </w:r>
      <w:r w:rsidR="004E5861" w:rsidRPr="004E3785">
        <w:rPr>
          <w:rFonts w:asciiTheme="minorHAnsi" w:hAnsiTheme="minorHAnsi" w:cstheme="minorHAnsi"/>
        </w:rPr>
        <w:t>1400</w:t>
      </w:r>
    </w:p>
    <w:p w14:paraId="184BB46F" w14:textId="77777777" w:rsidR="004E421E" w:rsidRPr="004E3785" w:rsidRDefault="004E421E" w:rsidP="00C66776">
      <w:pPr>
        <w:pStyle w:val="BodyText"/>
        <w:tabs>
          <w:tab w:val="left" w:pos="5310"/>
        </w:tabs>
        <w:ind w:left="990"/>
        <w:rPr>
          <w:rFonts w:asciiTheme="minorHAnsi" w:hAnsiTheme="minorHAnsi" w:cstheme="minorHAnsi"/>
        </w:rPr>
      </w:pPr>
      <w:r w:rsidRPr="004E3785">
        <w:rPr>
          <w:rFonts w:asciiTheme="minorHAnsi" w:hAnsiTheme="minorHAnsi" w:cstheme="minorHAnsi"/>
        </w:rPr>
        <w:t>Web Site: www.rn.ca.gov</w:t>
      </w:r>
      <w:r w:rsidRPr="004E3785">
        <w:rPr>
          <w:rFonts w:asciiTheme="minorHAnsi" w:hAnsiTheme="minorHAnsi" w:cstheme="minorHAnsi"/>
        </w:rPr>
        <w:tab/>
        <w:t>Atlanta, GA. 30326</w:t>
      </w:r>
    </w:p>
    <w:p w14:paraId="17466B4A" w14:textId="3B74D7B7" w:rsidR="00C3355F" w:rsidRPr="004E3785" w:rsidRDefault="004E421E" w:rsidP="00C66776">
      <w:pPr>
        <w:pStyle w:val="BodyText"/>
        <w:tabs>
          <w:tab w:val="left" w:pos="5310"/>
        </w:tabs>
        <w:ind w:left="990"/>
        <w:rPr>
          <w:rFonts w:asciiTheme="minorHAnsi" w:hAnsiTheme="minorHAnsi" w:cstheme="minorHAnsi"/>
        </w:rPr>
      </w:pPr>
      <w:r w:rsidRPr="004E3785">
        <w:rPr>
          <w:rFonts w:asciiTheme="minorHAnsi" w:hAnsiTheme="minorHAnsi" w:cstheme="minorHAnsi"/>
        </w:rPr>
        <w:t>Telephone: (916) 322-3350</w:t>
      </w:r>
      <w:r w:rsidRPr="004E3785">
        <w:rPr>
          <w:rFonts w:asciiTheme="minorHAnsi" w:hAnsiTheme="minorHAnsi" w:cstheme="minorHAnsi"/>
        </w:rPr>
        <w:tab/>
        <w:t>(404) 975-5000</w:t>
      </w:r>
    </w:p>
    <w:p w14:paraId="1282A5EB" w14:textId="26BAA9D5" w:rsidR="007A4F27" w:rsidRPr="004E3785" w:rsidRDefault="007A4F27" w:rsidP="00C66776">
      <w:pPr>
        <w:pStyle w:val="Heading2"/>
        <w:spacing w:before="120" w:line="240" w:lineRule="auto"/>
      </w:pPr>
      <w:bookmarkStart w:id="82" w:name="_Toc132306542"/>
      <w:r w:rsidRPr="004E3785">
        <w:t>Employment</w:t>
      </w:r>
      <w:bookmarkEnd w:id="82"/>
    </w:p>
    <w:p w14:paraId="3923D507" w14:textId="77777777" w:rsidR="007A4F27" w:rsidRPr="004E3785" w:rsidRDefault="007A4F27" w:rsidP="00C66776">
      <w:pPr>
        <w:pStyle w:val="BodyText"/>
        <w:rPr>
          <w:rFonts w:asciiTheme="minorHAnsi" w:hAnsiTheme="minorHAnsi" w:cstheme="minorHAnsi"/>
        </w:rPr>
      </w:pPr>
      <w:r w:rsidRPr="004E3785">
        <w:rPr>
          <w:rFonts w:asciiTheme="minorHAnsi" w:hAnsiTheme="minorHAnsi" w:cstheme="minorHAnsi"/>
        </w:rPr>
        <w:t>Excessive work commitments during the program have been associated with an increased risk of failure. It is suggested that students should work no more than 12 hours per week to allow adequate study and clinical preparation time. Two to three hours of study time are expected for each course hour. Scholarships are available to financially assist students. Applications are available in the Nursing and Scholarship Office.</w:t>
      </w:r>
    </w:p>
    <w:p w14:paraId="2EB05146" w14:textId="77777777" w:rsidR="007A4F27" w:rsidRPr="004E3785" w:rsidRDefault="007A4F27" w:rsidP="00C66776">
      <w:pPr>
        <w:pStyle w:val="BodyText"/>
        <w:rPr>
          <w:rFonts w:asciiTheme="minorHAnsi" w:hAnsiTheme="minorHAnsi" w:cstheme="minorHAnsi"/>
        </w:rPr>
      </w:pPr>
    </w:p>
    <w:p w14:paraId="3D2ABB34" w14:textId="77777777" w:rsidR="007A4F27" w:rsidRPr="004E3785" w:rsidRDefault="007A4F27" w:rsidP="00C66776">
      <w:pPr>
        <w:pStyle w:val="BodyText"/>
        <w:rPr>
          <w:rFonts w:asciiTheme="minorHAnsi" w:hAnsiTheme="minorHAnsi" w:cstheme="minorHAnsi"/>
        </w:rPr>
      </w:pPr>
      <w:r w:rsidRPr="004E3785">
        <w:rPr>
          <w:rFonts w:asciiTheme="minorHAnsi" w:hAnsiTheme="minorHAnsi" w:cstheme="minorHAnsi"/>
        </w:rPr>
        <w:t>Students are not to work during the eight hours prior to a clinical rotation due to the demanding nature of the clinical environment.</w:t>
      </w:r>
    </w:p>
    <w:p w14:paraId="2B5C8C63" w14:textId="77777777" w:rsidR="007A4F27" w:rsidRPr="004E3785" w:rsidRDefault="007A4F27" w:rsidP="00C66776">
      <w:pPr>
        <w:pStyle w:val="BodyText"/>
        <w:rPr>
          <w:rFonts w:asciiTheme="minorHAnsi" w:hAnsiTheme="minorHAnsi" w:cstheme="minorHAnsi"/>
        </w:rPr>
      </w:pPr>
    </w:p>
    <w:p w14:paraId="18828B48" w14:textId="77777777" w:rsidR="007A4F27" w:rsidRPr="004E3785" w:rsidRDefault="007A4F27" w:rsidP="00C66776">
      <w:pPr>
        <w:pStyle w:val="BodyText"/>
        <w:rPr>
          <w:rFonts w:asciiTheme="minorHAnsi" w:hAnsiTheme="minorHAnsi" w:cstheme="minorHAnsi"/>
        </w:rPr>
      </w:pPr>
      <w:r w:rsidRPr="004E3785">
        <w:rPr>
          <w:rFonts w:asciiTheme="minorHAnsi" w:hAnsiTheme="minorHAnsi" w:cstheme="minorHAnsi"/>
        </w:rPr>
        <w:t>Students are to care for patients to the level of the Nursing Program in which they are enrolled and not their certified or licensed level.</w:t>
      </w:r>
    </w:p>
    <w:p w14:paraId="63261069" w14:textId="77777777" w:rsidR="007A4F27" w:rsidRPr="004E3785" w:rsidRDefault="007A4F27" w:rsidP="00C66776">
      <w:pPr>
        <w:pStyle w:val="BodyText"/>
        <w:rPr>
          <w:rFonts w:asciiTheme="minorHAnsi" w:hAnsiTheme="minorHAnsi" w:cstheme="minorHAnsi"/>
        </w:rPr>
      </w:pPr>
    </w:p>
    <w:p w14:paraId="46508262" w14:textId="69601962" w:rsidR="007A4F27" w:rsidRPr="004E3785" w:rsidRDefault="007A4F27" w:rsidP="00C66776">
      <w:pPr>
        <w:pStyle w:val="BodyText"/>
        <w:rPr>
          <w:rFonts w:asciiTheme="minorHAnsi" w:hAnsiTheme="minorHAnsi" w:cstheme="minorHAnsi"/>
        </w:rPr>
      </w:pPr>
      <w:r w:rsidRPr="004E3785">
        <w:rPr>
          <w:rFonts w:asciiTheme="minorHAnsi" w:hAnsiTheme="minorHAnsi" w:cstheme="minorHAnsi"/>
        </w:rPr>
        <w:t>Students being employed as a Nursing Assistant, LPT, LVN</w:t>
      </w:r>
      <w:r w:rsidR="00706E20" w:rsidRPr="004E3785">
        <w:rPr>
          <w:rFonts w:asciiTheme="minorHAnsi" w:hAnsiTheme="minorHAnsi" w:cstheme="minorHAnsi"/>
        </w:rPr>
        <w:t>,</w:t>
      </w:r>
      <w:r w:rsidRPr="004E3785">
        <w:rPr>
          <w:rFonts w:asciiTheme="minorHAnsi" w:hAnsiTheme="minorHAnsi" w:cstheme="minorHAnsi"/>
        </w:rPr>
        <w:t xml:space="preserve"> or other healthcare provider at their place of employment will not:</w:t>
      </w:r>
    </w:p>
    <w:p w14:paraId="19A6B535" w14:textId="77777777" w:rsidR="007A4F27" w:rsidRPr="004E3785" w:rsidRDefault="007A4F27" w:rsidP="00C66776">
      <w:pPr>
        <w:pStyle w:val="BodyText"/>
        <w:numPr>
          <w:ilvl w:val="0"/>
          <w:numId w:val="7"/>
        </w:numPr>
        <w:rPr>
          <w:rFonts w:asciiTheme="minorHAnsi" w:hAnsiTheme="minorHAnsi" w:cstheme="minorHAnsi"/>
        </w:rPr>
      </w:pPr>
      <w:r w:rsidRPr="004E3785">
        <w:rPr>
          <w:rFonts w:asciiTheme="minorHAnsi" w:hAnsiTheme="minorHAnsi" w:cstheme="minorHAnsi"/>
        </w:rPr>
        <w:t>Wear the Santa Ana College Nursing Uniform.</w:t>
      </w:r>
    </w:p>
    <w:p w14:paraId="2B82704C" w14:textId="77777777" w:rsidR="007A4F27" w:rsidRPr="004E3785" w:rsidRDefault="007A4F27" w:rsidP="00C66776">
      <w:pPr>
        <w:pStyle w:val="BodyText"/>
        <w:numPr>
          <w:ilvl w:val="0"/>
          <w:numId w:val="7"/>
        </w:numPr>
        <w:rPr>
          <w:rFonts w:asciiTheme="minorHAnsi" w:hAnsiTheme="minorHAnsi" w:cstheme="minorHAnsi"/>
        </w:rPr>
      </w:pPr>
      <w:r w:rsidRPr="004E3785">
        <w:rPr>
          <w:rFonts w:asciiTheme="minorHAnsi" w:hAnsiTheme="minorHAnsi" w:cstheme="minorHAnsi"/>
        </w:rPr>
        <w:t>Accept assignments beyond their level of the Nursing Assistant, LPT, LVN, or healthcare provider role.</w:t>
      </w:r>
    </w:p>
    <w:p w14:paraId="0E9ECE49" w14:textId="5913DFE7" w:rsidR="007A4F27" w:rsidRPr="004E3785" w:rsidRDefault="007A4F27" w:rsidP="00C66776">
      <w:pPr>
        <w:pStyle w:val="BodyText"/>
        <w:numPr>
          <w:ilvl w:val="0"/>
          <w:numId w:val="7"/>
        </w:numPr>
        <w:rPr>
          <w:rFonts w:asciiTheme="minorHAnsi" w:hAnsiTheme="minorHAnsi" w:cstheme="minorHAnsi"/>
        </w:rPr>
      </w:pPr>
      <w:r w:rsidRPr="004E3785">
        <w:rPr>
          <w:rFonts w:asciiTheme="minorHAnsi" w:hAnsiTheme="minorHAnsi" w:cstheme="minorHAnsi"/>
        </w:rPr>
        <w:t>Use the abbreviation SN/SAC after his/her name.</w:t>
      </w:r>
    </w:p>
    <w:p w14:paraId="602E3864" w14:textId="62121310" w:rsidR="007A4F27" w:rsidRPr="004E3785" w:rsidRDefault="007A4F27" w:rsidP="00C66776">
      <w:pPr>
        <w:pStyle w:val="Heading2"/>
        <w:spacing w:before="120" w:line="240" w:lineRule="auto"/>
      </w:pPr>
      <w:bookmarkStart w:id="83" w:name="_Toc132306543"/>
      <w:r w:rsidRPr="004E3785">
        <w:t>Gifts</w:t>
      </w:r>
      <w:bookmarkEnd w:id="83"/>
    </w:p>
    <w:p w14:paraId="06CBBD4A" w14:textId="6A8174D6" w:rsidR="007A4F27" w:rsidRPr="004E3785" w:rsidRDefault="007A4F27" w:rsidP="00C66776">
      <w:pPr>
        <w:pStyle w:val="BodyText"/>
        <w:rPr>
          <w:rFonts w:asciiTheme="minorHAnsi" w:hAnsiTheme="minorHAnsi" w:cstheme="minorHAnsi"/>
        </w:rPr>
      </w:pPr>
      <w:r w:rsidRPr="004E3785">
        <w:rPr>
          <w:rFonts w:asciiTheme="minorHAnsi" w:hAnsiTheme="minorHAnsi" w:cstheme="minorHAnsi"/>
        </w:rPr>
        <w:t>According to professional standards, students are advised that it is considered ethically inappropriate to either accept gifts of value from patients or to present gifts to them.</w:t>
      </w:r>
    </w:p>
    <w:p w14:paraId="3F101886" w14:textId="6A723FFA" w:rsidR="007A4F27" w:rsidRPr="004E3785" w:rsidRDefault="007A4F27" w:rsidP="00C66776">
      <w:pPr>
        <w:pStyle w:val="Heading2"/>
        <w:spacing w:before="120" w:line="240" w:lineRule="auto"/>
      </w:pPr>
      <w:bookmarkStart w:id="84" w:name="_Toc132306544"/>
      <w:r w:rsidRPr="004E3785">
        <w:t>Going on Duty</w:t>
      </w:r>
      <w:bookmarkEnd w:id="84"/>
    </w:p>
    <w:p w14:paraId="6789A804" w14:textId="77777777" w:rsidR="007A4F27" w:rsidRPr="004E3785" w:rsidRDefault="007A4F27" w:rsidP="00C66776">
      <w:pPr>
        <w:pStyle w:val="BodyText"/>
        <w:rPr>
          <w:rFonts w:asciiTheme="minorHAnsi" w:hAnsiTheme="minorHAnsi" w:cstheme="minorHAnsi"/>
        </w:rPr>
      </w:pPr>
      <w:r w:rsidRPr="004E3785">
        <w:rPr>
          <w:rFonts w:asciiTheme="minorHAnsi" w:hAnsiTheme="minorHAnsi" w:cstheme="minorHAnsi"/>
        </w:rPr>
        <w:t>Students are to report to the clinical area at the time and place designated by the instructor. Instructors take attendance in the clinical facility prior to going on duty. Students cannot go on duty unless their clinical instructor is there to supervise them. Students are to wait 30 minutes before phoning the Health Sciences/Nursing Office (714) 564-6825 or Campus Security (714- 564-6330) if the instructor has not arrived. Students may not make patient contact when the instructor is not on-site.</w:t>
      </w:r>
    </w:p>
    <w:p w14:paraId="26FF8B67" w14:textId="77777777" w:rsidR="007A4F27" w:rsidRPr="004E3785" w:rsidRDefault="007A4F27" w:rsidP="00C66776">
      <w:pPr>
        <w:pStyle w:val="BodyText"/>
        <w:rPr>
          <w:rFonts w:asciiTheme="minorHAnsi" w:hAnsiTheme="minorHAnsi" w:cstheme="minorHAnsi"/>
        </w:rPr>
      </w:pPr>
    </w:p>
    <w:p w14:paraId="3493C21D" w14:textId="04286EA9" w:rsidR="007A4F27" w:rsidRPr="004E3785" w:rsidRDefault="007A4F27" w:rsidP="00C66776">
      <w:pPr>
        <w:pStyle w:val="BodyText"/>
        <w:rPr>
          <w:rFonts w:asciiTheme="minorHAnsi" w:hAnsiTheme="minorHAnsi" w:cstheme="minorHAnsi"/>
        </w:rPr>
      </w:pPr>
      <w:r w:rsidRPr="004E3785">
        <w:rPr>
          <w:rFonts w:asciiTheme="minorHAnsi" w:hAnsiTheme="minorHAnsi" w:cstheme="minorHAnsi"/>
        </w:rPr>
        <w:t>In the second semester of the program</w:t>
      </w:r>
      <w:r w:rsidR="00706E20" w:rsidRPr="004E3785">
        <w:rPr>
          <w:rFonts w:asciiTheme="minorHAnsi" w:hAnsiTheme="minorHAnsi" w:cstheme="minorHAnsi"/>
        </w:rPr>
        <w:t>,</w:t>
      </w:r>
      <w:r w:rsidRPr="004E3785">
        <w:rPr>
          <w:rFonts w:asciiTheme="minorHAnsi" w:hAnsiTheme="minorHAnsi" w:cstheme="minorHAnsi"/>
        </w:rPr>
        <w:t xml:space="preserve"> students are required to complete preparation as designated by the clinical instructor before reporting to class each week. If this is not completed, the student will be sent </w:t>
      </w:r>
      <w:proofErr w:type="gramStart"/>
      <w:r w:rsidRPr="004E3785">
        <w:rPr>
          <w:rFonts w:asciiTheme="minorHAnsi" w:hAnsiTheme="minorHAnsi" w:cstheme="minorHAnsi"/>
        </w:rPr>
        <w:t>home</w:t>
      </w:r>
      <w:proofErr w:type="gramEnd"/>
      <w:r w:rsidRPr="004E3785">
        <w:rPr>
          <w:rFonts w:asciiTheme="minorHAnsi" w:hAnsiTheme="minorHAnsi" w:cstheme="minorHAnsi"/>
        </w:rPr>
        <w:t xml:space="preserve"> and an absence recorded for the day.</w:t>
      </w:r>
    </w:p>
    <w:p w14:paraId="238AA841" w14:textId="77777777" w:rsidR="007A4F27" w:rsidRPr="004E3785" w:rsidRDefault="007A4F27" w:rsidP="00C66776">
      <w:pPr>
        <w:pStyle w:val="BodyText"/>
        <w:rPr>
          <w:rFonts w:asciiTheme="minorHAnsi" w:hAnsiTheme="minorHAnsi" w:cstheme="minorHAnsi"/>
        </w:rPr>
      </w:pPr>
    </w:p>
    <w:p w14:paraId="7A8932C2" w14:textId="7B528423" w:rsidR="00706E20" w:rsidRPr="004E3785" w:rsidRDefault="007A4F27" w:rsidP="00C66776">
      <w:pPr>
        <w:pStyle w:val="BodyText"/>
        <w:rPr>
          <w:rFonts w:asciiTheme="minorHAnsi" w:hAnsiTheme="minorHAnsi" w:cstheme="minorHAnsi"/>
        </w:rPr>
      </w:pPr>
      <w:r w:rsidRPr="004E3785">
        <w:rPr>
          <w:rFonts w:asciiTheme="minorHAnsi" w:hAnsiTheme="minorHAnsi" w:cstheme="minorHAnsi"/>
        </w:rPr>
        <w:t xml:space="preserve">See page </w:t>
      </w:r>
      <w:r w:rsidR="00517550" w:rsidRPr="004E3785">
        <w:rPr>
          <w:rFonts w:asciiTheme="minorHAnsi" w:hAnsiTheme="minorHAnsi" w:cstheme="minorHAnsi"/>
        </w:rPr>
        <w:t>31</w:t>
      </w:r>
      <w:r w:rsidRPr="004E3785">
        <w:rPr>
          <w:rFonts w:asciiTheme="minorHAnsi" w:hAnsiTheme="minorHAnsi" w:cstheme="minorHAnsi"/>
        </w:rPr>
        <w:t xml:space="preserve"> for attendance procedures</w:t>
      </w:r>
      <w:r w:rsidR="00253D71" w:rsidRPr="004E3785">
        <w:rPr>
          <w:rFonts w:asciiTheme="minorHAnsi" w:hAnsiTheme="minorHAnsi" w:cstheme="minorHAnsi"/>
        </w:rPr>
        <w:t>.</w:t>
      </w:r>
    </w:p>
    <w:p w14:paraId="3F5763C7" w14:textId="7C6D321D" w:rsidR="007A4F27" w:rsidRPr="004E3785" w:rsidRDefault="007A4F27" w:rsidP="00C66776">
      <w:pPr>
        <w:pStyle w:val="Heading2"/>
        <w:spacing w:before="120" w:line="240" w:lineRule="auto"/>
      </w:pPr>
      <w:bookmarkStart w:id="85" w:name="_Toc132306545"/>
      <w:r w:rsidRPr="004E3785">
        <w:t>Grading</w:t>
      </w:r>
      <w:bookmarkEnd w:id="85"/>
    </w:p>
    <w:p w14:paraId="169BAA07" w14:textId="77777777" w:rsidR="007A4F27" w:rsidRPr="004E3785" w:rsidRDefault="007A4F27" w:rsidP="00C66776">
      <w:pPr>
        <w:pStyle w:val="BodyText"/>
        <w:rPr>
          <w:rFonts w:asciiTheme="minorHAnsi" w:hAnsiTheme="minorHAnsi" w:cstheme="minorHAnsi"/>
        </w:rPr>
      </w:pPr>
      <w:r w:rsidRPr="004E3785">
        <w:rPr>
          <w:rFonts w:asciiTheme="minorHAnsi" w:hAnsiTheme="minorHAnsi" w:cstheme="minorHAnsi"/>
        </w:rPr>
        <w:t>The nursing department has the following grading scale for theory courses:</w:t>
      </w:r>
    </w:p>
    <w:p w14:paraId="6CD6951F" w14:textId="77777777" w:rsidR="007A4F27" w:rsidRPr="004E3785" w:rsidRDefault="007A4F27" w:rsidP="00C66776">
      <w:pPr>
        <w:pStyle w:val="BodyText"/>
        <w:rPr>
          <w:rFonts w:asciiTheme="minorHAnsi" w:hAnsiTheme="minorHAnsi" w:cstheme="minorHAnsi"/>
        </w:rPr>
      </w:pPr>
    </w:p>
    <w:p w14:paraId="7F23CA82" w14:textId="77777777" w:rsidR="007A4F27" w:rsidRPr="004E3785" w:rsidRDefault="007A4F27" w:rsidP="00C66776">
      <w:pPr>
        <w:pStyle w:val="BodyText"/>
        <w:tabs>
          <w:tab w:val="left" w:pos="3870"/>
        </w:tabs>
        <w:ind w:left="2970"/>
        <w:rPr>
          <w:rFonts w:asciiTheme="minorHAnsi" w:hAnsiTheme="minorHAnsi" w:cstheme="minorHAnsi"/>
        </w:rPr>
      </w:pPr>
      <w:r w:rsidRPr="004E3785">
        <w:rPr>
          <w:rFonts w:asciiTheme="minorHAnsi" w:hAnsiTheme="minorHAnsi" w:cstheme="minorHAnsi"/>
        </w:rPr>
        <w:t>100-90</w:t>
      </w:r>
      <w:r w:rsidRPr="004E3785">
        <w:rPr>
          <w:rFonts w:asciiTheme="minorHAnsi" w:hAnsiTheme="minorHAnsi" w:cstheme="minorHAnsi"/>
        </w:rPr>
        <w:tab/>
        <w:t>=</w:t>
      </w:r>
      <w:r w:rsidRPr="004E3785">
        <w:rPr>
          <w:rFonts w:asciiTheme="minorHAnsi" w:hAnsiTheme="minorHAnsi" w:cstheme="minorHAnsi"/>
        </w:rPr>
        <w:tab/>
        <w:t>A</w:t>
      </w:r>
    </w:p>
    <w:p w14:paraId="1B1CCDFF" w14:textId="77777777" w:rsidR="007A4F27" w:rsidRPr="004E3785" w:rsidRDefault="007A4F27" w:rsidP="00C66776">
      <w:pPr>
        <w:pStyle w:val="BodyText"/>
        <w:tabs>
          <w:tab w:val="left" w:pos="3870"/>
        </w:tabs>
        <w:ind w:left="2970"/>
        <w:rPr>
          <w:rFonts w:asciiTheme="minorHAnsi" w:hAnsiTheme="minorHAnsi" w:cstheme="minorHAnsi"/>
        </w:rPr>
      </w:pPr>
      <w:r w:rsidRPr="004E3785">
        <w:rPr>
          <w:rFonts w:asciiTheme="minorHAnsi" w:hAnsiTheme="minorHAnsi" w:cstheme="minorHAnsi"/>
        </w:rPr>
        <w:t>89-82</w:t>
      </w:r>
      <w:r w:rsidRPr="004E3785">
        <w:rPr>
          <w:rFonts w:asciiTheme="minorHAnsi" w:hAnsiTheme="minorHAnsi" w:cstheme="minorHAnsi"/>
        </w:rPr>
        <w:tab/>
        <w:t>=</w:t>
      </w:r>
      <w:r w:rsidRPr="004E3785">
        <w:rPr>
          <w:rFonts w:asciiTheme="minorHAnsi" w:hAnsiTheme="minorHAnsi" w:cstheme="minorHAnsi"/>
        </w:rPr>
        <w:tab/>
        <w:t>B</w:t>
      </w:r>
    </w:p>
    <w:p w14:paraId="3B177159" w14:textId="77777777" w:rsidR="007A4F27" w:rsidRPr="004E3785" w:rsidRDefault="007A4F27" w:rsidP="00C66776">
      <w:pPr>
        <w:pStyle w:val="BodyText"/>
        <w:tabs>
          <w:tab w:val="left" w:pos="3870"/>
        </w:tabs>
        <w:ind w:left="2970"/>
        <w:rPr>
          <w:rFonts w:asciiTheme="minorHAnsi" w:hAnsiTheme="minorHAnsi" w:cstheme="minorHAnsi"/>
        </w:rPr>
      </w:pPr>
      <w:r w:rsidRPr="004E3785">
        <w:rPr>
          <w:rFonts w:asciiTheme="minorHAnsi" w:hAnsiTheme="minorHAnsi" w:cstheme="minorHAnsi"/>
        </w:rPr>
        <w:t>81-75</w:t>
      </w:r>
      <w:r w:rsidRPr="004E3785">
        <w:rPr>
          <w:rFonts w:asciiTheme="minorHAnsi" w:hAnsiTheme="minorHAnsi" w:cstheme="minorHAnsi"/>
        </w:rPr>
        <w:tab/>
        <w:t>=</w:t>
      </w:r>
      <w:r w:rsidRPr="004E3785">
        <w:rPr>
          <w:rFonts w:asciiTheme="minorHAnsi" w:hAnsiTheme="minorHAnsi" w:cstheme="minorHAnsi"/>
        </w:rPr>
        <w:tab/>
        <w:t>C</w:t>
      </w:r>
    </w:p>
    <w:p w14:paraId="0D6448A3" w14:textId="77777777" w:rsidR="007A4F27" w:rsidRPr="004E3785" w:rsidRDefault="007A4F27" w:rsidP="00C66776">
      <w:pPr>
        <w:pStyle w:val="BodyText"/>
        <w:tabs>
          <w:tab w:val="left" w:pos="3870"/>
        </w:tabs>
        <w:ind w:left="2970"/>
        <w:rPr>
          <w:rFonts w:asciiTheme="minorHAnsi" w:hAnsiTheme="minorHAnsi" w:cstheme="minorHAnsi"/>
        </w:rPr>
      </w:pPr>
      <w:r w:rsidRPr="004E3785">
        <w:rPr>
          <w:rFonts w:asciiTheme="minorHAnsi" w:hAnsiTheme="minorHAnsi" w:cstheme="minorHAnsi"/>
        </w:rPr>
        <w:t>74-70</w:t>
      </w:r>
      <w:r w:rsidRPr="004E3785">
        <w:rPr>
          <w:rFonts w:asciiTheme="minorHAnsi" w:hAnsiTheme="minorHAnsi" w:cstheme="minorHAnsi"/>
        </w:rPr>
        <w:tab/>
        <w:t>=</w:t>
      </w:r>
      <w:r w:rsidRPr="004E3785">
        <w:rPr>
          <w:rFonts w:asciiTheme="minorHAnsi" w:hAnsiTheme="minorHAnsi" w:cstheme="minorHAnsi"/>
        </w:rPr>
        <w:tab/>
        <w:t>D</w:t>
      </w:r>
    </w:p>
    <w:p w14:paraId="5B435EDE" w14:textId="77777777" w:rsidR="004E421E" w:rsidRPr="004E3785" w:rsidRDefault="007A4F27" w:rsidP="00C66776">
      <w:pPr>
        <w:pStyle w:val="BodyText"/>
        <w:tabs>
          <w:tab w:val="left" w:pos="3870"/>
        </w:tabs>
        <w:ind w:left="2970"/>
        <w:rPr>
          <w:rFonts w:asciiTheme="minorHAnsi" w:hAnsiTheme="minorHAnsi" w:cstheme="minorHAnsi"/>
        </w:rPr>
      </w:pPr>
      <w:r w:rsidRPr="004E3785">
        <w:rPr>
          <w:rFonts w:asciiTheme="minorHAnsi" w:hAnsiTheme="minorHAnsi" w:cstheme="minorHAnsi"/>
        </w:rPr>
        <w:t>Below 70</w:t>
      </w:r>
      <w:r w:rsidRPr="004E3785">
        <w:rPr>
          <w:rFonts w:asciiTheme="minorHAnsi" w:hAnsiTheme="minorHAnsi" w:cstheme="minorHAnsi"/>
        </w:rPr>
        <w:tab/>
        <w:t>=</w:t>
      </w:r>
      <w:r w:rsidRPr="004E3785">
        <w:rPr>
          <w:rFonts w:asciiTheme="minorHAnsi" w:hAnsiTheme="minorHAnsi" w:cstheme="minorHAnsi"/>
        </w:rPr>
        <w:tab/>
        <w:t>F</w:t>
      </w:r>
    </w:p>
    <w:p w14:paraId="429B59B1" w14:textId="77777777" w:rsidR="007A4F27" w:rsidRPr="004E3785" w:rsidRDefault="007A4F27" w:rsidP="00C66776">
      <w:pPr>
        <w:pStyle w:val="BodyText"/>
        <w:rPr>
          <w:rFonts w:asciiTheme="minorHAnsi" w:hAnsiTheme="minorHAnsi" w:cstheme="minorHAnsi"/>
          <w:u w:val="single"/>
        </w:rPr>
      </w:pPr>
      <w:r w:rsidRPr="004E3785">
        <w:rPr>
          <w:rFonts w:asciiTheme="minorHAnsi" w:hAnsiTheme="minorHAnsi" w:cstheme="minorHAnsi"/>
          <w:u w:val="single"/>
        </w:rPr>
        <w:t xml:space="preserve">There is no rounding of the final course grade. For example, a final grade of 74.9 is 74 and constitutes a grade of “D” for the course. A student must achieve a “C” </w:t>
      </w:r>
      <w:proofErr w:type="gramStart"/>
      <w:r w:rsidRPr="004E3785">
        <w:rPr>
          <w:rFonts w:asciiTheme="minorHAnsi" w:hAnsiTheme="minorHAnsi" w:cstheme="minorHAnsi"/>
          <w:u w:val="single"/>
        </w:rPr>
        <w:t>in order to</w:t>
      </w:r>
      <w:proofErr w:type="gramEnd"/>
      <w:r w:rsidRPr="004E3785">
        <w:rPr>
          <w:rFonts w:asciiTheme="minorHAnsi" w:hAnsiTheme="minorHAnsi" w:cstheme="minorHAnsi"/>
          <w:u w:val="single"/>
        </w:rPr>
        <w:t xml:space="preserve"> pass.</w:t>
      </w:r>
    </w:p>
    <w:p w14:paraId="5CCCBC7B" w14:textId="77777777" w:rsidR="007A4F27" w:rsidRPr="004E3785" w:rsidRDefault="007A4F27" w:rsidP="00C66776">
      <w:pPr>
        <w:pStyle w:val="BodyText"/>
        <w:rPr>
          <w:rFonts w:asciiTheme="minorHAnsi" w:hAnsiTheme="minorHAnsi" w:cstheme="minorHAnsi"/>
        </w:rPr>
      </w:pPr>
    </w:p>
    <w:p w14:paraId="3567AB14" w14:textId="77777777" w:rsidR="007A4F27" w:rsidRPr="004E3785" w:rsidRDefault="007A4F27" w:rsidP="00C66776">
      <w:pPr>
        <w:pStyle w:val="BodyText"/>
        <w:rPr>
          <w:rFonts w:asciiTheme="minorHAnsi" w:hAnsiTheme="minorHAnsi" w:cstheme="minorHAnsi"/>
        </w:rPr>
      </w:pPr>
      <w:r w:rsidRPr="004E3785">
        <w:rPr>
          <w:rFonts w:asciiTheme="minorHAnsi" w:hAnsiTheme="minorHAnsi" w:cstheme="minorHAnsi"/>
        </w:rPr>
        <w:t>Clinical courses are graded on a Pass/No Pass basis. A student must have 75% of the total points to achieve a “Pass.”</w:t>
      </w:r>
    </w:p>
    <w:p w14:paraId="651AE36C" w14:textId="77777777" w:rsidR="007A4F27" w:rsidRPr="004E3785" w:rsidRDefault="007A4F27" w:rsidP="00C66776">
      <w:pPr>
        <w:pStyle w:val="BodyText"/>
        <w:rPr>
          <w:rFonts w:asciiTheme="minorHAnsi" w:hAnsiTheme="minorHAnsi" w:cstheme="minorHAnsi"/>
        </w:rPr>
      </w:pPr>
    </w:p>
    <w:p w14:paraId="5393992C" w14:textId="77777777" w:rsidR="007A4F27" w:rsidRPr="004E3785" w:rsidRDefault="007A4F27" w:rsidP="00C66776">
      <w:pPr>
        <w:pStyle w:val="BodyText"/>
        <w:numPr>
          <w:ilvl w:val="0"/>
          <w:numId w:val="9"/>
        </w:numPr>
        <w:tabs>
          <w:tab w:val="left" w:pos="1080"/>
        </w:tabs>
        <w:rPr>
          <w:rFonts w:asciiTheme="minorHAnsi" w:hAnsiTheme="minorHAnsi" w:cstheme="minorHAnsi"/>
        </w:rPr>
      </w:pPr>
      <w:r w:rsidRPr="004E3785">
        <w:rPr>
          <w:rFonts w:asciiTheme="minorHAnsi" w:hAnsiTheme="minorHAnsi" w:cstheme="minorHAnsi"/>
        </w:rPr>
        <w:t xml:space="preserve">The instructor is solely responsible for the grade assigned in both theory and clinical courses. Instructors may not be directed to change a grade except in certain narrow circumstances authorized by the California Education Code, Section 76224(a). The Education Code states: "When grades are given for any course of instruction taught in a community </w:t>
      </w:r>
      <w:r w:rsidRPr="004E3785">
        <w:rPr>
          <w:rFonts w:asciiTheme="minorHAnsi" w:hAnsiTheme="minorHAnsi" w:cstheme="minorHAnsi"/>
        </w:rPr>
        <w:lastRenderedPageBreak/>
        <w:t>college, the grade given to each student shall be the grade determined by the instructor of the course and the determination of the student's grade by the instructor of the course, in the absence of mistake, fraud, bad faith or incompetence</w:t>
      </w:r>
      <w:r w:rsidR="00D2174D" w:rsidRPr="004E3785">
        <w:rPr>
          <w:rFonts w:asciiTheme="minorHAnsi" w:hAnsiTheme="minorHAnsi" w:cstheme="minorHAnsi"/>
        </w:rPr>
        <w:t>, shall be final."</w:t>
      </w:r>
      <w:r w:rsidRPr="004E3785">
        <w:rPr>
          <w:rFonts w:asciiTheme="minorHAnsi" w:hAnsiTheme="minorHAnsi" w:cstheme="minorHAnsi"/>
        </w:rPr>
        <w:t xml:space="preserve"> When a student believes that the District grading policies have not been followed, the student should discuss this concern with the appropriate course instructor. If the issue cannot be resolved to the student's satisfaction, he/she may grieve the assigned grade to the Director/Division Dean through the grade complaint process. The Director/Division Dean will determine if any mistake, fraud, bad faith, or incompetency has occurred.</w:t>
      </w:r>
    </w:p>
    <w:p w14:paraId="60681F40" w14:textId="77777777" w:rsidR="00F661CA" w:rsidRPr="004E3785" w:rsidRDefault="00F661CA" w:rsidP="00C66776">
      <w:pPr>
        <w:pStyle w:val="BodyText"/>
        <w:tabs>
          <w:tab w:val="left" w:pos="1080"/>
        </w:tabs>
        <w:rPr>
          <w:rFonts w:asciiTheme="minorHAnsi" w:hAnsiTheme="minorHAnsi" w:cstheme="minorHAnsi"/>
        </w:rPr>
      </w:pPr>
    </w:p>
    <w:p w14:paraId="1583B42B" w14:textId="59244E86" w:rsidR="007A4F27" w:rsidRPr="004E3785" w:rsidRDefault="007A4F27" w:rsidP="00C66776">
      <w:pPr>
        <w:pStyle w:val="BodyText"/>
        <w:tabs>
          <w:tab w:val="left" w:pos="1080"/>
        </w:tabs>
        <w:ind w:left="1080" w:hanging="540"/>
        <w:rPr>
          <w:rFonts w:asciiTheme="minorHAnsi" w:hAnsiTheme="minorHAnsi" w:cstheme="minorHAnsi"/>
        </w:rPr>
      </w:pPr>
      <w:r w:rsidRPr="004E3785">
        <w:rPr>
          <w:rFonts w:asciiTheme="minorHAnsi" w:hAnsiTheme="minorHAnsi" w:cstheme="minorHAnsi"/>
        </w:rPr>
        <w:t>2.</w:t>
      </w:r>
      <w:r w:rsidRPr="004E3785">
        <w:rPr>
          <w:rFonts w:asciiTheme="minorHAnsi" w:hAnsiTheme="minorHAnsi" w:cstheme="minorHAnsi"/>
        </w:rPr>
        <w:tab/>
        <w:t xml:space="preserve">Course </w:t>
      </w:r>
      <w:r w:rsidR="00DD64C6" w:rsidRPr="004E3785">
        <w:rPr>
          <w:rFonts w:asciiTheme="minorHAnsi" w:hAnsiTheme="minorHAnsi" w:cstheme="minorHAnsi"/>
        </w:rPr>
        <w:t>syllabi</w:t>
      </w:r>
      <w:r w:rsidRPr="004E3785">
        <w:rPr>
          <w:rFonts w:asciiTheme="minorHAnsi" w:hAnsiTheme="minorHAnsi" w:cstheme="minorHAnsi"/>
        </w:rPr>
        <w:t xml:space="preserve"> containing course requirements and academic standards are distributed in writing on the first day </w:t>
      </w:r>
      <w:r w:rsidR="00D2174D" w:rsidRPr="004E3785">
        <w:rPr>
          <w:rFonts w:asciiTheme="minorHAnsi" w:hAnsiTheme="minorHAnsi" w:cstheme="minorHAnsi"/>
        </w:rPr>
        <w:t>of the</w:t>
      </w:r>
      <w:r w:rsidRPr="004E3785">
        <w:rPr>
          <w:rFonts w:asciiTheme="minorHAnsi" w:hAnsiTheme="minorHAnsi" w:cstheme="minorHAnsi"/>
        </w:rPr>
        <w:t xml:space="preserve"> course with any changes notified to students as soon as possible and made through written and electronic means. Students are expected to complete every assignment of the course, to submit assignments on time, and to perform other course requirements within the standards of achievement established by the instructor.</w:t>
      </w:r>
    </w:p>
    <w:p w14:paraId="78A387E5" w14:textId="1BB5592B" w:rsidR="007A4F27" w:rsidRPr="004E3785" w:rsidRDefault="007A4F27" w:rsidP="00C66776">
      <w:pPr>
        <w:pStyle w:val="BodyText"/>
        <w:tabs>
          <w:tab w:val="left" w:pos="1800"/>
        </w:tabs>
        <w:spacing w:before="240"/>
        <w:ind w:left="1800" w:hanging="720"/>
        <w:rPr>
          <w:rFonts w:asciiTheme="minorHAnsi" w:hAnsiTheme="minorHAnsi" w:cstheme="minorHAnsi"/>
        </w:rPr>
      </w:pPr>
      <w:r w:rsidRPr="004E3785">
        <w:rPr>
          <w:rFonts w:asciiTheme="minorHAnsi" w:hAnsiTheme="minorHAnsi" w:cstheme="minorHAnsi"/>
        </w:rPr>
        <w:t>2.1</w:t>
      </w:r>
      <w:r w:rsidRPr="004E3785">
        <w:rPr>
          <w:rFonts w:asciiTheme="minorHAnsi" w:hAnsiTheme="minorHAnsi" w:cstheme="minorHAnsi"/>
        </w:rPr>
        <w:tab/>
        <w:t xml:space="preserve">Evaluation of students by faculty is based upon course objectives. Objectives are stated in the course </w:t>
      </w:r>
      <w:r w:rsidR="00DD64C6" w:rsidRPr="004E3785">
        <w:rPr>
          <w:rFonts w:asciiTheme="minorHAnsi" w:hAnsiTheme="minorHAnsi" w:cstheme="minorHAnsi"/>
        </w:rPr>
        <w:t>syllabus</w:t>
      </w:r>
      <w:r w:rsidRPr="004E3785">
        <w:rPr>
          <w:rFonts w:asciiTheme="minorHAnsi" w:hAnsiTheme="minorHAnsi" w:cstheme="minorHAnsi"/>
        </w:rPr>
        <w:t>, modules, and clinical evaluation forms. Theoretical knowledge is tested by written examinations, quizzes, and activities as assigned by the instructor. Tests are timed at 1.25 minutes/question for multiple-choice and 2.25 minutes</w:t>
      </w:r>
      <w:r w:rsidR="00D2174D" w:rsidRPr="004E3785">
        <w:rPr>
          <w:rFonts w:asciiTheme="minorHAnsi" w:hAnsiTheme="minorHAnsi" w:cstheme="minorHAnsi"/>
        </w:rPr>
        <w:t>/question</w:t>
      </w:r>
      <w:r w:rsidRPr="004E3785">
        <w:rPr>
          <w:rFonts w:asciiTheme="minorHAnsi" w:hAnsiTheme="minorHAnsi" w:cstheme="minorHAnsi"/>
        </w:rPr>
        <w:t xml:space="preserve"> for </w:t>
      </w:r>
      <w:r w:rsidR="00E35384" w:rsidRPr="004E3785">
        <w:rPr>
          <w:rFonts w:asciiTheme="minorHAnsi" w:hAnsiTheme="minorHAnsi" w:cstheme="minorHAnsi"/>
        </w:rPr>
        <w:t>alternate format</w:t>
      </w:r>
      <w:r w:rsidRPr="004E3785">
        <w:rPr>
          <w:rFonts w:asciiTheme="minorHAnsi" w:hAnsiTheme="minorHAnsi" w:cstheme="minorHAnsi"/>
        </w:rPr>
        <w:t xml:space="preserve"> with 2 minutes</w:t>
      </w:r>
      <w:r w:rsidR="00D2174D" w:rsidRPr="004E3785">
        <w:rPr>
          <w:rFonts w:asciiTheme="minorHAnsi" w:hAnsiTheme="minorHAnsi" w:cstheme="minorHAnsi"/>
        </w:rPr>
        <w:t>/question</w:t>
      </w:r>
      <w:r w:rsidRPr="004E3785">
        <w:rPr>
          <w:rFonts w:asciiTheme="minorHAnsi" w:hAnsiTheme="minorHAnsi" w:cstheme="minorHAnsi"/>
        </w:rPr>
        <w:t xml:space="preserve"> for math questions.</w:t>
      </w:r>
    </w:p>
    <w:p w14:paraId="34A157D3" w14:textId="77777777" w:rsidR="007A4F27" w:rsidRPr="004E3785" w:rsidRDefault="007A4F27" w:rsidP="00C66776">
      <w:pPr>
        <w:pStyle w:val="BodyText"/>
        <w:tabs>
          <w:tab w:val="left" w:pos="1800"/>
        </w:tabs>
        <w:spacing w:before="240"/>
        <w:ind w:left="1800" w:hanging="720"/>
        <w:rPr>
          <w:rFonts w:asciiTheme="minorHAnsi" w:hAnsiTheme="minorHAnsi" w:cstheme="minorHAnsi"/>
        </w:rPr>
      </w:pPr>
      <w:r w:rsidRPr="004E3785">
        <w:rPr>
          <w:rFonts w:asciiTheme="minorHAnsi" w:hAnsiTheme="minorHAnsi" w:cstheme="minorHAnsi"/>
        </w:rPr>
        <w:t>2.2</w:t>
      </w:r>
      <w:r w:rsidRPr="004E3785">
        <w:rPr>
          <w:rFonts w:asciiTheme="minorHAnsi" w:hAnsiTheme="minorHAnsi" w:cstheme="minorHAnsi"/>
        </w:rPr>
        <w:tab/>
        <w:t>The student may not use a personal calculator in the testing environment. Instead, in testing situations where calculators are needed, calculators will be provided by the Department.</w:t>
      </w:r>
    </w:p>
    <w:p w14:paraId="2CB30867" w14:textId="25BE600D" w:rsidR="00D2174D" w:rsidRPr="004E3785" w:rsidRDefault="007A4F27" w:rsidP="00C66776">
      <w:pPr>
        <w:pStyle w:val="BodyText"/>
        <w:tabs>
          <w:tab w:val="left" w:pos="1800"/>
        </w:tabs>
        <w:spacing w:before="240"/>
        <w:ind w:left="1800" w:hanging="720"/>
        <w:rPr>
          <w:rFonts w:asciiTheme="minorHAnsi" w:hAnsiTheme="minorHAnsi" w:cstheme="minorHAnsi"/>
          <w:b/>
          <w:u w:val="single"/>
        </w:rPr>
      </w:pPr>
      <w:r w:rsidRPr="004E3785">
        <w:rPr>
          <w:rFonts w:asciiTheme="minorHAnsi" w:hAnsiTheme="minorHAnsi" w:cstheme="minorHAnsi"/>
        </w:rPr>
        <w:t>2.3</w:t>
      </w:r>
      <w:r w:rsidRPr="004E3785">
        <w:rPr>
          <w:rFonts w:asciiTheme="minorHAnsi" w:hAnsiTheme="minorHAnsi" w:cstheme="minorHAnsi"/>
        </w:rPr>
        <w:tab/>
      </w:r>
      <w:proofErr w:type="spellStart"/>
      <w:r w:rsidR="008E3D7C" w:rsidRPr="004E3785">
        <w:rPr>
          <w:rFonts w:asciiTheme="minorHAnsi" w:hAnsiTheme="minorHAnsi" w:cstheme="minorHAnsi"/>
        </w:rPr>
        <w:t>ExamSoft</w:t>
      </w:r>
      <w:proofErr w:type="spellEnd"/>
      <w:r w:rsidR="008E3D7C" w:rsidRPr="004E3785">
        <w:rPr>
          <w:rFonts w:asciiTheme="minorHAnsi" w:hAnsiTheme="minorHAnsi" w:cstheme="minorHAnsi"/>
        </w:rPr>
        <w:t xml:space="preserve"> is utilized by the Nursing Program for testing and purchased by the student each semester. </w:t>
      </w:r>
      <w:proofErr w:type="spellStart"/>
      <w:r w:rsidR="008E3D7C" w:rsidRPr="004E3785">
        <w:rPr>
          <w:rFonts w:asciiTheme="minorHAnsi" w:hAnsiTheme="minorHAnsi" w:cstheme="minorHAnsi"/>
        </w:rPr>
        <w:t>ExamSoft</w:t>
      </w:r>
      <w:proofErr w:type="spellEnd"/>
      <w:r w:rsidR="008E3D7C" w:rsidRPr="004E3785">
        <w:rPr>
          <w:rFonts w:asciiTheme="minorHAnsi" w:hAnsiTheme="minorHAnsi" w:cstheme="minorHAnsi"/>
        </w:rPr>
        <w:t xml:space="preserve"> is software for online testing.</w:t>
      </w:r>
      <w:r w:rsidRPr="004E3785">
        <w:rPr>
          <w:rFonts w:asciiTheme="minorHAnsi" w:hAnsiTheme="minorHAnsi" w:cstheme="minorHAnsi"/>
        </w:rPr>
        <w:t xml:space="preserve"> If a student believes that a discrepancy exists between the scoring of the test and what she/he answered, a review will be done on an individual basis</w:t>
      </w:r>
      <w:r w:rsidR="00D2174D" w:rsidRPr="004E3785">
        <w:rPr>
          <w:rFonts w:asciiTheme="minorHAnsi" w:hAnsiTheme="minorHAnsi" w:cstheme="minorHAnsi"/>
        </w:rPr>
        <w:t xml:space="preserve"> in the presence of faculty.</w:t>
      </w:r>
      <w:r w:rsidR="002759B8" w:rsidRPr="004E3785">
        <w:rPr>
          <w:rFonts w:asciiTheme="minorHAnsi" w:hAnsiTheme="minorHAnsi" w:cstheme="minorHAnsi"/>
        </w:rPr>
        <w:t xml:space="preserve"> </w:t>
      </w:r>
    </w:p>
    <w:p w14:paraId="6B562D95" w14:textId="7E251A50" w:rsidR="007A4F27" w:rsidRPr="004E3785" w:rsidRDefault="007A4F27" w:rsidP="00C66776">
      <w:pPr>
        <w:pStyle w:val="BodyText"/>
        <w:tabs>
          <w:tab w:val="left" w:pos="1800"/>
        </w:tabs>
        <w:spacing w:before="240"/>
        <w:ind w:left="1800" w:hanging="720"/>
        <w:rPr>
          <w:rFonts w:asciiTheme="minorHAnsi" w:hAnsiTheme="minorHAnsi" w:cstheme="minorHAnsi"/>
        </w:rPr>
      </w:pPr>
      <w:r w:rsidRPr="004E3785">
        <w:rPr>
          <w:rFonts w:asciiTheme="minorHAnsi" w:hAnsiTheme="minorHAnsi" w:cstheme="minorHAnsi"/>
        </w:rPr>
        <w:t>2.4</w:t>
      </w:r>
      <w:r w:rsidRPr="004E3785">
        <w:rPr>
          <w:rFonts w:asciiTheme="minorHAnsi" w:hAnsiTheme="minorHAnsi" w:cstheme="minorHAnsi"/>
        </w:rPr>
        <w:tab/>
        <w:t>The department will provide reasonable accommodations for students with disabilities that may affect their ability to take examinations. Accommodation is determined by Disabled Student Program and Services (DSPS). Accommodation requirements must be kept on file with the faculty and department</w:t>
      </w:r>
      <w:r w:rsidR="008E3D7C" w:rsidRPr="004E3785">
        <w:rPr>
          <w:rFonts w:asciiTheme="minorHAnsi" w:hAnsiTheme="minorHAnsi" w:cstheme="minorHAnsi"/>
        </w:rPr>
        <w:t>. The accommodation is an annual process each fall semester; however, t</w:t>
      </w:r>
      <w:r w:rsidRPr="004E3785">
        <w:rPr>
          <w:rFonts w:asciiTheme="minorHAnsi" w:hAnsiTheme="minorHAnsi" w:cstheme="minorHAnsi"/>
        </w:rPr>
        <w:t>he accommodation notification letter must be received by the faculty before accommodation(s) can be given</w:t>
      </w:r>
      <w:r w:rsidR="008E3D7C" w:rsidRPr="004E3785">
        <w:rPr>
          <w:rFonts w:asciiTheme="minorHAnsi" w:hAnsiTheme="minorHAnsi" w:cstheme="minorHAnsi"/>
        </w:rPr>
        <w:t xml:space="preserve"> each semester</w:t>
      </w:r>
      <w:r w:rsidRPr="004E3785">
        <w:rPr>
          <w:rFonts w:asciiTheme="minorHAnsi" w:hAnsiTheme="minorHAnsi" w:cstheme="minorHAnsi"/>
        </w:rPr>
        <w:t>. Students should meet with the Director to begin the accommodation process.</w:t>
      </w:r>
    </w:p>
    <w:p w14:paraId="641FA8FC" w14:textId="77777777" w:rsidR="007A4F27" w:rsidRPr="004E3785" w:rsidRDefault="007A4F27" w:rsidP="00C66776">
      <w:pPr>
        <w:pStyle w:val="BodyText"/>
        <w:tabs>
          <w:tab w:val="left" w:pos="1080"/>
        </w:tabs>
        <w:ind w:left="540"/>
        <w:rPr>
          <w:rFonts w:asciiTheme="minorHAnsi" w:hAnsiTheme="minorHAnsi" w:cstheme="minorHAnsi"/>
        </w:rPr>
      </w:pPr>
    </w:p>
    <w:p w14:paraId="2DA2AF21" w14:textId="3224005C" w:rsidR="007A4F27" w:rsidRPr="004E3785" w:rsidRDefault="00A03FE3" w:rsidP="00C66776">
      <w:pPr>
        <w:pStyle w:val="BodyText"/>
        <w:tabs>
          <w:tab w:val="left" w:pos="1080"/>
        </w:tabs>
        <w:ind w:left="1080" w:hanging="540"/>
        <w:rPr>
          <w:rFonts w:asciiTheme="minorHAnsi" w:hAnsiTheme="minorHAnsi" w:cstheme="minorHAnsi"/>
        </w:rPr>
      </w:pPr>
      <w:r w:rsidRPr="004E3785">
        <w:rPr>
          <w:rFonts w:asciiTheme="minorHAnsi" w:hAnsiTheme="minorHAnsi" w:cstheme="minorHAnsi"/>
        </w:rPr>
        <w:t>3.</w:t>
      </w:r>
      <w:r w:rsidRPr="004E3785">
        <w:rPr>
          <w:rFonts w:asciiTheme="minorHAnsi" w:hAnsiTheme="minorHAnsi" w:cstheme="minorHAnsi"/>
        </w:rPr>
        <w:tab/>
      </w:r>
      <w:r w:rsidR="007A4F27" w:rsidRPr="004E3785">
        <w:rPr>
          <w:rFonts w:asciiTheme="minorHAnsi" w:hAnsiTheme="minorHAnsi" w:cstheme="minorHAnsi"/>
        </w:rPr>
        <w:t>It is the practice of the Nursing Program to construct tests that measure critical thinking.</w:t>
      </w:r>
      <w:r w:rsidR="00F661CA" w:rsidRPr="004E3785">
        <w:rPr>
          <w:rFonts w:asciiTheme="minorHAnsi" w:hAnsiTheme="minorHAnsi" w:cstheme="minorHAnsi"/>
        </w:rPr>
        <w:t xml:space="preserve"> </w:t>
      </w:r>
      <w:r w:rsidR="007A4F27" w:rsidRPr="004E3785">
        <w:rPr>
          <w:rFonts w:asciiTheme="minorHAnsi" w:hAnsiTheme="minorHAnsi" w:cstheme="minorHAnsi"/>
        </w:rPr>
        <w:t>The faculty are aware that testing is anxiety</w:t>
      </w:r>
      <w:r w:rsidR="00706E20" w:rsidRPr="004E3785">
        <w:rPr>
          <w:rFonts w:asciiTheme="minorHAnsi" w:hAnsiTheme="minorHAnsi" w:cstheme="minorHAnsi"/>
        </w:rPr>
        <w:t>-</w:t>
      </w:r>
      <w:r w:rsidR="007A4F27" w:rsidRPr="004E3785">
        <w:rPr>
          <w:rFonts w:asciiTheme="minorHAnsi" w:hAnsiTheme="minorHAnsi" w:cstheme="minorHAnsi"/>
        </w:rPr>
        <w:t xml:space="preserve">producing for both students and </w:t>
      </w:r>
      <w:proofErr w:type="gramStart"/>
      <w:r w:rsidR="007A4F27" w:rsidRPr="004E3785">
        <w:rPr>
          <w:rFonts w:asciiTheme="minorHAnsi" w:hAnsiTheme="minorHAnsi" w:cstheme="minorHAnsi"/>
        </w:rPr>
        <w:t>themselves</w:t>
      </w:r>
      <w:proofErr w:type="gramEnd"/>
      <w:r w:rsidR="007A4F27" w:rsidRPr="004E3785">
        <w:rPr>
          <w:rFonts w:asciiTheme="minorHAnsi" w:hAnsiTheme="minorHAnsi" w:cstheme="minorHAnsi"/>
        </w:rPr>
        <w:t>. It is important that the program’s tests be an effective, consistent evaluation of intellectual skills. Consequently, a test analysis is done on all tests given within the program. To allow time for faculty to analyze test reliability and examine response frequencies, faculty reserve one week for evaluating test result</w:t>
      </w:r>
      <w:r w:rsidR="00DA1BC5" w:rsidRPr="004E3785">
        <w:rPr>
          <w:rFonts w:asciiTheme="minorHAnsi" w:hAnsiTheme="minorHAnsi" w:cstheme="minorHAnsi"/>
        </w:rPr>
        <w:t>s prior to posting exam grades.</w:t>
      </w:r>
    </w:p>
    <w:p w14:paraId="369B781E" w14:textId="77777777" w:rsidR="00A03FE3" w:rsidRPr="004E3785" w:rsidRDefault="00A03FE3" w:rsidP="00C66776">
      <w:pPr>
        <w:pStyle w:val="BodyText"/>
        <w:tabs>
          <w:tab w:val="left" w:pos="1080"/>
        </w:tabs>
        <w:ind w:left="1080" w:hanging="540"/>
        <w:rPr>
          <w:rFonts w:asciiTheme="minorHAnsi" w:hAnsiTheme="minorHAnsi" w:cstheme="minorHAnsi"/>
        </w:rPr>
      </w:pPr>
    </w:p>
    <w:p w14:paraId="552547D3" w14:textId="77777777" w:rsidR="007A4F27" w:rsidRPr="004E3785" w:rsidRDefault="007A4F27" w:rsidP="00C66776">
      <w:pPr>
        <w:pStyle w:val="BodyText"/>
        <w:tabs>
          <w:tab w:val="left" w:pos="1080"/>
        </w:tabs>
        <w:ind w:left="540"/>
        <w:rPr>
          <w:rFonts w:asciiTheme="minorHAnsi" w:hAnsiTheme="minorHAnsi" w:cstheme="minorHAnsi"/>
        </w:rPr>
      </w:pPr>
      <w:r w:rsidRPr="004E3785">
        <w:rPr>
          <w:rFonts w:asciiTheme="minorHAnsi" w:hAnsiTheme="minorHAnsi" w:cstheme="minorHAnsi"/>
        </w:rPr>
        <w:lastRenderedPageBreak/>
        <w:t>4.</w:t>
      </w:r>
      <w:r w:rsidRPr="004E3785">
        <w:rPr>
          <w:rFonts w:asciiTheme="minorHAnsi" w:hAnsiTheme="minorHAnsi" w:cstheme="minorHAnsi"/>
        </w:rPr>
        <w:tab/>
        <w:t>Faculty assesses clinical performance by a variety of methods:</w:t>
      </w:r>
    </w:p>
    <w:p w14:paraId="12414465" w14:textId="77777777" w:rsidR="007A4F27" w:rsidRPr="004E3785" w:rsidRDefault="007A4F27" w:rsidP="00C66776">
      <w:pPr>
        <w:pStyle w:val="BodyText"/>
        <w:tabs>
          <w:tab w:val="left" w:pos="1800"/>
        </w:tabs>
        <w:spacing w:before="240"/>
        <w:ind w:left="1800" w:hanging="720"/>
        <w:rPr>
          <w:rFonts w:asciiTheme="minorHAnsi" w:hAnsiTheme="minorHAnsi" w:cstheme="minorHAnsi"/>
        </w:rPr>
      </w:pPr>
      <w:r w:rsidRPr="004E3785">
        <w:rPr>
          <w:rFonts w:asciiTheme="minorHAnsi" w:hAnsiTheme="minorHAnsi" w:cstheme="minorHAnsi"/>
        </w:rPr>
        <w:t>4.1</w:t>
      </w:r>
      <w:r w:rsidRPr="004E3785">
        <w:rPr>
          <w:rFonts w:asciiTheme="minorHAnsi" w:hAnsiTheme="minorHAnsi" w:cstheme="minorHAnsi"/>
        </w:rPr>
        <w:tab/>
        <w:t>Clinical Evaluation Tools express in behavioral terms the course objectives in which the student must demonstrate competence. The student will be formally evaluated at midterm for progress notification and upon conclusion of the course for the course grade.</w:t>
      </w:r>
    </w:p>
    <w:p w14:paraId="6CE988E4" w14:textId="2DF2B3FF" w:rsidR="007A4F27" w:rsidRPr="004E3785" w:rsidRDefault="007A4F27" w:rsidP="00C66776">
      <w:pPr>
        <w:pStyle w:val="BodyText"/>
        <w:tabs>
          <w:tab w:val="left" w:pos="1800"/>
        </w:tabs>
        <w:spacing w:before="240"/>
        <w:ind w:left="1800" w:hanging="720"/>
        <w:rPr>
          <w:rFonts w:asciiTheme="minorHAnsi" w:hAnsiTheme="minorHAnsi" w:cstheme="minorHAnsi"/>
        </w:rPr>
      </w:pPr>
      <w:r w:rsidRPr="004E3785">
        <w:rPr>
          <w:rFonts w:asciiTheme="minorHAnsi" w:hAnsiTheme="minorHAnsi" w:cstheme="minorHAnsi"/>
        </w:rPr>
        <w:t>4.2</w:t>
      </w:r>
      <w:r w:rsidRPr="004E3785">
        <w:rPr>
          <w:rFonts w:asciiTheme="minorHAnsi" w:hAnsiTheme="minorHAnsi" w:cstheme="minorHAnsi"/>
        </w:rPr>
        <w:tab/>
        <w:t xml:space="preserve">Clinical paperwork will be assigned. Concept maps, research papers, case studies, reports, and reflection papers are examples of possible paperwork. </w:t>
      </w:r>
      <w:r w:rsidR="00DD64C6" w:rsidRPr="004E3785">
        <w:rPr>
          <w:rFonts w:asciiTheme="minorHAnsi" w:hAnsiTheme="minorHAnsi" w:cstheme="minorHAnsi"/>
        </w:rPr>
        <w:t>The c</w:t>
      </w:r>
      <w:r w:rsidRPr="004E3785">
        <w:rPr>
          <w:rFonts w:asciiTheme="minorHAnsi" w:hAnsiTheme="minorHAnsi" w:cstheme="minorHAnsi"/>
        </w:rPr>
        <w:t xml:space="preserve">ourse </w:t>
      </w:r>
      <w:r w:rsidR="00DD64C6" w:rsidRPr="004E3785">
        <w:rPr>
          <w:rFonts w:asciiTheme="minorHAnsi" w:hAnsiTheme="minorHAnsi" w:cstheme="minorHAnsi"/>
        </w:rPr>
        <w:t>syllabus</w:t>
      </w:r>
      <w:r w:rsidRPr="004E3785">
        <w:rPr>
          <w:rFonts w:asciiTheme="minorHAnsi" w:hAnsiTheme="minorHAnsi" w:cstheme="minorHAnsi"/>
        </w:rPr>
        <w:t xml:space="preserve"> will specify the paperwork, points, and grading of paperwork assignments. If a student has concerns regarding the completion of paperwork, he/she may contact the clinical instructor for further clarification. Assistance may also be obtained from the </w:t>
      </w:r>
      <w:proofErr w:type="gramStart"/>
      <w:r w:rsidRPr="004E3785">
        <w:rPr>
          <w:rFonts w:asciiTheme="minorHAnsi" w:hAnsiTheme="minorHAnsi" w:cstheme="minorHAnsi"/>
        </w:rPr>
        <w:t>Skills Lab</w:t>
      </w:r>
      <w:r w:rsidR="00116E64">
        <w:rPr>
          <w:rFonts w:asciiTheme="minorHAnsi" w:hAnsiTheme="minorHAnsi" w:cstheme="minorHAnsi"/>
        </w:rPr>
        <w:t>, if</w:t>
      </w:r>
      <w:proofErr w:type="gramEnd"/>
      <w:r w:rsidR="00116E64">
        <w:rPr>
          <w:rFonts w:asciiTheme="minorHAnsi" w:hAnsiTheme="minorHAnsi" w:cstheme="minorHAnsi"/>
        </w:rPr>
        <w:t xml:space="preserve"> the student is enrolled</w:t>
      </w:r>
      <w:r w:rsidRPr="004E3785">
        <w:rPr>
          <w:rFonts w:asciiTheme="minorHAnsi" w:hAnsiTheme="minorHAnsi" w:cstheme="minorHAnsi"/>
        </w:rPr>
        <w:t>. The faculty person of record is solely responsible for the grade assigned except as provided in the education code.</w:t>
      </w:r>
    </w:p>
    <w:p w14:paraId="5635877E" w14:textId="77777777" w:rsidR="007A4F27" w:rsidRPr="004E3785" w:rsidRDefault="007A4F27" w:rsidP="00C66776">
      <w:pPr>
        <w:pStyle w:val="BodyText"/>
        <w:tabs>
          <w:tab w:val="left" w:pos="1800"/>
        </w:tabs>
        <w:spacing w:before="240"/>
        <w:ind w:left="1800" w:hanging="720"/>
        <w:rPr>
          <w:rFonts w:asciiTheme="minorHAnsi" w:hAnsiTheme="minorHAnsi" w:cstheme="minorHAnsi"/>
        </w:rPr>
      </w:pPr>
      <w:r w:rsidRPr="004E3785">
        <w:rPr>
          <w:rFonts w:asciiTheme="minorHAnsi" w:hAnsiTheme="minorHAnsi" w:cstheme="minorHAnsi"/>
        </w:rPr>
        <w:t>4.3</w:t>
      </w:r>
      <w:r w:rsidRPr="004E3785">
        <w:rPr>
          <w:rFonts w:asciiTheme="minorHAnsi" w:hAnsiTheme="minorHAnsi" w:cstheme="minorHAnsi"/>
        </w:rPr>
        <w:tab/>
        <w:t>Anecdotal Notes (See Appendix) are utilized by the faculty as a means of documenting student behavior for counseling or commendation.</w:t>
      </w:r>
    </w:p>
    <w:p w14:paraId="5E9BBF91" w14:textId="0180E814" w:rsidR="007A4F27" w:rsidRPr="004E3785" w:rsidRDefault="007A4F27" w:rsidP="00C66776">
      <w:pPr>
        <w:pStyle w:val="BodyText"/>
        <w:tabs>
          <w:tab w:val="left" w:pos="1800"/>
        </w:tabs>
        <w:spacing w:before="240"/>
        <w:ind w:left="1800" w:hanging="720"/>
        <w:rPr>
          <w:rFonts w:asciiTheme="minorHAnsi" w:hAnsiTheme="minorHAnsi" w:cstheme="minorHAnsi"/>
        </w:rPr>
      </w:pPr>
      <w:r w:rsidRPr="004E3785">
        <w:rPr>
          <w:rFonts w:asciiTheme="minorHAnsi" w:hAnsiTheme="minorHAnsi" w:cstheme="minorHAnsi"/>
        </w:rPr>
        <w:t>4.4</w:t>
      </w:r>
      <w:r w:rsidRPr="004E3785">
        <w:rPr>
          <w:rFonts w:asciiTheme="minorHAnsi" w:hAnsiTheme="minorHAnsi" w:cstheme="minorHAnsi"/>
        </w:rPr>
        <w:tab/>
        <w:t xml:space="preserve">A Written Warning Notice (see </w:t>
      </w:r>
      <w:r w:rsidR="00A56687" w:rsidRPr="004E3785">
        <w:rPr>
          <w:rFonts w:asciiTheme="minorHAnsi" w:hAnsiTheme="minorHAnsi" w:cstheme="minorHAnsi"/>
        </w:rPr>
        <w:t>A</w:t>
      </w:r>
      <w:r w:rsidRPr="004E3785">
        <w:rPr>
          <w:rFonts w:asciiTheme="minorHAnsi" w:hAnsiTheme="minorHAnsi" w:cstheme="minorHAnsi"/>
        </w:rPr>
        <w:t>ppendix) is given to a student by the instructor to indicate to the student that his/her behavior in the clinical setting does not meet course and program objectives. A student may be given a Written Warning Notice two times throughout the course of the program. If a student receives a third Written Warning Notice, the student will be disqualified from the RN Program at Santa Ana College.</w:t>
      </w:r>
    </w:p>
    <w:p w14:paraId="181112DE" w14:textId="77777777" w:rsidR="007A4F27" w:rsidRPr="004E3785" w:rsidRDefault="007A4F27" w:rsidP="00C66776">
      <w:pPr>
        <w:pStyle w:val="BodyText"/>
        <w:tabs>
          <w:tab w:val="left" w:pos="1800"/>
        </w:tabs>
        <w:ind w:left="1800"/>
        <w:rPr>
          <w:rFonts w:asciiTheme="minorHAnsi" w:hAnsiTheme="minorHAnsi" w:cstheme="minorHAnsi"/>
        </w:rPr>
      </w:pPr>
      <w:r w:rsidRPr="004E3785">
        <w:rPr>
          <w:rFonts w:asciiTheme="minorHAnsi" w:hAnsiTheme="minorHAnsi" w:cstheme="minorHAnsi"/>
        </w:rPr>
        <w:t>A student may be given a Written Warning Notice at any point during the program for any of the following reasons:</w:t>
      </w:r>
    </w:p>
    <w:p w14:paraId="620D856B" w14:textId="2761D4B4" w:rsidR="00ED725B" w:rsidRPr="004E3785" w:rsidRDefault="00ED725B" w:rsidP="00C66776">
      <w:pPr>
        <w:pStyle w:val="BodyText"/>
        <w:numPr>
          <w:ilvl w:val="0"/>
          <w:numId w:val="21"/>
        </w:numPr>
        <w:tabs>
          <w:tab w:val="left" w:pos="1800"/>
        </w:tabs>
        <w:rPr>
          <w:rFonts w:asciiTheme="minorHAnsi" w:hAnsiTheme="minorHAnsi" w:cstheme="minorHAnsi"/>
        </w:rPr>
      </w:pPr>
      <w:r w:rsidRPr="004E3785">
        <w:rPr>
          <w:rFonts w:asciiTheme="minorHAnsi" w:hAnsiTheme="minorHAnsi" w:cstheme="minorHAnsi"/>
        </w:rPr>
        <w:t>Placing a patient in physical jeopardy</w:t>
      </w:r>
    </w:p>
    <w:p w14:paraId="6B1C2DC6" w14:textId="051C7429" w:rsidR="005A5BCF" w:rsidRPr="004E3785" w:rsidRDefault="005A5BCF" w:rsidP="00C66776">
      <w:pPr>
        <w:pStyle w:val="BodyText"/>
        <w:numPr>
          <w:ilvl w:val="0"/>
          <w:numId w:val="22"/>
        </w:numPr>
        <w:tabs>
          <w:tab w:val="left" w:pos="2160"/>
        </w:tabs>
        <w:rPr>
          <w:rFonts w:asciiTheme="minorHAnsi" w:hAnsiTheme="minorHAnsi" w:cstheme="minorHAnsi"/>
        </w:rPr>
      </w:pPr>
      <w:r w:rsidRPr="004E3785">
        <w:rPr>
          <w:rFonts w:asciiTheme="minorHAnsi" w:hAnsiTheme="minorHAnsi" w:cstheme="minorHAnsi"/>
        </w:rPr>
        <w:t>Physical jeopardy is defined as any action or inaction on the part of the student, which in the judgment of the instructor, compromises the patient’s physical safety.</w:t>
      </w:r>
    </w:p>
    <w:p w14:paraId="3BC4519B" w14:textId="11D1B579" w:rsidR="00ED725B" w:rsidRPr="004E3785" w:rsidRDefault="00ED725B" w:rsidP="00C66776">
      <w:pPr>
        <w:pStyle w:val="BodyText"/>
        <w:numPr>
          <w:ilvl w:val="0"/>
          <w:numId w:val="21"/>
        </w:numPr>
        <w:tabs>
          <w:tab w:val="left" w:pos="1800"/>
        </w:tabs>
        <w:rPr>
          <w:rFonts w:asciiTheme="minorHAnsi" w:hAnsiTheme="minorHAnsi" w:cstheme="minorHAnsi"/>
        </w:rPr>
      </w:pPr>
      <w:r w:rsidRPr="004E3785">
        <w:rPr>
          <w:rFonts w:asciiTheme="minorHAnsi" w:hAnsiTheme="minorHAnsi" w:cstheme="minorHAnsi"/>
        </w:rPr>
        <w:t>Placing a patient in psychosocial jeopardy</w:t>
      </w:r>
    </w:p>
    <w:p w14:paraId="59E333A2" w14:textId="77777777" w:rsidR="005A5BCF" w:rsidRPr="004E3785" w:rsidRDefault="005A5BCF" w:rsidP="00C66776">
      <w:pPr>
        <w:pStyle w:val="BodyText"/>
        <w:numPr>
          <w:ilvl w:val="0"/>
          <w:numId w:val="22"/>
        </w:numPr>
        <w:tabs>
          <w:tab w:val="left" w:pos="2160"/>
        </w:tabs>
        <w:rPr>
          <w:rFonts w:asciiTheme="minorHAnsi" w:hAnsiTheme="minorHAnsi" w:cstheme="minorHAnsi"/>
        </w:rPr>
      </w:pPr>
      <w:r w:rsidRPr="004E3785">
        <w:rPr>
          <w:rFonts w:asciiTheme="minorHAnsi" w:hAnsiTheme="minorHAnsi" w:cstheme="minorHAnsi"/>
        </w:rPr>
        <w:t>Psychosocial jeopardy is defined as any action or inaction on the part of the student, which in the judgment of the instructor, compromises the patient’s emotional safety.</w:t>
      </w:r>
    </w:p>
    <w:p w14:paraId="757B8B2F" w14:textId="652EED07" w:rsidR="00ED725B" w:rsidRPr="004E3785" w:rsidRDefault="00ED725B" w:rsidP="00C66776">
      <w:pPr>
        <w:pStyle w:val="BodyText"/>
        <w:numPr>
          <w:ilvl w:val="0"/>
          <w:numId w:val="21"/>
        </w:numPr>
        <w:tabs>
          <w:tab w:val="left" w:pos="1800"/>
        </w:tabs>
        <w:rPr>
          <w:rFonts w:asciiTheme="minorHAnsi" w:hAnsiTheme="minorHAnsi" w:cstheme="minorHAnsi"/>
        </w:rPr>
      </w:pPr>
      <w:r w:rsidRPr="004E3785">
        <w:rPr>
          <w:rFonts w:asciiTheme="minorHAnsi" w:hAnsiTheme="minorHAnsi" w:cstheme="minorHAnsi"/>
        </w:rPr>
        <w:t xml:space="preserve">Failure to demonstrate </w:t>
      </w:r>
      <w:proofErr w:type="gramStart"/>
      <w:r w:rsidRPr="004E3785">
        <w:rPr>
          <w:rFonts w:asciiTheme="minorHAnsi" w:hAnsiTheme="minorHAnsi" w:cstheme="minorHAnsi"/>
        </w:rPr>
        <w:t>competence</w:t>
      </w:r>
      <w:proofErr w:type="gramEnd"/>
    </w:p>
    <w:p w14:paraId="3E5F4710" w14:textId="77777777" w:rsidR="005A5BCF" w:rsidRPr="004E3785" w:rsidRDefault="005A5BCF" w:rsidP="00C66776">
      <w:pPr>
        <w:pStyle w:val="BodyText"/>
        <w:numPr>
          <w:ilvl w:val="0"/>
          <w:numId w:val="22"/>
        </w:numPr>
        <w:tabs>
          <w:tab w:val="left" w:pos="2160"/>
        </w:tabs>
        <w:rPr>
          <w:rFonts w:asciiTheme="minorHAnsi" w:hAnsiTheme="minorHAnsi" w:cstheme="minorHAnsi"/>
        </w:rPr>
      </w:pPr>
      <w:r w:rsidRPr="004E3785">
        <w:rPr>
          <w:rFonts w:asciiTheme="minorHAnsi" w:hAnsiTheme="minorHAnsi" w:cstheme="minorHAnsi"/>
        </w:rPr>
        <w:t>Failure to demonstrate competence is defined as the lack of possession of or the failure to exercise that degree of learning, skill, care, and experience ordinarily possessed and exercised by students of the same level. The student exercises an inability to demonstrate mastery of previous or current course content as described in course objectives.</w:t>
      </w:r>
    </w:p>
    <w:p w14:paraId="1F978F26" w14:textId="6F0EEA56" w:rsidR="00ED725B" w:rsidRPr="004E3785" w:rsidRDefault="00ED725B" w:rsidP="00C66776">
      <w:pPr>
        <w:pStyle w:val="BodyText"/>
        <w:numPr>
          <w:ilvl w:val="0"/>
          <w:numId w:val="21"/>
        </w:numPr>
        <w:tabs>
          <w:tab w:val="left" w:pos="1800"/>
        </w:tabs>
        <w:rPr>
          <w:rFonts w:asciiTheme="minorHAnsi" w:hAnsiTheme="minorHAnsi" w:cstheme="minorHAnsi"/>
        </w:rPr>
      </w:pPr>
      <w:r w:rsidRPr="004E3785">
        <w:rPr>
          <w:rFonts w:asciiTheme="minorHAnsi" w:hAnsiTheme="minorHAnsi" w:cstheme="minorHAnsi"/>
        </w:rPr>
        <w:t>Inappropriate student behavior</w:t>
      </w:r>
    </w:p>
    <w:p w14:paraId="2A40E7C5" w14:textId="60801BDC" w:rsidR="005A5BCF" w:rsidRPr="004E3785" w:rsidRDefault="005A5BCF" w:rsidP="00C66776">
      <w:pPr>
        <w:pStyle w:val="BodyText"/>
        <w:numPr>
          <w:ilvl w:val="0"/>
          <w:numId w:val="22"/>
        </w:numPr>
        <w:tabs>
          <w:tab w:val="left" w:pos="1800"/>
        </w:tabs>
        <w:rPr>
          <w:rFonts w:asciiTheme="minorHAnsi" w:hAnsiTheme="minorHAnsi" w:cstheme="minorHAnsi"/>
        </w:rPr>
      </w:pPr>
      <w:r w:rsidRPr="004E3785">
        <w:rPr>
          <w:rFonts w:asciiTheme="minorHAnsi" w:hAnsiTheme="minorHAnsi" w:cstheme="minorHAnsi"/>
        </w:rPr>
        <w:t xml:space="preserve">Inappropriate student behavior is defined as behavior on the part of the student which, in the judgment of the instructor, </w:t>
      </w:r>
      <w:proofErr w:type="gramStart"/>
      <w:r w:rsidRPr="004E3785">
        <w:rPr>
          <w:rFonts w:asciiTheme="minorHAnsi" w:hAnsiTheme="minorHAnsi" w:cstheme="minorHAnsi"/>
        </w:rPr>
        <w:t>is in conflict with</w:t>
      </w:r>
      <w:proofErr w:type="gramEnd"/>
      <w:r w:rsidRPr="004E3785">
        <w:rPr>
          <w:rFonts w:asciiTheme="minorHAnsi" w:hAnsiTheme="minorHAnsi" w:cstheme="minorHAnsi"/>
        </w:rPr>
        <w:t xml:space="preserve"> the Santa Ana Student Code of conduct, the Nursing Program Nursing Student Guidebook, the ANA Code of Ethics, the ANA Position Statement on Incivility, or the Nursing Program Civility Statement</w:t>
      </w:r>
      <w:r w:rsidR="0070455B" w:rsidRPr="004E3785">
        <w:rPr>
          <w:rFonts w:asciiTheme="minorHAnsi" w:hAnsiTheme="minorHAnsi" w:cstheme="minorHAnsi"/>
        </w:rPr>
        <w:t xml:space="preserve"> (see Appendices)</w:t>
      </w:r>
      <w:r w:rsidRPr="004E3785">
        <w:rPr>
          <w:rFonts w:asciiTheme="minorHAnsi" w:hAnsiTheme="minorHAnsi" w:cstheme="minorHAnsi"/>
        </w:rPr>
        <w:t>.</w:t>
      </w:r>
    </w:p>
    <w:p w14:paraId="502D9602" w14:textId="77777777" w:rsidR="005A5BCF" w:rsidRPr="004E3785" w:rsidRDefault="00ED725B" w:rsidP="00C66776">
      <w:pPr>
        <w:pStyle w:val="BodyText"/>
        <w:numPr>
          <w:ilvl w:val="0"/>
          <w:numId w:val="21"/>
        </w:numPr>
        <w:tabs>
          <w:tab w:val="left" w:pos="1800"/>
        </w:tabs>
        <w:rPr>
          <w:rFonts w:asciiTheme="minorHAnsi" w:hAnsiTheme="minorHAnsi" w:cstheme="minorHAnsi"/>
        </w:rPr>
      </w:pPr>
      <w:r w:rsidRPr="004E3785">
        <w:rPr>
          <w:rFonts w:asciiTheme="minorHAnsi" w:hAnsiTheme="minorHAnsi" w:cstheme="minorHAnsi"/>
        </w:rPr>
        <w:t>Gross Negligence</w:t>
      </w:r>
    </w:p>
    <w:p w14:paraId="4685563B" w14:textId="4953E6F6" w:rsidR="00ED725B" w:rsidRPr="004E3785" w:rsidRDefault="007A4F27" w:rsidP="00C66776">
      <w:pPr>
        <w:pStyle w:val="BodyText"/>
        <w:numPr>
          <w:ilvl w:val="0"/>
          <w:numId w:val="22"/>
        </w:numPr>
        <w:tabs>
          <w:tab w:val="left" w:pos="1800"/>
        </w:tabs>
        <w:rPr>
          <w:rFonts w:asciiTheme="minorHAnsi" w:hAnsiTheme="minorHAnsi" w:cstheme="minorHAnsi"/>
        </w:rPr>
      </w:pPr>
      <w:r w:rsidRPr="004E3785">
        <w:rPr>
          <w:rFonts w:asciiTheme="minorHAnsi" w:hAnsiTheme="minorHAnsi" w:cstheme="minorHAnsi"/>
        </w:rPr>
        <w:lastRenderedPageBreak/>
        <w:t xml:space="preserve">Gross Negligence is defined as an extreme departure from the standard of care, which, under similar circumstances would have been exercised by a student of the same </w:t>
      </w:r>
      <w:proofErr w:type="gramStart"/>
      <w:r w:rsidR="00261E47" w:rsidRPr="004E3785">
        <w:rPr>
          <w:rFonts w:asciiTheme="minorHAnsi" w:hAnsiTheme="minorHAnsi" w:cstheme="minorHAnsi"/>
        </w:rPr>
        <w:t>level.*</w:t>
      </w:r>
      <w:proofErr w:type="gramEnd"/>
    </w:p>
    <w:p w14:paraId="2552EC3F" w14:textId="0E54A7FF" w:rsidR="007A4F27" w:rsidRPr="004E3785" w:rsidRDefault="007A4F27" w:rsidP="00C66776">
      <w:pPr>
        <w:pStyle w:val="BodyText"/>
        <w:tabs>
          <w:tab w:val="left" w:pos="1800"/>
        </w:tabs>
        <w:ind w:left="1800"/>
        <w:rPr>
          <w:rFonts w:asciiTheme="minorHAnsi" w:hAnsiTheme="minorHAnsi" w:cstheme="minorHAnsi"/>
        </w:rPr>
      </w:pPr>
      <w:r w:rsidRPr="004E3785">
        <w:rPr>
          <w:rFonts w:asciiTheme="minorHAnsi" w:hAnsiTheme="minorHAnsi" w:cstheme="minorHAnsi"/>
        </w:rPr>
        <w:t>*A student may be disqualified from the RN Program for one instance of behavior</w:t>
      </w:r>
      <w:r w:rsidR="00A64DA3" w:rsidRPr="004E3785">
        <w:rPr>
          <w:rFonts w:asciiTheme="minorHAnsi" w:hAnsiTheme="minorHAnsi" w:cstheme="minorHAnsi"/>
        </w:rPr>
        <w:t xml:space="preserve"> </w:t>
      </w:r>
      <w:r w:rsidRPr="004E3785">
        <w:rPr>
          <w:rFonts w:asciiTheme="minorHAnsi" w:hAnsiTheme="minorHAnsi" w:cstheme="minorHAnsi"/>
        </w:rPr>
        <w:t xml:space="preserve">that </w:t>
      </w:r>
      <w:r w:rsidR="00A56687" w:rsidRPr="004E3785">
        <w:rPr>
          <w:rFonts w:asciiTheme="minorHAnsi" w:hAnsiTheme="minorHAnsi" w:cstheme="minorHAnsi"/>
        </w:rPr>
        <w:t>is</w:t>
      </w:r>
      <w:r w:rsidRPr="004E3785">
        <w:rPr>
          <w:rFonts w:asciiTheme="minorHAnsi" w:hAnsiTheme="minorHAnsi" w:cstheme="minorHAnsi"/>
        </w:rPr>
        <w:t xml:space="preserve"> classified as gross negligence.</w:t>
      </w:r>
    </w:p>
    <w:p w14:paraId="793E005B" w14:textId="77777777" w:rsidR="007A4F27" w:rsidRPr="004E3785" w:rsidRDefault="007A4F27" w:rsidP="00C66776">
      <w:pPr>
        <w:pStyle w:val="BodyText"/>
        <w:tabs>
          <w:tab w:val="left" w:pos="1800"/>
        </w:tabs>
        <w:ind w:left="1800"/>
        <w:rPr>
          <w:rFonts w:asciiTheme="minorHAnsi" w:hAnsiTheme="minorHAnsi" w:cstheme="minorHAnsi"/>
        </w:rPr>
      </w:pPr>
    </w:p>
    <w:p w14:paraId="5AA08A3C" w14:textId="77777777" w:rsidR="007A4F27" w:rsidRPr="004E3785" w:rsidRDefault="007A4F27" w:rsidP="00C66776">
      <w:pPr>
        <w:pStyle w:val="BodyText"/>
        <w:tabs>
          <w:tab w:val="left" w:pos="1800"/>
        </w:tabs>
        <w:ind w:left="1800"/>
        <w:rPr>
          <w:rFonts w:asciiTheme="minorHAnsi" w:hAnsiTheme="minorHAnsi" w:cstheme="minorHAnsi"/>
        </w:rPr>
      </w:pPr>
      <w:r w:rsidRPr="004E3785">
        <w:rPr>
          <w:rFonts w:asciiTheme="minorHAnsi" w:hAnsiTheme="minorHAnsi" w:cstheme="minorHAnsi"/>
        </w:rPr>
        <w:t>Students given their first Written Warning Notice will meet with their instructor for a conference. Students given their second Written Warning Notice will meet with their instructor and should meet with the Assistant Director of Nursing or the Director of Nursing for a conference. Students given their third Written Warning Notice (and disqualified from the RN Program) will meet with their instructor and the Director of the Nursing Program for a conference.</w:t>
      </w:r>
    </w:p>
    <w:p w14:paraId="5BE3FE48" w14:textId="77777777" w:rsidR="007A4F27" w:rsidRPr="004E3785" w:rsidRDefault="007A4F27" w:rsidP="00C66776">
      <w:pPr>
        <w:pStyle w:val="BodyText"/>
        <w:tabs>
          <w:tab w:val="left" w:pos="1080"/>
        </w:tabs>
        <w:ind w:left="540"/>
        <w:rPr>
          <w:rFonts w:asciiTheme="minorHAnsi" w:hAnsiTheme="minorHAnsi" w:cstheme="minorHAnsi"/>
        </w:rPr>
      </w:pPr>
    </w:p>
    <w:p w14:paraId="549EEBDE" w14:textId="77777777" w:rsidR="007A4F27" w:rsidRPr="004E3785" w:rsidRDefault="007A4F27" w:rsidP="00C66776">
      <w:pPr>
        <w:pStyle w:val="BodyText"/>
        <w:tabs>
          <w:tab w:val="left" w:pos="1080"/>
        </w:tabs>
        <w:ind w:left="1080" w:hanging="540"/>
        <w:rPr>
          <w:rFonts w:asciiTheme="minorHAnsi" w:hAnsiTheme="minorHAnsi" w:cstheme="minorHAnsi"/>
        </w:rPr>
      </w:pPr>
      <w:r w:rsidRPr="004E3785">
        <w:rPr>
          <w:rFonts w:asciiTheme="minorHAnsi" w:hAnsiTheme="minorHAnsi" w:cstheme="minorHAnsi"/>
        </w:rPr>
        <w:t>5</w:t>
      </w:r>
      <w:r w:rsidR="00A64DA3" w:rsidRPr="004E3785">
        <w:rPr>
          <w:rFonts w:asciiTheme="minorHAnsi" w:hAnsiTheme="minorHAnsi" w:cstheme="minorHAnsi"/>
        </w:rPr>
        <w:t>.</w:t>
      </w:r>
      <w:r w:rsidRPr="004E3785">
        <w:rPr>
          <w:rFonts w:asciiTheme="minorHAnsi" w:hAnsiTheme="minorHAnsi" w:cstheme="minorHAnsi"/>
        </w:rPr>
        <w:tab/>
        <w:t>Continuation in the program will be determined by the faculty in accordance with the following rules:</w:t>
      </w:r>
    </w:p>
    <w:p w14:paraId="6FCB8A13" w14:textId="77777777" w:rsidR="007A4F27" w:rsidRPr="004E3785" w:rsidRDefault="007A4F27" w:rsidP="00C66776">
      <w:pPr>
        <w:pStyle w:val="BodyText"/>
        <w:tabs>
          <w:tab w:val="left" w:pos="1800"/>
        </w:tabs>
        <w:spacing w:before="240"/>
        <w:ind w:left="1800" w:hanging="720"/>
        <w:rPr>
          <w:rFonts w:asciiTheme="minorHAnsi" w:hAnsiTheme="minorHAnsi" w:cstheme="minorHAnsi"/>
        </w:rPr>
      </w:pPr>
      <w:r w:rsidRPr="004E3785">
        <w:rPr>
          <w:rFonts w:asciiTheme="minorHAnsi" w:hAnsiTheme="minorHAnsi" w:cstheme="minorHAnsi"/>
        </w:rPr>
        <w:t>5.1</w:t>
      </w:r>
      <w:r w:rsidRPr="004E3785">
        <w:rPr>
          <w:rFonts w:asciiTheme="minorHAnsi" w:hAnsiTheme="minorHAnsi" w:cstheme="minorHAnsi"/>
        </w:rPr>
        <w:tab/>
        <w:t xml:space="preserve">Students must achieve at least a “C” grade in the theory course(s) and “Pass” in the clinical course </w:t>
      </w:r>
      <w:proofErr w:type="gramStart"/>
      <w:r w:rsidRPr="004E3785">
        <w:rPr>
          <w:rFonts w:asciiTheme="minorHAnsi" w:hAnsiTheme="minorHAnsi" w:cstheme="minorHAnsi"/>
        </w:rPr>
        <w:t>in order to</w:t>
      </w:r>
      <w:proofErr w:type="gramEnd"/>
      <w:r w:rsidRPr="004E3785">
        <w:rPr>
          <w:rFonts w:asciiTheme="minorHAnsi" w:hAnsiTheme="minorHAnsi" w:cstheme="minorHAnsi"/>
        </w:rPr>
        <w:t xml:space="preserve"> pass the semester and continue in the program. If a substandard grade (D or F) is achieved in a theory course, the student will be given a “No Pass” in the clinical; if a “No Pass” is achieved in the clinical course, the student will be gi</w:t>
      </w:r>
      <w:r w:rsidR="00F661CA" w:rsidRPr="004E3785">
        <w:rPr>
          <w:rFonts w:asciiTheme="minorHAnsi" w:hAnsiTheme="minorHAnsi" w:cstheme="minorHAnsi"/>
        </w:rPr>
        <w:t>ven a “D” in the theory course.</w:t>
      </w:r>
    </w:p>
    <w:p w14:paraId="6E7CE05A" w14:textId="77777777" w:rsidR="007A4F27" w:rsidRPr="004E3785" w:rsidRDefault="007A4F27" w:rsidP="00C66776">
      <w:pPr>
        <w:pStyle w:val="BodyText"/>
        <w:tabs>
          <w:tab w:val="left" w:pos="1800"/>
        </w:tabs>
        <w:spacing w:before="240"/>
        <w:ind w:left="1800" w:hanging="720"/>
        <w:rPr>
          <w:rFonts w:asciiTheme="minorHAnsi" w:hAnsiTheme="minorHAnsi" w:cstheme="minorHAnsi"/>
        </w:rPr>
      </w:pPr>
      <w:r w:rsidRPr="004E3785">
        <w:rPr>
          <w:rFonts w:asciiTheme="minorHAnsi" w:hAnsiTheme="minorHAnsi" w:cstheme="minorHAnsi"/>
        </w:rPr>
        <w:t>5.2</w:t>
      </w:r>
      <w:r w:rsidRPr="004E3785">
        <w:rPr>
          <w:rFonts w:asciiTheme="minorHAnsi" w:hAnsiTheme="minorHAnsi" w:cstheme="minorHAnsi"/>
        </w:rPr>
        <w:tab/>
        <w:t>A student who fails or withdraws from one concurrent course must withdraw from the concurrent course.</w:t>
      </w:r>
    </w:p>
    <w:p w14:paraId="47B7DACD" w14:textId="77777777" w:rsidR="007A4F27" w:rsidRPr="004E3785" w:rsidRDefault="007A4F27" w:rsidP="00C66776">
      <w:pPr>
        <w:pStyle w:val="BodyText"/>
        <w:tabs>
          <w:tab w:val="left" w:pos="1800"/>
        </w:tabs>
        <w:spacing w:before="240"/>
        <w:ind w:left="1800" w:hanging="720"/>
        <w:rPr>
          <w:rFonts w:asciiTheme="minorHAnsi" w:hAnsiTheme="minorHAnsi" w:cstheme="minorHAnsi"/>
        </w:rPr>
      </w:pPr>
      <w:r w:rsidRPr="004E3785">
        <w:rPr>
          <w:rFonts w:asciiTheme="minorHAnsi" w:hAnsiTheme="minorHAnsi" w:cstheme="minorHAnsi"/>
        </w:rPr>
        <w:t>5.3</w:t>
      </w:r>
      <w:r w:rsidRPr="004E3785">
        <w:rPr>
          <w:rFonts w:asciiTheme="minorHAnsi" w:hAnsiTheme="minorHAnsi" w:cstheme="minorHAnsi"/>
        </w:rPr>
        <w:tab/>
        <w:t>An Academic Failure Warning (See Appendix) or Early Warning will be given when a student is not receiving a passing grade in theory courses. Plans for remediation accompany the Academic Failure Warning and Early Warning.</w:t>
      </w:r>
    </w:p>
    <w:p w14:paraId="7351B8EB" w14:textId="77777777" w:rsidR="007A4F27" w:rsidRPr="004E3785" w:rsidRDefault="007A4F27" w:rsidP="00C66776">
      <w:pPr>
        <w:pStyle w:val="BodyText"/>
        <w:tabs>
          <w:tab w:val="left" w:pos="1800"/>
        </w:tabs>
        <w:spacing w:before="240"/>
        <w:ind w:left="1800" w:hanging="720"/>
        <w:rPr>
          <w:rFonts w:asciiTheme="minorHAnsi" w:hAnsiTheme="minorHAnsi" w:cstheme="minorHAnsi"/>
        </w:rPr>
      </w:pPr>
      <w:r w:rsidRPr="004E3785">
        <w:rPr>
          <w:rFonts w:asciiTheme="minorHAnsi" w:hAnsiTheme="minorHAnsi" w:cstheme="minorHAnsi"/>
        </w:rPr>
        <w:t>5.4</w:t>
      </w:r>
      <w:r w:rsidRPr="004E3785">
        <w:rPr>
          <w:rFonts w:asciiTheme="minorHAnsi" w:hAnsiTheme="minorHAnsi" w:cstheme="minorHAnsi"/>
        </w:rPr>
        <w:tab/>
        <w:t>A student may receive a grade of "I" (incomplete) in a theory course when the student has attended regularly, but because of illness or unavoidable circumstances is unable to complete course work or take a final examination. If the required work is not completed within two academic weeks into the next term, the student will receive a failing grade for the course.</w:t>
      </w:r>
    </w:p>
    <w:p w14:paraId="21301665" w14:textId="77777777" w:rsidR="00FD7C36" w:rsidRPr="004E3785" w:rsidRDefault="00FD7C36" w:rsidP="00C66776">
      <w:pPr>
        <w:pStyle w:val="BodyText"/>
        <w:tabs>
          <w:tab w:val="left" w:pos="1080"/>
        </w:tabs>
        <w:rPr>
          <w:rFonts w:asciiTheme="minorHAnsi" w:hAnsiTheme="minorHAnsi" w:cstheme="minorHAnsi"/>
        </w:rPr>
      </w:pPr>
    </w:p>
    <w:p w14:paraId="10CAB216" w14:textId="77777777" w:rsidR="007A4F27" w:rsidRPr="004E3785" w:rsidRDefault="007A4F27" w:rsidP="00C66776">
      <w:pPr>
        <w:pStyle w:val="BodyText"/>
        <w:tabs>
          <w:tab w:val="left" w:pos="1080"/>
        </w:tabs>
        <w:ind w:left="540"/>
        <w:rPr>
          <w:rFonts w:asciiTheme="minorHAnsi" w:hAnsiTheme="minorHAnsi" w:cstheme="minorHAnsi"/>
        </w:rPr>
      </w:pPr>
      <w:r w:rsidRPr="004E3785">
        <w:rPr>
          <w:rFonts w:asciiTheme="minorHAnsi" w:hAnsiTheme="minorHAnsi" w:cstheme="minorHAnsi"/>
        </w:rPr>
        <w:t>6</w:t>
      </w:r>
      <w:r w:rsidR="00FD7C36" w:rsidRPr="004E3785">
        <w:rPr>
          <w:rFonts w:asciiTheme="minorHAnsi" w:hAnsiTheme="minorHAnsi" w:cstheme="minorHAnsi"/>
        </w:rPr>
        <w:t>.</w:t>
      </w:r>
      <w:r w:rsidRPr="004E3785">
        <w:rPr>
          <w:rFonts w:asciiTheme="minorHAnsi" w:hAnsiTheme="minorHAnsi" w:cstheme="minorHAnsi"/>
        </w:rPr>
        <w:tab/>
        <w:t>Withdrawal/Failure</w:t>
      </w:r>
    </w:p>
    <w:p w14:paraId="4B1EB7B4" w14:textId="66FED4D2" w:rsidR="007A4F27" w:rsidRPr="004E3785" w:rsidRDefault="007A4F27" w:rsidP="00C66776">
      <w:pPr>
        <w:pStyle w:val="BodyText"/>
        <w:tabs>
          <w:tab w:val="left" w:pos="1800"/>
        </w:tabs>
        <w:spacing w:before="240"/>
        <w:ind w:left="1800" w:hanging="720"/>
        <w:rPr>
          <w:rFonts w:asciiTheme="minorHAnsi" w:hAnsiTheme="minorHAnsi" w:cstheme="minorHAnsi"/>
        </w:rPr>
      </w:pPr>
      <w:r w:rsidRPr="004E3785">
        <w:rPr>
          <w:rFonts w:asciiTheme="minorHAnsi" w:hAnsiTheme="minorHAnsi" w:cstheme="minorHAnsi"/>
        </w:rPr>
        <w:t>6.1</w:t>
      </w:r>
      <w:r w:rsidRPr="004E3785">
        <w:rPr>
          <w:rFonts w:asciiTheme="minorHAnsi" w:hAnsiTheme="minorHAnsi" w:cstheme="minorHAnsi"/>
        </w:rPr>
        <w:tab/>
        <w:t xml:space="preserve">A student wishing to withdraw from a course must do so prior to 75% of the course being completed. If a student withdraws from a course, the student may not continue to attend/audit the class. It is the student’s responsibility to withdraw from the theory and clinical courses as well as any other courses, as necessary, through the college’s </w:t>
      </w:r>
      <w:proofErr w:type="gramStart"/>
      <w:r w:rsidR="00876FFD">
        <w:rPr>
          <w:rFonts w:asciiTheme="minorHAnsi" w:hAnsiTheme="minorHAnsi" w:cstheme="minorHAnsi"/>
        </w:rPr>
        <w:t>Self Service</w:t>
      </w:r>
      <w:proofErr w:type="gramEnd"/>
      <w:r w:rsidRPr="004E3785">
        <w:rPr>
          <w:rFonts w:asciiTheme="minorHAnsi" w:hAnsiTheme="minorHAnsi" w:cstheme="minorHAnsi"/>
        </w:rPr>
        <w:t xml:space="preserve"> system. If the student does not withdraw, the grade of “F” and/or “NP (No Pass)” will be given.</w:t>
      </w:r>
    </w:p>
    <w:p w14:paraId="747A59B1" w14:textId="79CF1F1F" w:rsidR="007A4F27" w:rsidRPr="004E3785" w:rsidRDefault="00261E47" w:rsidP="00C66776">
      <w:pPr>
        <w:pStyle w:val="BodyText"/>
        <w:tabs>
          <w:tab w:val="left" w:pos="1800"/>
        </w:tabs>
        <w:spacing w:before="240"/>
        <w:ind w:left="1800" w:hanging="720"/>
        <w:rPr>
          <w:rFonts w:asciiTheme="minorHAnsi" w:hAnsiTheme="minorHAnsi" w:cstheme="minorHAnsi"/>
        </w:rPr>
      </w:pPr>
      <w:r w:rsidRPr="004E3785">
        <w:rPr>
          <w:rFonts w:asciiTheme="minorHAnsi" w:hAnsiTheme="minorHAnsi" w:cstheme="minorHAnsi"/>
        </w:rPr>
        <w:t>6.2</w:t>
      </w:r>
      <w:r w:rsidRPr="004E3785">
        <w:rPr>
          <w:rFonts w:asciiTheme="minorHAnsi" w:hAnsiTheme="minorHAnsi" w:cstheme="minorHAnsi"/>
        </w:rPr>
        <w:tab/>
        <w:t xml:space="preserve">Students who are dropped, withdraw, or receive a failing grade in a nursing course MUST make an appointment with the Director of Nursing within 60 business days of the decision except in cases of disqualification (see 6.5). </w:t>
      </w:r>
      <w:r w:rsidR="007A4F27" w:rsidRPr="004E3785">
        <w:rPr>
          <w:rFonts w:asciiTheme="minorHAnsi" w:hAnsiTheme="minorHAnsi" w:cstheme="minorHAnsi"/>
        </w:rPr>
        <w:t xml:space="preserve">The student may re-enter the program ONLY after meeting with the Director of Nursing to discuss reasons for </w:t>
      </w:r>
      <w:r w:rsidR="007A4F27" w:rsidRPr="004E3785">
        <w:rPr>
          <w:rFonts w:asciiTheme="minorHAnsi" w:hAnsiTheme="minorHAnsi" w:cstheme="minorHAnsi"/>
        </w:rPr>
        <w:lastRenderedPageBreak/>
        <w:t>the failure/drop/withdrawal, remediation requirements, and student options. If a student does not meet with the Director within 60 business days of the drop/withdrawal/failure and/or does not complete the remediation as required within one year, the student will not be eligible to re-enter the program.</w:t>
      </w:r>
    </w:p>
    <w:p w14:paraId="14CFCB52" w14:textId="77777777" w:rsidR="007A4F27" w:rsidRPr="004E3785" w:rsidRDefault="007A4F27" w:rsidP="00C66776">
      <w:pPr>
        <w:pStyle w:val="BodyText"/>
        <w:tabs>
          <w:tab w:val="left" w:pos="1800"/>
        </w:tabs>
        <w:spacing w:before="240"/>
        <w:ind w:left="1800" w:hanging="720"/>
        <w:rPr>
          <w:rFonts w:asciiTheme="minorHAnsi" w:hAnsiTheme="minorHAnsi" w:cstheme="minorHAnsi"/>
        </w:rPr>
      </w:pPr>
      <w:r w:rsidRPr="004E3785">
        <w:rPr>
          <w:rFonts w:asciiTheme="minorHAnsi" w:hAnsiTheme="minorHAnsi" w:cstheme="minorHAnsi"/>
        </w:rPr>
        <w:t>6.3</w:t>
      </w:r>
      <w:r w:rsidRPr="004E3785">
        <w:rPr>
          <w:rFonts w:asciiTheme="minorHAnsi" w:hAnsiTheme="minorHAnsi" w:cstheme="minorHAnsi"/>
        </w:rPr>
        <w:tab/>
        <w:t>A remediation plan will be created at the Director of Nursing’s discretion for students who have been dropped, withdrawn, or have failed. Remediation may include but is not limited to skills lab activities, communication skills, reading skills, college courses, and remedial courses</w:t>
      </w:r>
      <w:r w:rsidR="00A64DA3" w:rsidRPr="004E3785">
        <w:rPr>
          <w:rFonts w:asciiTheme="minorHAnsi" w:hAnsiTheme="minorHAnsi" w:cstheme="minorHAnsi"/>
        </w:rPr>
        <w:t xml:space="preserve">. Remediation may take at least </w:t>
      </w:r>
      <w:r w:rsidRPr="004E3785">
        <w:rPr>
          <w:rFonts w:asciiTheme="minorHAnsi" w:hAnsiTheme="minorHAnsi" w:cstheme="minorHAnsi"/>
        </w:rPr>
        <w:t>three months but must be completed within one year.</w:t>
      </w:r>
      <w:r w:rsidR="00A05817" w:rsidRPr="004E3785">
        <w:rPr>
          <w:rFonts w:asciiTheme="minorHAnsi" w:hAnsiTheme="minorHAnsi" w:cstheme="minorHAnsi"/>
        </w:rPr>
        <w:t xml:space="preserve"> If the remediation is not completed by one year, the student will not be eligible to re-enter the program.</w:t>
      </w:r>
    </w:p>
    <w:p w14:paraId="02B7D18C" w14:textId="2A5EC28D" w:rsidR="007A4F27" w:rsidRPr="004E3785" w:rsidRDefault="007A4F27" w:rsidP="00C66776">
      <w:pPr>
        <w:pStyle w:val="BodyText"/>
        <w:tabs>
          <w:tab w:val="left" w:pos="1800"/>
        </w:tabs>
        <w:spacing w:before="240"/>
        <w:ind w:left="1800" w:hanging="720"/>
        <w:rPr>
          <w:rFonts w:asciiTheme="minorHAnsi" w:hAnsiTheme="minorHAnsi" w:cstheme="minorHAnsi"/>
        </w:rPr>
      </w:pPr>
      <w:r w:rsidRPr="004E3785">
        <w:rPr>
          <w:rFonts w:asciiTheme="minorHAnsi" w:hAnsiTheme="minorHAnsi" w:cstheme="minorHAnsi"/>
        </w:rPr>
        <w:t>6.4</w:t>
      </w:r>
      <w:r w:rsidRPr="004E3785">
        <w:rPr>
          <w:rFonts w:asciiTheme="minorHAnsi" w:hAnsiTheme="minorHAnsi" w:cstheme="minorHAnsi"/>
        </w:rPr>
        <w:tab/>
        <w:t xml:space="preserve">After meeting with the Director and completing remediation, the student is placed at the bottom of the waiting list for re-entry. If multiple </w:t>
      </w:r>
      <w:proofErr w:type="gramStart"/>
      <w:r w:rsidRPr="004E3785">
        <w:rPr>
          <w:rFonts w:asciiTheme="minorHAnsi" w:hAnsiTheme="minorHAnsi" w:cstheme="minorHAnsi"/>
        </w:rPr>
        <w:t>students</w:t>
      </w:r>
      <w:proofErr w:type="gramEnd"/>
      <w:r w:rsidRPr="004E3785">
        <w:rPr>
          <w:rFonts w:asciiTheme="minorHAnsi" w:hAnsiTheme="minorHAnsi" w:cstheme="minorHAnsi"/>
        </w:rPr>
        <w:t xml:space="preserve"> complete remediation at the same time, a lottery will </w:t>
      </w:r>
      <w:r w:rsidR="005A5BCF" w:rsidRPr="004E3785">
        <w:rPr>
          <w:rFonts w:asciiTheme="minorHAnsi" w:hAnsiTheme="minorHAnsi" w:cstheme="minorHAnsi"/>
        </w:rPr>
        <w:t>d</w:t>
      </w:r>
      <w:r w:rsidRPr="004E3785">
        <w:rPr>
          <w:rFonts w:asciiTheme="minorHAnsi" w:hAnsiTheme="minorHAnsi" w:cstheme="minorHAnsi"/>
        </w:rPr>
        <w:t xml:space="preserve">etermine the order on the re-entry list. Re-entry is on a space available basis. Re-entry students will be notified of available space to re-enter on an alternating basis with advanced-placed </w:t>
      </w:r>
      <w:r w:rsidR="00261E47" w:rsidRPr="004E3785">
        <w:rPr>
          <w:rFonts w:asciiTheme="minorHAnsi" w:hAnsiTheme="minorHAnsi" w:cstheme="minorHAnsi"/>
        </w:rPr>
        <w:t>students,</w:t>
      </w:r>
      <w:r w:rsidRPr="004E3785">
        <w:rPr>
          <w:rFonts w:asciiTheme="minorHAnsi" w:hAnsiTheme="minorHAnsi" w:cstheme="minorHAnsi"/>
        </w:rPr>
        <w:t xml:space="preserve"> </w:t>
      </w:r>
      <w:r w:rsidR="00261E47" w:rsidRPr="004E3785">
        <w:rPr>
          <w:rFonts w:asciiTheme="minorHAnsi" w:hAnsiTheme="minorHAnsi" w:cstheme="minorHAnsi"/>
        </w:rPr>
        <w:t>i.e.,</w:t>
      </w:r>
      <w:r w:rsidRPr="004E3785">
        <w:rPr>
          <w:rFonts w:asciiTheme="minorHAnsi" w:hAnsiTheme="minorHAnsi" w:cstheme="minorHAnsi"/>
        </w:rPr>
        <w:t xml:space="preserve"> a re-entry student will be asked to re-enter when there is space and then an advanced-place student and then a re-entry student and continuing until </w:t>
      </w:r>
      <w:proofErr w:type="gramStart"/>
      <w:r w:rsidRPr="004E3785">
        <w:rPr>
          <w:rFonts w:asciiTheme="minorHAnsi" w:hAnsiTheme="minorHAnsi" w:cstheme="minorHAnsi"/>
        </w:rPr>
        <w:t>all of</w:t>
      </w:r>
      <w:proofErr w:type="gramEnd"/>
      <w:r w:rsidRPr="004E3785">
        <w:rPr>
          <w:rFonts w:asciiTheme="minorHAnsi" w:hAnsiTheme="minorHAnsi" w:cstheme="minorHAnsi"/>
        </w:rPr>
        <w:t xml:space="preserve"> the spaces are filled unless there are special circumstances or grant funding requirements.</w:t>
      </w:r>
    </w:p>
    <w:p w14:paraId="60EEA9A5" w14:textId="77777777" w:rsidR="007A4F27" w:rsidRPr="004E3785" w:rsidRDefault="007A4F27" w:rsidP="00C66776">
      <w:pPr>
        <w:pStyle w:val="BodyText"/>
        <w:tabs>
          <w:tab w:val="left" w:pos="1800"/>
        </w:tabs>
        <w:spacing w:before="240"/>
        <w:ind w:left="1800" w:hanging="720"/>
        <w:rPr>
          <w:rFonts w:asciiTheme="minorHAnsi" w:hAnsiTheme="minorHAnsi" w:cstheme="minorHAnsi"/>
        </w:rPr>
      </w:pPr>
      <w:r w:rsidRPr="004E3785">
        <w:rPr>
          <w:rFonts w:asciiTheme="minorHAnsi" w:hAnsiTheme="minorHAnsi" w:cstheme="minorHAnsi"/>
        </w:rPr>
        <w:t>6.5</w:t>
      </w:r>
      <w:r w:rsidRPr="004E3785">
        <w:rPr>
          <w:rFonts w:asciiTheme="minorHAnsi" w:hAnsiTheme="minorHAnsi" w:cstheme="minorHAnsi"/>
        </w:rPr>
        <w:tab/>
        <w:t>If a student is dropped, withdraws, or fails from the program a second time or has been given three Written Warning Notices, the student is disqualified from the program. The disqualified student should meet with the Program Director within 20 business days to review the circumstances and college processes.</w:t>
      </w:r>
    </w:p>
    <w:p w14:paraId="3EEF0B37" w14:textId="5DA99DB7" w:rsidR="007A4F27" w:rsidRPr="004E3785" w:rsidRDefault="007A4F27" w:rsidP="00C66776">
      <w:pPr>
        <w:pStyle w:val="BodyText"/>
        <w:tabs>
          <w:tab w:val="left" w:pos="1800"/>
        </w:tabs>
        <w:spacing w:before="240"/>
        <w:ind w:left="1800" w:hanging="720"/>
        <w:rPr>
          <w:rFonts w:asciiTheme="minorHAnsi" w:hAnsiTheme="minorHAnsi" w:cstheme="minorHAnsi"/>
        </w:rPr>
      </w:pPr>
      <w:r w:rsidRPr="004E3785">
        <w:rPr>
          <w:rFonts w:asciiTheme="minorHAnsi" w:hAnsiTheme="minorHAnsi" w:cstheme="minorHAnsi"/>
        </w:rPr>
        <w:t>6.6</w:t>
      </w:r>
      <w:r w:rsidRPr="004E3785">
        <w:rPr>
          <w:rFonts w:asciiTheme="minorHAnsi" w:hAnsiTheme="minorHAnsi" w:cstheme="minorHAnsi"/>
        </w:rPr>
        <w:tab/>
        <w:t>A student may initiate a one-time pre-approved withdrawal for personal reasons, excluding impending academic or clinical failure. This exit from the program will not be counted as a failure/withdrawal. A committee</w:t>
      </w:r>
      <w:r w:rsidR="00D2174D" w:rsidRPr="004E3785">
        <w:rPr>
          <w:rFonts w:asciiTheme="minorHAnsi" w:hAnsiTheme="minorHAnsi" w:cstheme="minorHAnsi"/>
        </w:rPr>
        <w:t>,</w:t>
      </w:r>
      <w:r w:rsidRPr="004E3785">
        <w:rPr>
          <w:rFonts w:asciiTheme="minorHAnsi" w:hAnsiTheme="minorHAnsi" w:cstheme="minorHAnsi"/>
        </w:rPr>
        <w:t xml:space="preserve"> including the director/assistant director, the clinical instructor of the student</w:t>
      </w:r>
      <w:r w:rsidR="00706E20" w:rsidRPr="004E3785">
        <w:rPr>
          <w:rFonts w:asciiTheme="minorHAnsi" w:hAnsiTheme="minorHAnsi" w:cstheme="minorHAnsi"/>
        </w:rPr>
        <w:t>,</w:t>
      </w:r>
      <w:r w:rsidRPr="004E3785">
        <w:rPr>
          <w:rFonts w:asciiTheme="minorHAnsi" w:hAnsiTheme="minorHAnsi" w:cstheme="minorHAnsi"/>
        </w:rPr>
        <w:t xml:space="preserve"> and another faculty member from the team, will determine if the reason for this pre-approved withdrawal is acceptable. Re-entry is on a space-available basis.</w:t>
      </w:r>
    </w:p>
    <w:p w14:paraId="738E1984" w14:textId="77777777" w:rsidR="007A4F27" w:rsidRPr="004E3785" w:rsidRDefault="007A4F27" w:rsidP="00C66776">
      <w:pPr>
        <w:pStyle w:val="BodyText"/>
        <w:tabs>
          <w:tab w:val="left" w:pos="1080"/>
        </w:tabs>
        <w:ind w:left="540"/>
        <w:rPr>
          <w:rFonts w:asciiTheme="minorHAnsi" w:hAnsiTheme="minorHAnsi" w:cstheme="minorHAnsi"/>
        </w:rPr>
      </w:pPr>
    </w:p>
    <w:p w14:paraId="19D265F9" w14:textId="036C205F" w:rsidR="00C3355F" w:rsidRPr="004E3785" w:rsidRDefault="007A4F27" w:rsidP="00C66776">
      <w:pPr>
        <w:pStyle w:val="BodyText"/>
        <w:tabs>
          <w:tab w:val="left" w:pos="1080"/>
        </w:tabs>
        <w:ind w:left="1080" w:hanging="540"/>
        <w:rPr>
          <w:rFonts w:asciiTheme="minorHAnsi" w:hAnsiTheme="minorHAnsi" w:cstheme="minorHAnsi"/>
        </w:rPr>
      </w:pPr>
      <w:r w:rsidRPr="004E3785">
        <w:rPr>
          <w:rFonts w:asciiTheme="minorHAnsi" w:hAnsiTheme="minorHAnsi" w:cstheme="minorHAnsi"/>
        </w:rPr>
        <w:t>7</w:t>
      </w:r>
      <w:r w:rsidR="00A64DA3" w:rsidRPr="004E3785">
        <w:rPr>
          <w:rFonts w:asciiTheme="minorHAnsi" w:hAnsiTheme="minorHAnsi" w:cstheme="minorHAnsi"/>
        </w:rPr>
        <w:t>.</w:t>
      </w:r>
      <w:r w:rsidRPr="004E3785">
        <w:rPr>
          <w:rFonts w:asciiTheme="minorHAnsi" w:hAnsiTheme="minorHAnsi" w:cstheme="minorHAnsi"/>
        </w:rPr>
        <w:tab/>
        <w:t>Students enrolled in the RN Program are responsible for adhering to the policies and regulations established by the Rancho Santiago Community College District Board of Trustees (see catalog), the California Board of Registered Nursing (see BRN Rules and Regulations available online http://www.rn.ca.gov/) and the Nursing Program (as described herein).</w:t>
      </w:r>
    </w:p>
    <w:p w14:paraId="379EC4BE" w14:textId="77777777" w:rsidR="00C3355F" w:rsidRPr="004E3785" w:rsidRDefault="00C3355F" w:rsidP="00C66776">
      <w:pPr>
        <w:pStyle w:val="Heading2"/>
        <w:spacing w:before="120" w:line="240" w:lineRule="auto"/>
      </w:pPr>
      <w:bookmarkStart w:id="86" w:name="_Toc132306546"/>
      <w:r w:rsidRPr="004E3785">
        <w:t>Infants and Children</w:t>
      </w:r>
      <w:bookmarkEnd w:id="86"/>
    </w:p>
    <w:p w14:paraId="7684970C" w14:textId="66227BD4" w:rsidR="00DF302D" w:rsidRPr="004E3785" w:rsidRDefault="00C3355F" w:rsidP="00C66776">
      <w:pPr>
        <w:pStyle w:val="BodyText"/>
        <w:rPr>
          <w:rFonts w:asciiTheme="minorHAnsi" w:hAnsiTheme="minorHAnsi" w:cstheme="minorHAnsi"/>
        </w:rPr>
      </w:pPr>
      <w:r w:rsidRPr="004E3785">
        <w:rPr>
          <w:rFonts w:asciiTheme="minorHAnsi" w:hAnsiTheme="minorHAnsi" w:cstheme="minorHAnsi"/>
        </w:rPr>
        <w:t>Infants and children are not permitted in classes, laboratories, or clinical settings, even when there is a parent present. Children should not be left unsupervised in college or clinical settings</w:t>
      </w:r>
      <w:r w:rsidR="008C665C" w:rsidRPr="004E3785">
        <w:rPr>
          <w:rFonts w:asciiTheme="minorHAnsi" w:hAnsiTheme="minorHAnsi" w:cstheme="minorHAnsi"/>
        </w:rPr>
        <w:t>.</w:t>
      </w:r>
    </w:p>
    <w:p w14:paraId="3DE41FAD" w14:textId="0BE8966C" w:rsidR="00C3355F" w:rsidRPr="004E3785" w:rsidRDefault="00C3355F" w:rsidP="00C66776">
      <w:pPr>
        <w:pStyle w:val="Heading2"/>
        <w:spacing w:before="120" w:line="240" w:lineRule="auto"/>
      </w:pPr>
      <w:bookmarkStart w:id="87" w:name="_Toc132306547"/>
      <w:r w:rsidRPr="004E3785">
        <w:t>Make-Up Exams/Late Assignments</w:t>
      </w:r>
      <w:bookmarkEnd w:id="87"/>
    </w:p>
    <w:p w14:paraId="5CC32091" w14:textId="53F5715F" w:rsidR="00C3355F" w:rsidRPr="004E3785" w:rsidRDefault="00C3355F" w:rsidP="00C66776">
      <w:pPr>
        <w:pStyle w:val="BodyText"/>
        <w:rPr>
          <w:rFonts w:asciiTheme="minorHAnsi" w:hAnsiTheme="minorHAnsi" w:cstheme="minorHAnsi"/>
        </w:rPr>
      </w:pPr>
      <w:r w:rsidRPr="004E3785">
        <w:rPr>
          <w:rFonts w:asciiTheme="minorHAnsi" w:hAnsiTheme="minorHAnsi" w:cstheme="minorHAnsi"/>
        </w:rPr>
        <w:t xml:space="preserve">If a student is absent from a scheduled test, a 10% late penalty will be deducted from the score. Missed examinations must be made up according to the course </w:t>
      </w:r>
      <w:r w:rsidR="00DD64C6" w:rsidRPr="004E3785">
        <w:rPr>
          <w:rFonts w:asciiTheme="minorHAnsi" w:hAnsiTheme="minorHAnsi" w:cstheme="minorHAnsi"/>
        </w:rPr>
        <w:t>syllabus</w:t>
      </w:r>
      <w:r w:rsidRPr="004E3785">
        <w:rPr>
          <w:rFonts w:asciiTheme="minorHAnsi" w:hAnsiTheme="minorHAnsi" w:cstheme="minorHAnsi"/>
        </w:rPr>
        <w:t>. Personnel in the Testing Center or Disabilities Office (if the student has special testing accommodation) may monitor the examination. Quizzes cannot be made-up.</w:t>
      </w:r>
    </w:p>
    <w:p w14:paraId="44C53E8E" w14:textId="77777777" w:rsidR="00C3355F" w:rsidRPr="004E3785" w:rsidRDefault="00C3355F" w:rsidP="00C66776">
      <w:pPr>
        <w:pStyle w:val="Heading2"/>
        <w:spacing w:before="120" w:line="240" w:lineRule="auto"/>
      </w:pPr>
      <w:bookmarkStart w:id="88" w:name="_Toc132306548"/>
      <w:r w:rsidRPr="004E3785">
        <w:lastRenderedPageBreak/>
        <w:t>Medications</w:t>
      </w:r>
      <w:bookmarkEnd w:id="88"/>
    </w:p>
    <w:p w14:paraId="5DFDAC4B" w14:textId="77777777" w:rsidR="00C3355F" w:rsidRPr="004E3785" w:rsidRDefault="00C3355F" w:rsidP="00C66776">
      <w:pPr>
        <w:pStyle w:val="BodyText"/>
        <w:numPr>
          <w:ilvl w:val="0"/>
          <w:numId w:val="8"/>
        </w:numPr>
        <w:tabs>
          <w:tab w:val="left" w:pos="1080"/>
        </w:tabs>
        <w:ind w:left="540" w:firstLine="0"/>
        <w:rPr>
          <w:rFonts w:asciiTheme="minorHAnsi" w:hAnsiTheme="minorHAnsi" w:cstheme="minorHAnsi"/>
        </w:rPr>
      </w:pPr>
      <w:r w:rsidRPr="004E3785">
        <w:rPr>
          <w:rFonts w:asciiTheme="minorHAnsi" w:hAnsiTheme="minorHAnsi" w:cstheme="minorHAnsi"/>
        </w:rPr>
        <w:t>Administration of Medications</w:t>
      </w:r>
    </w:p>
    <w:p w14:paraId="67C7A9DC" w14:textId="77777777" w:rsidR="00C3355F" w:rsidRPr="004E3785" w:rsidRDefault="00C3355F" w:rsidP="00C66776">
      <w:pPr>
        <w:pStyle w:val="BodyText"/>
        <w:tabs>
          <w:tab w:val="left" w:pos="1800"/>
        </w:tabs>
        <w:spacing w:before="240"/>
        <w:ind w:left="1800" w:hanging="720"/>
        <w:rPr>
          <w:rFonts w:asciiTheme="minorHAnsi" w:hAnsiTheme="minorHAnsi" w:cstheme="minorHAnsi"/>
        </w:rPr>
      </w:pPr>
      <w:r w:rsidRPr="004E3785">
        <w:rPr>
          <w:rFonts w:asciiTheme="minorHAnsi" w:hAnsiTheme="minorHAnsi" w:cstheme="minorHAnsi"/>
        </w:rPr>
        <w:t>1.1</w:t>
      </w:r>
      <w:r w:rsidRPr="004E3785">
        <w:rPr>
          <w:rFonts w:asciiTheme="minorHAnsi" w:hAnsiTheme="minorHAnsi" w:cstheme="minorHAnsi"/>
        </w:rPr>
        <w:tab/>
        <w:t xml:space="preserve">The RN student is expected to be proficient in the administration of drugs given by all routes of administration depending on the semester. The student must check the doctor's order sheet to verify medication orders, check the chart for patient allergies, and the time of last administration of prn medications. The student is to be familiar with the actions of the medications ordered, dosage, and method of administrations, side effects, and nursing implications. Students are to notify the instructor as to the times of the medications so the instructor will be present for supervision as necessary. All students administering medications should have drug references, </w:t>
      </w:r>
      <w:r w:rsidR="00633405" w:rsidRPr="004E3785">
        <w:rPr>
          <w:rFonts w:asciiTheme="minorHAnsi" w:hAnsiTheme="minorHAnsi" w:cstheme="minorHAnsi"/>
        </w:rPr>
        <w:t>apps,</w:t>
      </w:r>
      <w:r w:rsidRPr="004E3785">
        <w:rPr>
          <w:rFonts w:asciiTheme="minorHAnsi" w:hAnsiTheme="minorHAnsi" w:cstheme="minorHAnsi"/>
        </w:rPr>
        <w:t xml:space="preserve"> or pharmacology cards for ready referral and to promote learning.</w:t>
      </w:r>
    </w:p>
    <w:p w14:paraId="71CC5D59" w14:textId="156886E9" w:rsidR="00F661CA" w:rsidRPr="004E3785" w:rsidRDefault="00C3355F" w:rsidP="00C66776">
      <w:pPr>
        <w:pStyle w:val="BodyText"/>
        <w:tabs>
          <w:tab w:val="left" w:pos="1800"/>
        </w:tabs>
        <w:spacing w:before="240"/>
        <w:ind w:left="1800" w:hanging="720"/>
        <w:rPr>
          <w:rFonts w:asciiTheme="minorHAnsi" w:hAnsiTheme="minorHAnsi" w:cstheme="minorHAnsi"/>
        </w:rPr>
      </w:pPr>
      <w:r w:rsidRPr="004E3785">
        <w:rPr>
          <w:rFonts w:asciiTheme="minorHAnsi" w:hAnsiTheme="minorHAnsi" w:cstheme="minorHAnsi"/>
        </w:rPr>
        <w:t>1.2</w:t>
      </w:r>
      <w:r w:rsidRPr="004E3785">
        <w:rPr>
          <w:rFonts w:asciiTheme="minorHAnsi" w:hAnsiTheme="minorHAnsi" w:cstheme="minorHAnsi"/>
        </w:rPr>
        <w:tab/>
        <w:t xml:space="preserve">Any failure to observe the six rights of the patient receiving medication is cause for completion of a Report of Potential/Actual Medication Error Form (See Appendix). The student may be </w:t>
      </w:r>
      <w:r w:rsidR="00633405" w:rsidRPr="004E3785">
        <w:rPr>
          <w:rFonts w:asciiTheme="minorHAnsi" w:hAnsiTheme="minorHAnsi" w:cstheme="minorHAnsi"/>
        </w:rPr>
        <w:t>allowed</w:t>
      </w:r>
      <w:r w:rsidRPr="004E3785">
        <w:rPr>
          <w:rFonts w:asciiTheme="minorHAnsi" w:hAnsiTheme="minorHAnsi" w:cstheme="minorHAnsi"/>
        </w:rPr>
        <w:t xml:space="preserve"> to reach that point in the medication procedure where an error is clearly going to occur, but it is expected that the instructor will intervene and prevent medication error(s). The instructor will issue the student a Written Warning Notice or </w:t>
      </w:r>
      <w:r w:rsidR="00706E20" w:rsidRPr="004E3785">
        <w:rPr>
          <w:rFonts w:asciiTheme="minorHAnsi" w:hAnsiTheme="minorHAnsi" w:cstheme="minorHAnsi"/>
        </w:rPr>
        <w:t xml:space="preserve">an </w:t>
      </w:r>
      <w:r w:rsidRPr="004E3785">
        <w:rPr>
          <w:rFonts w:asciiTheme="minorHAnsi" w:hAnsiTheme="minorHAnsi" w:cstheme="minorHAnsi"/>
        </w:rPr>
        <w:t>Anecdotal Note for the intent to commit an error and jeopardy to patient safety (see Appendix). Choice of Written Warning Notice or Anecdotal Note is at the clinical instructor’s discretion based on the circumstances.</w:t>
      </w:r>
    </w:p>
    <w:p w14:paraId="482605E9" w14:textId="77777777" w:rsidR="00C3355F" w:rsidRPr="004E3785" w:rsidRDefault="00F661CA" w:rsidP="00C66776">
      <w:pPr>
        <w:pStyle w:val="BodyText"/>
        <w:tabs>
          <w:tab w:val="left" w:pos="1800"/>
        </w:tabs>
        <w:spacing w:before="240"/>
        <w:ind w:left="1800" w:hanging="720"/>
        <w:rPr>
          <w:rFonts w:asciiTheme="minorHAnsi" w:hAnsiTheme="minorHAnsi" w:cstheme="minorHAnsi"/>
        </w:rPr>
      </w:pPr>
      <w:r w:rsidRPr="004E3785">
        <w:rPr>
          <w:rFonts w:asciiTheme="minorHAnsi" w:hAnsiTheme="minorHAnsi" w:cstheme="minorHAnsi"/>
        </w:rPr>
        <w:t>1.3</w:t>
      </w:r>
      <w:r w:rsidRPr="004E3785">
        <w:rPr>
          <w:rFonts w:asciiTheme="minorHAnsi" w:hAnsiTheme="minorHAnsi" w:cstheme="minorHAnsi"/>
        </w:rPr>
        <w:tab/>
      </w:r>
      <w:r w:rsidR="00C3355F" w:rsidRPr="004E3785">
        <w:rPr>
          <w:rFonts w:asciiTheme="minorHAnsi" w:hAnsiTheme="minorHAnsi" w:cstheme="minorHAnsi"/>
        </w:rPr>
        <w:t>The SAC clinical team members are with the</w:t>
      </w:r>
      <w:r w:rsidRPr="004E3785">
        <w:rPr>
          <w:rFonts w:asciiTheme="minorHAnsi" w:hAnsiTheme="minorHAnsi" w:cstheme="minorHAnsi"/>
        </w:rPr>
        <w:t xml:space="preserve"> first semester student for all </w:t>
      </w:r>
      <w:r w:rsidR="00C3355F" w:rsidRPr="004E3785">
        <w:rPr>
          <w:rFonts w:asciiTheme="minorHAnsi" w:hAnsiTheme="minorHAnsi" w:cstheme="minorHAnsi"/>
        </w:rPr>
        <w:t xml:space="preserve">medication administration. Instructors for the second, third and fourth semester students determine the amount of supervision during medication administration. The process for co-signing is based on the clinical facility’s policy and procedure. Intravenous push medications are to be </w:t>
      </w:r>
      <w:proofErr w:type="gramStart"/>
      <w:r w:rsidR="00C3355F" w:rsidRPr="004E3785">
        <w:rPr>
          <w:rFonts w:asciiTheme="minorHAnsi" w:hAnsiTheme="minorHAnsi" w:cstheme="minorHAnsi"/>
        </w:rPr>
        <w:t>given only in the fourth semester (except for the Heparin/saline in Heparin/saline locks) with the instructor present at all times</w:t>
      </w:r>
      <w:proofErr w:type="gramEnd"/>
      <w:r w:rsidR="00C3355F" w:rsidRPr="004E3785">
        <w:rPr>
          <w:rFonts w:asciiTheme="minorHAnsi" w:hAnsiTheme="minorHAnsi" w:cstheme="minorHAnsi"/>
        </w:rPr>
        <w:t xml:space="preserve"> during the administration in the first twelve weeks and the precepting nurse during the preceptorship. If any student gives an intravenous push in any other semester or in fourth semester without the instructor/preceptor, the student will be given an Anecdotal Note or a Written Warning Notice at the instructor’s discretion. The clinical staff is advised to page the instructor immediately in the event of any questions or problems regarding students. Students must notify the instructor if a medication error occurs.</w:t>
      </w:r>
    </w:p>
    <w:p w14:paraId="75BD88BE" w14:textId="77777777" w:rsidR="00F661CA" w:rsidRPr="004E3785" w:rsidRDefault="00F661CA" w:rsidP="00C66776">
      <w:pPr>
        <w:pStyle w:val="BodyText"/>
        <w:tabs>
          <w:tab w:val="left" w:pos="1800"/>
        </w:tabs>
        <w:ind w:left="1080"/>
        <w:rPr>
          <w:rFonts w:asciiTheme="minorHAnsi" w:hAnsiTheme="minorHAnsi" w:cstheme="minorHAnsi"/>
        </w:rPr>
      </w:pPr>
    </w:p>
    <w:p w14:paraId="0333DDB5" w14:textId="77777777" w:rsidR="00C3355F" w:rsidRPr="004E3785" w:rsidRDefault="00F661CA" w:rsidP="00C66776">
      <w:pPr>
        <w:pStyle w:val="BodyText"/>
        <w:numPr>
          <w:ilvl w:val="0"/>
          <w:numId w:val="8"/>
        </w:numPr>
        <w:tabs>
          <w:tab w:val="left" w:pos="1080"/>
        </w:tabs>
        <w:ind w:left="540" w:firstLine="0"/>
        <w:rPr>
          <w:rFonts w:asciiTheme="minorHAnsi" w:hAnsiTheme="minorHAnsi" w:cstheme="minorHAnsi"/>
        </w:rPr>
      </w:pPr>
      <w:r w:rsidRPr="004E3785">
        <w:rPr>
          <w:rFonts w:asciiTheme="minorHAnsi" w:hAnsiTheme="minorHAnsi" w:cstheme="minorHAnsi"/>
        </w:rPr>
        <w:t>Medication Remediation and Competency</w:t>
      </w:r>
    </w:p>
    <w:p w14:paraId="77CD25D1" w14:textId="77CC6303" w:rsidR="00F661CA" w:rsidRPr="004E3785" w:rsidRDefault="00F661CA" w:rsidP="00C66776">
      <w:pPr>
        <w:pStyle w:val="BodyText"/>
        <w:numPr>
          <w:ilvl w:val="1"/>
          <w:numId w:val="8"/>
        </w:numPr>
        <w:tabs>
          <w:tab w:val="left" w:pos="1800"/>
        </w:tabs>
        <w:spacing w:before="240"/>
        <w:rPr>
          <w:rFonts w:asciiTheme="minorHAnsi" w:hAnsiTheme="minorHAnsi" w:cstheme="minorHAnsi"/>
        </w:rPr>
      </w:pPr>
      <w:r w:rsidRPr="004E3785">
        <w:rPr>
          <w:rFonts w:asciiTheme="minorHAnsi" w:hAnsiTheme="minorHAnsi" w:cstheme="minorHAnsi"/>
          <w:b/>
        </w:rPr>
        <w:t>Medication Administration</w:t>
      </w:r>
      <w:r w:rsidR="00FD7C36" w:rsidRPr="004E3785">
        <w:rPr>
          <w:rFonts w:asciiTheme="minorHAnsi" w:hAnsiTheme="minorHAnsi" w:cstheme="minorHAnsi"/>
        </w:rPr>
        <w:t xml:space="preserve"> - </w:t>
      </w:r>
      <w:r w:rsidRPr="004E3785">
        <w:rPr>
          <w:rFonts w:asciiTheme="minorHAnsi" w:hAnsiTheme="minorHAnsi" w:cstheme="minorHAnsi"/>
        </w:rPr>
        <w:t xml:space="preserve">A timed medication administration competency will be administered in the designated clinical nursing courses. The student must achieve a grade of 85% </w:t>
      </w:r>
      <w:proofErr w:type="gramStart"/>
      <w:r w:rsidRPr="004E3785">
        <w:rPr>
          <w:rFonts w:asciiTheme="minorHAnsi" w:hAnsiTheme="minorHAnsi" w:cstheme="minorHAnsi"/>
        </w:rPr>
        <w:t>in order to</w:t>
      </w:r>
      <w:proofErr w:type="gramEnd"/>
      <w:r w:rsidRPr="004E3785">
        <w:rPr>
          <w:rFonts w:asciiTheme="minorHAnsi" w:hAnsiTheme="minorHAnsi" w:cstheme="minorHAnsi"/>
        </w:rPr>
        <w:t xml:space="preserve"> receive a passing grade for the competency. Students may use provided calculators in solving questions on the medication competency. A passing grade on the first medication competency attempt or successful remediation must be achieved prior to actual medication administration in the clinical setting. If a grade of less than 85% is achieved on the medication administration competency, the student will receive an Anecdotal Note (See Appendix) and must remediate. See the specific course </w:t>
      </w:r>
      <w:r w:rsidR="00DD64C6" w:rsidRPr="004E3785">
        <w:rPr>
          <w:rFonts w:asciiTheme="minorHAnsi" w:hAnsiTheme="minorHAnsi" w:cstheme="minorHAnsi"/>
        </w:rPr>
        <w:t>syllabus</w:t>
      </w:r>
      <w:r w:rsidRPr="004E3785">
        <w:rPr>
          <w:rFonts w:asciiTheme="minorHAnsi" w:hAnsiTheme="minorHAnsi" w:cstheme="minorHAnsi"/>
        </w:rPr>
        <w:t xml:space="preserve"> for testing information.</w:t>
      </w:r>
    </w:p>
    <w:p w14:paraId="1430C48F" w14:textId="77777777" w:rsidR="00FD7C36" w:rsidRPr="004E3785" w:rsidRDefault="00FD7C36" w:rsidP="00C66776">
      <w:pPr>
        <w:pStyle w:val="BodyText"/>
        <w:numPr>
          <w:ilvl w:val="1"/>
          <w:numId w:val="8"/>
        </w:numPr>
        <w:tabs>
          <w:tab w:val="left" w:pos="1800"/>
        </w:tabs>
        <w:spacing w:before="240"/>
        <w:rPr>
          <w:rFonts w:asciiTheme="minorHAnsi" w:hAnsiTheme="minorHAnsi" w:cstheme="minorHAnsi"/>
        </w:rPr>
      </w:pPr>
      <w:r w:rsidRPr="004E3785">
        <w:rPr>
          <w:rFonts w:asciiTheme="minorHAnsi" w:hAnsiTheme="minorHAnsi" w:cstheme="minorHAnsi"/>
          <w:b/>
        </w:rPr>
        <w:lastRenderedPageBreak/>
        <w:t>Remediation</w:t>
      </w:r>
      <w:r w:rsidRPr="004E3785">
        <w:rPr>
          <w:rFonts w:asciiTheme="minorHAnsi" w:hAnsiTheme="minorHAnsi" w:cstheme="minorHAnsi"/>
        </w:rPr>
        <w:t xml:space="preserve"> - The remediation process begins upon the student’s failure to achieve a passing grade of 85% on the medication administration competency. It is the student’s responsibility to practice any areas of undemonstrated mastery. The Skills Lab is available as a remediation resource for students. This remediation can include correcting mistakes on the initial competency and selected activities to assist the student in gaining mastery of medication administration questions.</w:t>
      </w:r>
    </w:p>
    <w:p w14:paraId="2DF14F48" w14:textId="41A5F50B" w:rsidR="00FD7C36" w:rsidRPr="004E3785" w:rsidRDefault="00FD7C36" w:rsidP="00C66776">
      <w:pPr>
        <w:pStyle w:val="BodyText"/>
        <w:numPr>
          <w:ilvl w:val="1"/>
          <w:numId w:val="8"/>
        </w:numPr>
        <w:tabs>
          <w:tab w:val="left" w:pos="1800"/>
        </w:tabs>
        <w:spacing w:before="240"/>
        <w:rPr>
          <w:rFonts w:asciiTheme="minorHAnsi" w:hAnsiTheme="minorHAnsi" w:cstheme="minorHAnsi"/>
        </w:rPr>
      </w:pPr>
      <w:r w:rsidRPr="004E3785">
        <w:rPr>
          <w:rFonts w:asciiTheme="minorHAnsi" w:hAnsiTheme="minorHAnsi" w:cstheme="minorHAnsi"/>
          <w:b/>
        </w:rPr>
        <w:t>Re-test</w:t>
      </w:r>
      <w:r w:rsidRPr="004E3785">
        <w:rPr>
          <w:rFonts w:asciiTheme="minorHAnsi" w:hAnsiTheme="minorHAnsi" w:cstheme="minorHAnsi"/>
        </w:rPr>
        <w:t xml:space="preserve"> - Following the remediation process, the student will re-test. The date and time for re-testing will be specified in the course </w:t>
      </w:r>
      <w:r w:rsidR="00DD64C6" w:rsidRPr="004E3785">
        <w:rPr>
          <w:rFonts w:asciiTheme="minorHAnsi" w:hAnsiTheme="minorHAnsi" w:cstheme="minorHAnsi"/>
        </w:rPr>
        <w:t>syllabus</w:t>
      </w:r>
      <w:r w:rsidRPr="004E3785">
        <w:rPr>
          <w:rFonts w:asciiTheme="minorHAnsi" w:hAnsiTheme="minorHAnsi" w:cstheme="minorHAnsi"/>
        </w:rPr>
        <w:t xml:space="preserve">. The student must achieve a grade of </w:t>
      </w:r>
      <w:r w:rsidRPr="004E3785">
        <w:rPr>
          <w:rFonts w:asciiTheme="minorHAnsi" w:hAnsiTheme="minorHAnsi" w:cstheme="minorHAnsi"/>
          <w:u w:val="single"/>
        </w:rPr>
        <w:t>95%</w:t>
      </w:r>
      <w:r w:rsidRPr="004E3785">
        <w:rPr>
          <w:rFonts w:asciiTheme="minorHAnsi" w:hAnsiTheme="minorHAnsi" w:cstheme="minorHAnsi"/>
        </w:rPr>
        <w:t xml:space="preserve"> </w:t>
      </w:r>
      <w:proofErr w:type="gramStart"/>
      <w:r w:rsidRPr="004E3785">
        <w:rPr>
          <w:rFonts w:asciiTheme="minorHAnsi" w:hAnsiTheme="minorHAnsi" w:cstheme="minorHAnsi"/>
        </w:rPr>
        <w:t>in order to</w:t>
      </w:r>
      <w:proofErr w:type="gramEnd"/>
      <w:r w:rsidRPr="004E3785">
        <w:rPr>
          <w:rFonts w:asciiTheme="minorHAnsi" w:hAnsiTheme="minorHAnsi" w:cstheme="minorHAnsi"/>
        </w:rPr>
        <w:t xml:space="preserve"> pass remediation.</w:t>
      </w:r>
    </w:p>
    <w:p w14:paraId="1F272D6C" w14:textId="093C5BD9" w:rsidR="00F661CA" w:rsidRPr="004E3785" w:rsidRDefault="00FD7C36" w:rsidP="00C66776">
      <w:pPr>
        <w:pStyle w:val="BodyText"/>
        <w:numPr>
          <w:ilvl w:val="1"/>
          <w:numId w:val="8"/>
        </w:numPr>
        <w:tabs>
          <w:tab w:val="left" w:pos="1800"/>
        </w:tabs>
        <w:spacing w:before="240"/>
        <w:rPr>
          <w:rFonts w:asciiTheme="minorHAnsi" w:hAnsiTheme="minorHAnsi" w:cstheme="minorHAnsi"/>
        </w:rPr>
      </w:pPr>
      <w:r w:rsidRPr="004E3785">
        <w:rPr>
          <w:rFonts w:asciiTheme="minorHAnsi" w:hAnsiTheme="minorHAnsi" w:cstheme="minorHAnsi"/>
        </w:rPr>
        <w:t xml:space="preserve">Failed Remediation - If a grade of less than </w:t>
      </w:r>
      <w:r w:rsidRPr="004E3785">
        <w:rPr>
          <w:rFonts w:asciiTheme="minorHAnsi" w:hAnsiTheme="minorHAnsi" w:cstheme="minorHAnsi"/>
          <w:u w:val="single"/>
        </w:rPr>
        <w:t>95%</w:t>
      </w:r>
      <w:r w:rsidRPr="004E3785">
        <w:rPr>
          <w:rFonts w:asciiTheme="minorHAnsi" w:hAnsiTheme="minorHAnsi" w:cstheme="minorHAnsi"/>
        </w:rPr>
        <w:t xml:space="preserve"> is achieved on the re-test, the student fails the remediation process and is subsequently dropped from the course. Refer to Grading, Withdrawal/Failure section 6.2 through 6.6.</w:t>
      </w:r>
    </w:p>
    <w:p w14:paraId="3854EB6E" w14:textId="74DF7636" w:rsidR="00FD7C36" w:rsidRPr="004E3785" w:rsidRDefault="00FD7C36" w:rsidP="00C66776">
      <w:pPr>
        <w:pStyle w:val="Heading2"/>
        <w:spacing w:before="120" w:line="240" w:lineRule="auto"/>
      </w:pPr>
      <w:bookmarkStart w:id="89" w:name="_Toc132306549"/>
      <w:r w:rsidRPr="004E3785">
        <w:t>Patient Assignment</w:t>
      </w:r>
      <w:bookmarkEnd w:id="89"/>
    </w:p>
    <w:p w14:paraId="2CD8A897" w14:textId="77777777" w:rsidR="00FD7C36" w:rsidRPr="004E3785" w:rsidRDefault="00FD7C36" w:rsidP="00C66776">
      <w:pPr>
        <w:pStyle w:val="BodyText"/>
        <w:rPr>
          <w:rFonts w:asciiTheme="minorHAnsi" w:hAnsiTheme="minorHAnsi" w:cstheme="minorHAnsi"/>
        </w:rPr>
      </w:pPr>
      <w:r w:rsidRPr="004E3785">
        <w:rPr>
          <w:rFonts w:asciiTheme="minorHAnsi" w:hAnsiTheme="minorHAnsi" w:cstheme="minorHAnsi"/>
        </w:rPr>
        <w:t>Students in this program provide care to patients in long-term, acute care, and community-based settings. The program has procedures that are designed to protect the physical and emotional well-being of these patients.</w:t>
      </w:r>
    </w:p>
    <w:p w14:paraId="0EC8633A" w14:textId="77777777" w:rsidR="00FD7C36" w:rsidRPr="004E3785" w:rsidRDefault="00FD7C36" w:rsidP="00C66776">
      <w:pPr>
        <w:pStyle w:val="BodyText"/>
        <w:rPr>
          <w:rFonts w:asciiTheme="minorHAnsi" w:hAnsiTheme="minorHAnsi" w:cstheme="minorHAnsi"/>
        </w:rPr>
      </w:pPr>
    </w:p>
    <w:p w14:paraId="38936EA7" w14:textId="77777777" w:rsidR="00FD7C36" w:rsidRPr="004E3785" w:rsidRDefault="00FD7C36" w:rsidP="00C66776">
      <w:pPr>
        <w:pStyle w:val="BodyText"/>
        <w:rPr>
          <w:rFonts w:asciiTheme="minorHAnsi" w:hAnsiTheme="minorHAnsi" w:cstheme="minorHAnsi"/>
        </w:rPr>
      </w:pPr>
      <w:r w:rsidRPr="004E3785">
        <w:rPr>
          <w:rFonts w:asciiTheme="minorHAnsi" w:hAnsiTheme="minorHAnsi" w:cstheme="minorHAnsi"/>
        </w:rPr>
        <w:t>Students may be required to care for patients with communicable diseases. Therefore, standard precautions are in effect with all patients as well as specific precautions where required.</w:t>
      </w:r>
    </w:p>
    <w:p w14:paraId="0B08DA8F" w14:textId="77777777" w:rsidR="00FD7C36" w:rsidRPr="004E3785" w:rsidRDefault="00FD7C36" w:rsidP="00C66776">
      <w:pPr>
        <w:pStyle w:val="BodyText"/>
        <w:rPr>
          <w:rFonts w:asciiTheme="minorHAnsi" w:hAnsiTheme="minorHAnsi" w:cstheme="minorHAnsi"/>
        </w:rPr>
      </w:pPr>
    </w:p>
    <w:p w14:paraId="6C180267" w14:textId="6B9C52EB" w:rsidR="005A5BCF" w:rsidRPr="004E3785" w:rsidRDefault="00FD7C36" w:rsidP="00C66776">
      <w:pPr>
        <w:pStyle w:val="BodyText"/>
        <w:rPr>
          <w:rFonts w:asciiTheme="minorHAnsi" w:hAnsiTheme="minorHAnsi" w:cstheme="minorHAnsi"/>
        </w:rPr>
      </w:pPr>
      <w:r w:rsidRPr="004E3785">
        <w:rPr>
          <w:rFonts w:asciiTheme="minorHAnsi" w:hAnsiTheme="minorHAnsi" w:cstheme="minorHAnsi"/>
        </w:rPr>
        <w:t>Nursing students are not to take a doctor’s verbal or telephone order. The student is to notify the doctor of his/her student status and that taking an order is not allowed</w:t>
      </w:r>
      <w:r w:rsidR="00D2174D" w:rsidRPr="004E3785">
        <w:rPr>
          <w:rFonts w:asciiTheme="minorHAnsi" w:hAnsiTheme="minorHAnsi" w:cstheme="minorHAnsi"/>
        </w:rPr>
        <w:t>.</w:t>
      </w:r>
    </w:p>
    <w:p w14:paraId="580A0AA0" w14:textId="3BC6F2AC" w:rsidR="00FD7C36" w:rsidRPr="004E3785" w:rsidRDefault="00FD7C36" w:rsidP="00C66776">
      <w:pPr>
        <w:pStyle w:val="Heading2"/>
        <w:spacing w:before="120" w:line="240" w:lineRule="auto"/>
      </w:pPr>
      <w:bookmarkStart w:id="90" w:name="_Toc132306550"/>
      <w:r w:rsidRPr="004E3785">
        <w:t>Patient Confidentiality</w:t>
      </w:r>
      <w:bookmarkEnd w:id="90"/>
    </w:p>
    <w:p w14:paraId="14468A33" w14:textId="3AC47F5E" w:rsidR="00FD7C36" w:rsidRPr="004E3785" w:rsidRDefault="00FD7C36" w:rsidP="00C66776">
      <w:pPr>
        <w:pStyle w:val="BodyText"/>
        <w:numPr>
          <w:ilvl w:val="0"/>
          <w:numId w:val="10"/>
        </w:numPr>
        <w:rPr>
          <w:rFonts w:asciiTheme="minorHAnsi" w:hAnsiTheme="minorHAnsi" w:cstheme="minorHAnsi"/>
        </w:rPr>
      </w:pPr>
      <w:r w:rsidRPr="004E3785">
        <w:rPr>
          <w:rFonts w:asciiTheme="minorHAnsi" w:hAnsiTheme="minorHAnsi" w:cstheme="minorHAnsi"/>
        </w:rPr>
        <w:t xml:space="preserve">All information obtained about a patient is considered strictly confidential. Only initials are to be used in paperwork when referring to patient(s) and healthcare team members. </w:t>
      </w:r>
      <w:r w:rsidRPr="004E3785">
        <w:rPr>
          <w:rFonts w:asciiTheme="minorHAnsi" w:hAnsiTheme="minorHAnsi" w:cstheme="minorHAnsi"/>
          <w:b/>
        </w:rPr>
        <w:t>Absolutely no clinical facility forms with patient information may be removed from any clinical facility under any circumstances. Refer to the Nursing Student Code of Conduct Contract (see Appendix).</w:t>
      </w:r>
    </w:p>
    <w:p w14:paraId="7130737B" w14:textId="77777777" w:rsidR="00FD7C36" w:rsidRPr="004E3785" w:rsidRDefault="00FD7C36" w:rsidP="00C66776">
      <w:pPr>
        <w:pStyle w:val="BodyText"/>
        <w:rPr>
          <w:rFonts w:asciiTheme="minorHAnsi" w:hAnsiTheme="minorHAnsi" w:cstheme="minorHAnsi"/>
        </w:rPr>
      </w:pPr>
    </w:p>
    <w:p w14:paraId="6ACB3549" w14:textId="77777777" w:rsidR="00FD7C36" w:rsidRPr="004E3785" w:rsidRDefault="00FD7C36" w:rsidP="00C66776">
      <w:pPr>
        <w:pStyle w:val="BodyText"/>
        <w:numPr>
          <w:ilvl w:val="0"/>
          <w:numId w:val="10"/>
        </w:numPr>
        <w:rPr>
          <w:rFonts w:asciiTheme="minorHAnsi" w:hAnsiTheme="minorHAnsi" w:cstheme="minorHAnsi"/>
        </w:rPr>
      </w:pPr>
      <w:r w:rsidRPr="004E3785">
        <w:rPr>
          <w:rFonts w:asciiTheme="minorHAnsi" w:hAnsiTheme="minorHAnsi" w:cstheme="minorHAnsi"/>
        </w:rPr>
        <w:t>The student will:</w:t>
      </w:r>
    </w:p>
    <w:p w14:paraId="10C81840" w14:textId="77777777" w:rsidR="00FD7C36" w:rsidRPr="004E3785" w:rsidRDefault="00FD7C36" w:rsidP="00C66776">
      <w:pPr>
        <w:pStyle w:val="BodyText"/>
        <w:numPr>
          <w:ilvl w:val="1"/>
          <w:numId w:val="10"/>
        </w:numPr>
        <w:rPr>
          <w:rFonts w:asciiTheme="minorHAnsi" w:hAnsiTheme="minorHAnsi" w:cstheme="minorHAnsi"/>
        </w:rPr>
      </w:pPr>
      <w:r w:rsidRPr="004E3785">
        <w:rPr>
          <w:rFonts w:asciiTheme="minorHAnsi" w:hAnsiTheme="minorHAnsi" w:cstheme="minorHAnsi"/>
        </w:rPr>
        <w:t>Show respect for patient confidentiality by accessing a patient’s medical record for the provision of nursing care only per Health Insurance Portability and Accountability Act of 1996 guidelines (HIPAA).</w:t>
      </w:r>
    </w:p>
    <w:p w14:paraId="675703EC" w14:textId="2F9ED6B7" w:rsidR="00FD7C36" w:rsidRPr="004E3785" w:rsidRDefault="00FD7C36" w:rsidP="00C66776">
      <w:pPr>
        <w:pStyle w:val="BodyText"/>
        <w:numPr>
          <w:ilvl w:val="1"/>
          <w:numId w:val="10"/>
        </w:numPr>
        <w:rPr>
          <w:rFonts w:asciiTheme="minorHAnsi" w:hAnsiTheme="minorHAnsi" w:cstheme="minorHAnsi"/>
        </w:rPr>
      </w:pPr>
      <w:r w:rsidRPr="004E3785">
        <w:rPr>
          <w:rFonts w:asciiTheme="minorHAnsi" w:hAnsiTheme="minorHAnsi" w:cstheme="minorHAnsi"/>
        </w:rPr>
        <w:t>Respect the privacy of all patients (</w:t>
      </w:r>
      <w:r w:rsidR="00261E47" w:rsidRPr="004E3785">
        <w:rPr>
          <w:rFonts w:asciiTheme="minorHAnsi" w:hAnsiTheme="minorHAnsi" w:cstheme="minorHAnsi"/>
        </w:rPr>
        <w:t>e.g.,</w:t>
      </w:r>
      <w:r w:rsidRPr="004E3785">
        <w:rPr>
          <w:rFonts w:asciiTheme="minorHAnsi" w:hAnsiTheme="minorHAnsi" w:cstheme="minorHAnsi"/>
        </w:rPr>
        <w:t xml:space="preserve"> do not express nursing or medical information about patients that can be overheard by others).</w:t>
      </w:r>
    </w:p>
    <w:p w14:paraId="103E692D" w14:textId="77777777" w:rsidR="00FD7C36" w:rsidRPr="004E3785" w:rsidRDefault="00FD7C36" w:rsidP="00C66776">
      <w:pPr>
        <w:pStyle w:val="BodyText"/>
        <w:numPr>
          <w:ilvl w:val="1"/>
          <w:numId w:val="10"/>
        </w:numPr>
        <w:rPr>
          <w:rFonts w:asciiTheme="minorHAnsi" w:hAnsiTheme="minorHAnsi" w:cstheme="minorHAnsi"/>
        </w:rPr>
      </w:pPr>
      <w:r w:rsidRPr="004E3785">
        <w:rPr>
          <w:rFonts w:asciiTheme="minorHAnsi" w:hAnsiTheme="minorHAnsi" w:cstheme="minorHAnsi"/>
        </w:rPr>
        <w:t>Speak English in patient areas. When required for patient care, communicate directly or through an interpreter in the language best understood by the patient whenever possible.</w:t>
      </w:r>
    </w:p>
    <w:p w14:paraId="4555A12A" w14:textId="2A7D0C50" w:rsidR="00FD7C36" w:rsidRPr="004E3785" w:rsidRDefault="00FD7C36" w:rsidP="00C66776">
      <w:pPr>
        <w:pStyle w:val="BodyText"/>
        <w:numPr>
          <w:ilvl w:val="1"/>
          <w:numId w:val="10"/>
        </w:numPr>
        <w:rPr>
          <w:rFonts w:asciiTheme="minorHAnsi" w:hAnsiTheme="minorHAnsi" w:cstheme="minorHAnsi"/>
        </w:rPr>
      </w:pPr>
      <w:r w:rsidRPr="004E3785">
        <w:rPr>
          <w:rFonts w:asciiTheme="minorHAnsi" w:hAnsiTheme="minorHAnsi" w:cstheme="minorHAnsi"/>
        </w:rPr>
        <w:t>Discuss any patient care concerns with the instructor and/or nurse outside of the patient area</w:t>
      </w:r>
      <w:r w:rsidR="00A56687" w:rsidRPr="004E3785">
        <w:rPr>
          <w:rFonts w:asciiTheme="minorHAnsi" w:hAnsiTheme="minorHAnsi" w:cstheme="minorHAnsi"/>
        </w:rPr>
        <w:t xml:space="preserve"> or other secure location</w:t>
      </w:r>
      <w:r w:rsidRPr="004E3785">
        <w:rPr>
          <w:rFonts w:asciiTheme="minorHAnsi" w:hAnsiTheme="minorHAnsi" w:cstheme="minorHAnsi"/>
        </w:rPr>
        <w:t>.</w:t>
      </w:r>
    </w:p>
    <w:p w14:paraId="01149C7B" w14:textId="77777777" w:rsidR="00D2174D" w:rsidRPr="004E3785" w:rsidRDefault="00D2174D" w:rsidP="00C66776">
      <w:pPr>
        <w:pStyle w:val="BodyText"/>
        <w:rPr>
          <w:rFonts w:asciiTheme="minorHAnsi" w:hAnsiTheme="minorHAnsi" w:cstheme="minorHAnsi"/>
        </w:rPr>
      </w:pPr>
    </w:p>
    <w:p w14:paraId="0EC3D475" w14:textId="77777777" w:rsidR="00FD7C36" w:rsidRPr="004E3785" w:rsidRDefault="00FD7C36" w:rsidP="00C66776">
      <w:pPr>
        <w:pStyle w:val="BodyText"/>
        <w:numPr>
          <w:ilvl w:val="0"/>
          <w:numId w:val="10"/>
        </w:numPr>
        <w:rPr>
          <w:rFonts w:asciiTheme="minorHAnsi" w:hAnsiTheme="minorHAnsi" w:cstheme="minorHAnsi"/>
        </w:rPr>
      </w:pPr>
      <w:r w:rsidRPr="004E3785">
        <w:rPr>
          <w:rFonts w:asciiTheme="minorHAnsi" w:hAnsiTheme="minorHAnsi" w:cstheme="minorHAnsi"/>
        </w:rPr>
        <w:t xml:space="preserve">Students will not divulge personal information about self, such </w:t>
      </w:r>
      <w:r w:rsidR="00633405" w:rsidRPr="004E3785">
        <w:rPr>
          <w:rFonts w:asciiTheme="minorHAnsi" w:hAnsiTheme="minorHAnsi" w:cstheme="minorHAnsi"/>
        </w:rPr>
        <w:t>as</w:t>
      </w:r>
      <w:r w:rsidRPr="004E3785">
        <w:rPr>
          <w:rFonts w:asciiTheme="minorHAnsi" w:hAnsiTheme="minorHAnsi" w:cstheme="minorHAnsi"/>
        </w:rPr>
        <w:t xml:space="preserve"> address, telephone number, etc. to the patient or significant others.</w:t>
      </w:r>
    </w:p>
    <w:p w14:paraId="09BA41B5" w14:textId="77777777" w:rsidR="00FD7C36" w:rsidRPr="004E3785" w:rsidRDefault="00FD7C36" w:rsidP="00C66776">
      <w:pPr>
        <w:pStyle w:val="BodyText"/>
        <w:rPr>
          <w:rFonts w:asciiTheme="minorHAnsi" w:hAnsiTheme="minorHAnsi" w:cstheme="minorHAnsi"/>
        </w:rPr>
      </w:pPr>
    </w:p>
    <w:p w14:paraId="49777A62" w14:textId="77777777" w:rsidR="00FD7C36" w:rsidRPr="004E3785" w:rsidRDefault="00FD7C36" w:rsidP="00C66776">
      <w:pPr>
        <w:pStyle w:val="BodyText"/>
        <w:numPr>
          <w:ilvl w:val="0"/>
          <w:numId w:val="10"/>
        </w:numPr>
        <w:rPr>
          <w:rFonts w:asciiTheme="minorHAnsi" w:hAnsiTheme="minorHAnsi" w:cstheme="minorHAnsi"/>
        </w:rPr>
      </w:pPr>
      <w:r w:rsidRPr="004E3785">
        <w:rPr>
          <w:rFonts w:asciiTheme="minorHAnsi" w:hAnsiTheme="minorHAnsi" w:cstheme="minorHAnsi"/>
        </w:rPr>
        <w:t>Recording devices are not to be taken into or utilized in a clinical facility.</w:t>
      </w:r>
    </w:p>
    <w:p w14:paraId="079ED796" w14:textId="77777777" w:rsidR="00FD7C36" w:rsidRPr="004E3785" w:rsidRDefault="00FD7C36" w:rsidP="00C66776">
      <w:pPr>
        <w:pStyle w:val="BodyText"/>
        <w:rPr>
          <w:rFonts w:asciiTheme="minorHAnsi" w:hAnsiTheme="minorHAnsi" w:cstheme="minorHAnsi"/>
        </w:rPr>
      </w:pPr>
    </w:p>
    <w:p w14:paraId="58B4884A" w14:textId="344269BC" w:rsidR="00FD7C36" w:rsidRPr="004E3785" w:rsidRDefault="00FD7C36" w:rsidP="00C66776">
      <w:pPr>
        <w:pStyle w:val="BodyText"/>
        <w:numPr>
          <w:ilvl w:val="0"/>
          <w:numId w:val="10"/>
        </w:numPr>
        <w:rPr>
          <w:rFonts w:asciiTheme="minorHAnsi" w:hAnsiTheme="minorHAnsi" w:cstheme="minorHAnsi"/>
        </w:rPr>
      </w:pPr>
      <w:r w:rsidRPr="004E3785">
        <w:rPr>
          <w:rFonts w:asciiTheme="minorHAnsi" w:hAnsiTheme="minorHAnsi" w:cstheme="minorHAnsi"/>
        </w:rPr>
        <w:t>Pictures cannot be taken of patients for any reason at any time.</w:t>
      </w:r>
    </w:p>
    <w:p w14:paraId="6AF15137" w14:textId="48F35A13" w:rsidR="00FD7C36" w:rsidRPr="004E3785" w:rsidRDefault="00FD7C36" w:rsidP="00C66776">
      <w:pPr>
        <w:pStyle w:val="Heading2"/>
        <w:spacing w:before="120" w:line="240" w:lineRule="auto"/>
      </w:pPr>
      <w:bookmarkStart w:id="91" w:name="_Toc132306551"/>
      <w:r w:rsidRPr="004E3785">
        <w:t>Physical Requirements for Program</w:t>
      </w:r>
      <w:bookmarkEnd w:id="91"/>
    </w:p>
    <w:p w14:paraId="26C3CD27" w14:textId="72DF2A16" w:rsidR="00FD7C36" w:rsidRPr="004E3785" w:rsidRDefault="00FD7C36" w:rsidP="00C66776">
      <w:pPr>
        <w:pStyle w:val="BodyText"/>
        <w:rPr>
          <w:rFonts w:asciiTheme="minorHAnsi" w:hAnsiTheme="minorHAnsi" w:cstheme="minorHAnsi"/>
        </w:rPr>
      </w:pPr>
      <w:r w:rsidRPr="004E3785">
        <w:rPr>
          <w:rFonts w:asciiTheme="minorHAnsi" w:hAnsiTheme="minorHAnsi" w:cstheme="minorHAnsi"/>
        </w:rPr>
        <w:t>Students must be able to perform the following activities based on what a Registered Nurse does. These activities and their percentages give an overview of what the student must be able to perform without restriction:</w:t>
      </w:r>
    </w:p>
    <w:p w14:paraId="25D7BA3D" w14:textId="61D50058" w:rsidR="00FD7C36" w:rsidRPr="004E3785" w:rsidRDefault="00FD7C36" w:rsidP="00C66776">
      <w:pPr>
        <w:pStyle w:val="BodyText"/>
        <w:numPr>
          <w:ilvl w:val="0"/>
          <w:numId w:val="11"/>
        </w:numPr>
        <w:rPr>
          <w:rFonts w:asciiTheme="minorHAnsi" w:hAnsiTheme="minorHAnsi" w:cstheme="minorHAnsi"/>
        </w:rPr>
      </w:pPr>
      <w:r w:rsidRPr="004E3785">
        <w:rPr>
          <w:rFonts w:asciiTheme="minorHAnsi" w:hAnsiTheme="minorHAnsi" w:cstheme="minorHAnsi"/>
          <w:u w:val="single"/>
        </w:rPr>
        <w:t>STANDING/WALKING</w:t>
      </w:r>
      <w:r w:rsidRPr="004E3785">
        <w:rPr>
          <w:rFonts w:asciiTheme="minorHAnsi" w:hAnsiTheme="minorHAnsi" w:cstheme="minorHAnsi"/>
        </w:rPr>
        <w:t xml:space="preserve"> - 75% to 95% of </w:t>
      </w:r>
      <w:r w:rsidR="00706E20" w:rsidRPr="004E3785">
        <w:rPr>
          <w:rFonts w:asciiTheme="minorHAnsi" w:hAnsiTheme="minorHAnsi" w:cstheme="minorHAnsi"/>
        </w:rPr>
        <w:t>the workday</w:t>
      </w:r>
      <w:r w:rsidRPr="004E3785">
        <w:rPr>
          <w:rFonts w:asciiTheme="minorHAnsi" w:hAnsiTheme="minorHAnsi" w:cstheme="minorHAnsi"/>
        </w:rPr>
        <w:t xml:space="preserve"> spent standing/walking on carpet, tile, linoleum, asphalt</w:t>
      </w:r>
      <w:r w:rsidR="00706E20" w:rsidRPr="004E3785">
        <w:rPr>
          <w:rFonts w:asciiTheme="minorHAnsi" w:hAnsiTheme="minorHAnsi" w:cstheme="minorHAnsi"/>
        </w:rPr>
        <w:t>,</w:t>
      </w:r>
      <w:r w:rsidRPr="004E3785">
        <w:rPr>
          <w:rFonts w:asciiTheme="minorHAnsi" w:hAnsiTheme="minorHAnsi" w:cstheme="minorHAnsi"/>
        </w:rPr>
        <w:t xml:space="preserve"> and cement while starting IV's, getting medication from the pharmacy, delivering lab specimens, monitoring patient response, charting, and handling patient flow. Approximate distance: 3 - 5 miles.</w:t>
      </w:r>
    </w:p>
    <w:p w14:paraId="761DC56B" w14:textId="3C2B06AE" w:rsidR="00FD7C36" w:rsidRPr="004E3785" w:rsidRDefault="00FD7C36" w:rsidP="00C66776">
      <w:pPr>
        <w:pStyle w:val="BodyText"/>
        <w:numPr>
          <w:ilvl w:val="0"/>
          <w:numId w:val="11"/>
        </w:numPr>
        <w:rPr>
          <w:rFonts w:asciiTheme="minorHAnsi" w:hAnsiTheme="minorHAnsi" w:cstheme="minorHAnsi"/>
        </w:rPr>
      </w:pPr>
      <w:r w:rsidRPr="004E3785">
        <w:rPr>
          <w:rFonts w:asciiTheme="minorHAnsi" w:hAnsiTheme="minorHAnsi" w:cstheme="minorHAnsi"/>
          <w:u w:val="single"/>
        </w:rPr>
        <w:t>SITTING</w:t>
      </w:r>
      <w:r w:rsidRPr="004E3785">
        <w:rPr>
          <w:rFonts w:asciiTheme="minorHAnsi" w:hAnsiTheme="minorHAnsi" w:cstheme="minorHAnsi"/>
        </w:rPr>
        <w:t xml:space="preserve"> - 5% to 25% of </w:t>
      </w:r>
      <w:r w:rsidR="00706E20" w:rsidRPr="004E3785">
        <w:rPr>
          <w:rFonts w:asciiTheme="minorHAnsi" w:hAnsiTheme="minorHAnsi" w:cstheme="minorHAnsi"/>
        </w:rPr>
        <w:t xml:space="preserve">the </w:t>
      </w:r>
      <w:r w:rsidRPr="004E3785">
        <w:rPr>
          <w:rFonts w:asciiTheme="minorHAnsi" w:hAnsiTheme="minorHAnsi" w:cstheme="minorHAnsi"/>
        </w:rPr>
        <w:t>workday spent sitting while operating computers, answering the telephone, writing reports, reviewing computer printouts, charting, and scheduling appointments.</w:t>
      </w:r>
    </w:p>
    <w:p w14:paraId="775AF5B8" w14:textId="308E51AE" w:rsidR="00FD7C36" w:rsidRPr="004E3785" w:rsidRDefault="00FD7C36" w:rsidP="00C66776">
      <w:pPr>
        <w:pStyle w:val="BodyText"/>
        <w:numPr>
          <w:ilvl w:val="0"/>
          <w:numId w:val="11"/>
        </w:numPr>
        <w:rPr>
          <w:rFonts w:asciiTheme="minorHAnsi" w:hAnsiTheme="minorHAnsi" w:cstheme="minorHAnsi"/>
        </w:rPr>
      </w:pPr>
      <w:r w:rsidRPr="004E3785">
        <w:rPr>
          <w:rFonts w:asciiTheme="minorHAnsi" w:hAnsiTheme="minorHAnsi" w:cstheme="minorHAnsi"/>
          <w:u w:val="single"/>
        </w:rPr>
        <w:t>LIFTING</w:t>
      </w:r>
      <w:r w:rsidRPr="004E3785">
        <w:rPr>
          <w:rFonts w:asciiTheme="minorHAnsi" w:hAnsiTheme="minorHAnsi" w:cstheme="minorHAnsi"/>
        </w:rPr>
        <w:t xml:space="preserve"> - 10% to 15% of </w:t>
      </w:r>
      <w:r w:rsidR="00706E20" w:rsidRPr="004E3785">
        <w:rPr>
          <w:rFonts w:asciiTheme="minorHAnsi" w:hAnsiTheme="minorHAnsi" w:cstheme="minorHAnsi"/>
        </w:rPr>
        <w:t xml:space="preserve">the </w:t>
      </w:r>
      <w:r w:rsidRPr="004E3785">
        <w:rPr>
          <w:rFonts w:asciiTheme="minorHAnsi" w:hAnsiTheme="minorHAnsi" w:cstheme="minorHAnsi"/>
        </w:rPr>
        <w:t>workday spent floor to knee, knee to waist</w:t>
      </w:r>
      <w:r w:rsidR="00706E20" w:rsidRPr="004E3785">
        <w:rPr>
          <w:rFonts w:asciiTheme="minorHAnsi" w:hAnsiTheme="minorHAnsi" w:cstheme="minorHAnsi"/>
        </w:rPr>
        <w:t>,</w:t>
      </w:r>
      <w:r w:rsidRPr="004E3785">
        <w:rPr>
          <w:rFonts w:asciiTheme="minorHAnsi" w:hAnsiTheme="minorHAnsi" w:cstheme="minorHAnsi"/>
        </w:rPr>
        <w:t xml:space="preserve"> and waist to shoulder level lifting while handling supplies (5 pounds - 2- to 30 times per shift), handling IV bags (2.5 pounds - 20 times per shift), using trays (5 to 10 pounds), charting patient information (1 pound) and assisting with positioning patient in bed/moving patients on and off gurneys and exam tables (average weight 200 pounds). While “lift teams” may be in use, it is expected that students will still be in situations where lifting over 50 pounds is required.</w:t>
      </w:r>
    </w:p>
    <w:p w14:paraId="22DE90AA" w14:textId="325D029E" w:rsidR="00FD7C36" w:rsidRPr="004E3785" w:rsidRDefault="00FD7C36" w:rsidP="00C66776">
      <w:pPr>
        <w:pStyle w:val="BodyText"/>
        <w:numPr>
          <w:ilvl w:val="0"/>
          <w:numId w:val="11"/>
        </w:numPr>
        <w:rPr>
          <w:rFonts w:asciiTheme="minorHAnsi" w:hAnsiTheme="minorHAnsi" w:cstheme="minorHAnsi"/>
        </w:rPr>
      </w:pPr>
      <w:r w:rsidRPr="004E3785">
        <w:rPr>
          <w:rFonts w:asciiTheme="minorHAnsi" w:hAnsiTheme="minorHAnsi" w:cstheme="minorHAnsi"/>
          <w:u w:val="single"/>
        </w:rPr>
        <w:t>CARRYING</w:t>
      </w:r>
      <w:r w:rsidRPr="004E3785">
        <w:rPr>
          <w:rFonts w:asciiTheme="minorHAnsi" w:hAnsiTheme="minorHAnsi" w:cstheme="minorHAnsi"/>
        </w:rPr>
        <w:t xml:space="preserve"> - 65% of </w:t>
      </w:r>
      <w:r w:rsidR="00706E20" w:rsidRPr="004E3785">
        <w:rPr>
          <w:rFonts w:asciiTheme="minorHAnsi" w:hAnsiTheme="minorHAnsi" w:cstheme="minorHAnsi"/>
        </w:rPr>
        <w:t xml:space="preserve">the </w:t>
      </w:r>
      <w:r w:rsidRPr="004E3785">
        <w:rPr>
          <w:rFonts w:asciiTheme="minorHAnsi" w:hAnsiTheme="minorHAnsi" w:cstheme="minorHAnsi"/>
        </w:rPr>
        <w:t>workday spent carrying at waist level, tray (5</w:t>
      </w:r>
      <w:r w:rsidR="00D2174D" w:rsidRPr="004E3785">
        <w:rPr>
          <w:rFonts w:asciiTheme="minorHAnsi" w:hAnsiTheme="minorHAnsi" w:cstheme="minorHAnsi"/>
        </w:rPr>
        <w:t>-</w:t>
      </w:r>
      <w:r w:rsidRPr="004E3785">
        <w:rPr>
          <w:rFonts w:asciiTheme="minorHAnsi" w:hAnsiTheme="minorHAnsi" w:cstheme="minorHAnsi"/>
        </w:rPr>
        <w:t>10 pounds)</w:t>
      </w:r>
      <w:r w:rsidR="00D2174D" w:rsidRPr="004E3785">
        <w:rPr>
          <w:rFonts w:asciiTheme="minorHAnsi" w:hAnsiTheme="minorHAnsi" w:cstheme="minorHAnsi"/>
        </w:rPr>
        <w:t xml:space="preserve">, </w:t>
      </w:r>
      <w:r w:rsidRPr="004E3785">
        <w:rPr>
          <w:rFonts w:asciiTheme="minorHAnsi" w:hAnsiTheme="minorHAnsi" w:cstheme="minorHAnsi"/>
        </w:rPr>
        <w:t>up to 5 miles.</w:t>
      </w:r>
    </w:p>
    <w:p w14:paraId="488B009A" w14:textId="37E4F247" w:rsidR="00FD7C36" w:rsidRPr="004E3785" w:rsidRDefault="00FD7C36" w:rsidP="00C66776">
      <w:pPr>
        <w:pStyle w:val="BodyText"/>
        <w:numPr>
          <w:ilvl w:val="0"/>
          <w:numId w:val="11"/>
        </w:numPr>
        <w:rPr>
          <w:rFonts w:asciiTheme="minorHAnsi" w:hAnsiTheme="minorHAnsi" w:cstheme="minorHAnsi"/>
        </w:rPr>
      </w:pPr>
      <w:r w:rsidRPr="004E3785">
        <w:rPr>
          <w:rFonts w:asciiTheme="minorHAnsi" w:hAnsiTheme="minorHAnsi" w:cstheme="minorHAnsi"/>
          <w:u w:val="single"/>
        </w:rPr>
        <w:t>PUSHING/PULLING</w:t>
      </w:r>
      <w:r w:rsidRPr="004E3785">
        <w:rPr>
          <w:rFonts w:asciiTheme="minorHAnsi" w:hAnsiTheme="minorHAnsi" w:cstheme="minorHAnsi"/>
        </w:rPr>
        <w:t xml:space="preserve"> - 40% of </w:t>
      </w:r>
      <w:r w:rsidR="00706E20" w:rsidRPr="004E3785">
        <w:rPr>
          <w:rFonts w:asciiTheme="minorHAnsi" w:hAnsiTheme="minorHAnsi" w:cstheme="minorHAnsi"/>
        </w:rPr>
        <w:t xml:space="preserve">the </w:t>
      </w:r>
      <w:r w:rsidRPr="004E3785">
        <w:rPr>
          <w:rFonts w:asciiTheme="minorHAnsi" w:hAnsiTheme="minorHAnsi" w:cstheme="minorHAnsi"/>
        </w:rPr>
        <w:t>workday spent pushing/pulling while moving vital sign monitoring carts, relocating IV stands, utilizing crash carts, repositioning patient beds, opening and closing patient doors and stairway doors, opening refrigerator door, pushing/pulling beds, gurneys, and wheelchairs, and moving office equipment and furniture.</w:t>
      </w:r>
    </w:p>
    <w:p w14:paraId="5E21E55E" w14:textId="0C6AC680" w:rsidR="00FD7C36" w:rsidRPr="004E3785" w:rsidRDefault="00FD7C36" w:rsidP="00C66776">
      <w:pPr>
        <w:pStyle w:val="BodyText"/>
        <w:numPr>
          <w:ilvl w:val="0"/>
          <w:numId w:val="11"/>
        </w:numPr>
        <w:rPr>
          <w:rFonts w:asciiTheme="minorHAnsi" w:hAnsiTheme="minorHAnsi" w:cstheme="minorHAnsi"/>
        </w:rPr>
      </w:pPr>
      <w:r w:rsidRPr="004E3785">
        <w:rPr>
          <w:rFonts w:asciiTheme="minorHAnsi" w:hAnsiTheme="minorHAnsi" w:cstheme="minorHAnsi"/>
          <w:u w:val="single"/>
        </w:rPr>
        <w:t>CLIMBING</w:t>
      </w:r>
      <w:r w:rsidRPr="004E3785">
        <w:rPr>
          <w:rFonts w:asciiTheme="minorHAnsi" w:hAnsiTheme="minorHAnsi" w:cstheme="minorHAnsi"/>
        </w:rPr>
        <w:t xml:space="preserve"> - 15% to 25% of </w:t>
      </w:r>
      <w:r w:rsidR="00706E20" w:rsidRPr="004E3785">
        <w:rPr>
          <w:rFonts w:asciiTheme="minorHAnsi" w:hAnsiTheme="minorHAnsi" w:cstheme="minorHAnsi"/>
        </w:rPr>
        <w:t xml:space="preserve">the </w:t>
      </w:r>
      <w:r w:rsidRPr="004E3785">
        <w:rPr>
          <w:rFonts w:asciiTheme="minorHAnsi" w:hAnsiTheme="minorHAnsi" w:cstheme="minorHAnsi"/>
        </w:rPr>
        <w:t>workday spent climbing stairs going to and from other departments, offices, and homes.</w:t>
      </w:r>
    </w:p>
    <w:p w14:paraId="3D00DD22" w14:textId="3BB3870A" w:rsidR="00FD7C36" w:rsidRPr="004E3785" w:rsidRDefault="00FD7C36" w:rsidP="00C66776">
      <w:pPr>
        <w:pStyle w:val="BodyText"/>
        <w:numPr>
          <w:ilvl w:val="0"/>
          <w:numId w:val="11"/>
        </w:numPr>
        <w:rPr>
          <w:rFonts w:asciiTheme="minorHAnsi" w:hAnsiTheme="minorHAnsi" w:cstheme="minorHAnsi"/>
        </w:rPr>
      </w:pPr>
      <w:r w:rsidRPr="004E3785">
        <w:rPr>
          <w:rFonts w:asciiTheme="minorHAnsi" w:hAnsiTheme="minorHAnsi" w:cstheme="minorHAnsi"/>
          <w:u w:val="single"/>
        </w:rPr>
        <w:t>BENDING</w:t>
      </w:r>
      <w:r w:rsidRPr="004E3785">
        <w:rPr>
          <w:rFonts w:asciiTheme="minorHAnsi" w:hAnsiTheme="minorHAnsi" w:cstheme="minorHAnsi"/>
        </w:rPr>
        <w:t xml:space="preserve"> - 20% of </w:t>
      </w:r>
      <w:r w:rsidR="00706E20" w:rsidRPr="004E3785">
        <w:rPr>
          <w:rFonts w:asciiTheme="minorHAnsi" w:hAnsiTheme="minorHAnsi" w:cstheme="minorHAnsi"/>
        </w:rPr>
        <w:t xml:space="preserve">the </w:t>
      </w:r>
      <w:r w:rsidRPr="004E3785">
        <w:rPr>
          <w:rFonts w:asciiTheme="minorHAnsi" w:hAnsiTheme="minorHAnsi" w:cstheme="minorHAnsi"/>
        </w:rPr>
        <w:t xml:space="preserve">workday spent bent at the waist while performing patient checks, gathering supplies, assisting with patient positioning, priming IV tubing, adjusting patient beds, adjusting exam table, </w:t>
      </w:r>
      <w:proofErr w:type="gramStart"/>
      <w:r w:rsidRPr="004E3785">
        <w:rPr>
          <w:rFonts w:asciiTheme="minorHAnsi" w:hAnsiTheme="minorHAnsi" w:cstheme="minorHAnsi"/>
        </w:rPr>
        <w:t>tying</w:t>
      </w:r>
      <w:proofErr w:type="gramEnd"/>
      <w:r w:rsidRPr="004E3785">
        <w:rPr>
          <w:rFonts w:asciiTheme="minorHAnsi" w:hAnsiTheme="minorHAnsi" w:cstheme="minorHAnsi"/>
        </w:rPr>
        <w:t xml:space="preserve"> and untying patient restraints, bathing patients, and emptying tubes.</w:t>
      </w:r>
    </w:p>
    <w:p w14:paraId="653045D4" w14:textId="2832AF35" w:rsidR="00D2174D" w:rsidRPr="004E3785" w:rsidRDefault="00FD7C36" w:rsidP="00C66776">
      <w:pPr>
        <w:pStyle w:val="BodyText"/>
        <w:numPr>
          <w:ilvl w:val="0"/>
          <w:numId w:val="11"/>
        </w:numPr>
        <w:rPr>
          <w:rFonts w:asciiTheme="minorHAnsi" w:hAnsiTheme="minorHAnsi" w:cstheme="minorHAnsi"/>
        </w:rPr>
      </w:pPr>
      <w:r w:rsidRPr="004E3785">
        <w:rPr>
          <w:rFonts w:asciiTheme="minorHAnsi" w:hAnsiTheme="minorHAnsi" w:cstheme="minorHAnsi"/>
          <w:u w:val="single"/>
        </w:rPr>
        <w:t>STOOPING/KNEELING</w:t>
      </w:r>
      <w:r w:rsidRPr="004E3785">
        <w:rPr>
          <w:rFonts w:asciiTheme="minorHAnsi" w:hAnsiTheme="minorHAnsi" w:cstheme="minorHAnsi"/>
        </w:rPr>
        <w:t xml:space="preserve"> - 10% of </w:t>
      </w:r>
      <w:r w:rsidR="00706E20" w:rsidRPr="004E3785">
        <w:rPr>
          <w:rFonts w:asciiTheme="minorHAnsi" w:hAnsiTheme="minorHAnsi" w:cstheme="minorHAnsi"/>
        </w:rPr>
        <w:t xml:space="preserve">the </w:t>
      </w:r>
      <w:r w:rsidRPr="004E3785">
        <w:rPr>
          <w:rFonts w:asciiTheme="minorHAnsi" w:hAnsiTheme="minorHAnsi" w:cstheme="minorHAnsi"/>
        </w:rPr>
        <w:t xml:space="preserve">workday spent stooping/kneeling while retrieving medications from refrigerator, loading tray from supplies on lower shelves, using </w:t>
      </w:r>
      <w:proofErr w:type="gramStart"/>
      <w:r w:rsidRPr="004E3785">
        <w:rPr>
          <w:rFonts w:asciiTheme="minorHAnsi" w:hAnsiTheme="minorHAnsi" w:cstheme="minorHAnsi"/>
        </w:rPr>
        <w:t>lower</w:t>
      </w:r>
      <w:proofErr w:type="gramEnd"/>
      <w:r w:rsidRPr="004E3785">
        <w:rPr>
          <w:rFonts w:asciiTheme="minorHAnsi" w:hAnsiTheme="minorHAnsi" w:cstheme="minorHAnsi"/>
        </w:rPr>
        <w:t xml:space="preserve"> </w:t>
      </w:r>
    </w:p>
    <w:p w14:paraId="2E03EFD2" w14:textId="71504F0A" w:rsidR="00FD7C36" w:rsidRPr="004E3785" w:rsidRDefault="00FD7C36" w:rsidP="00C66776">
      <w:pPr>
        <w:pStyle w:val="BodyText"/>
        <w:ind w:left="1080"/>
        <w:rPr>
          <w:rFonts w:asciiTheme="minorHAnsi" w:hAnsiTheme="minorHAnsi" w:cstheme="minorHAnsi"/>
        </w:rPr>
      </w:pPr>
      <w:r w:rsidRPr="004E3785">
        <w:rPr>
          <w:rFonts w:asciiTheme="minorHAnsi" w:hAnsiTheme="minorHAnsi" w:cstheme="minorHAnsi"/>
        </w:rPr>
        <w:t>shelves of cart, stocking shelves, and retrieving things from bedside stands, bathrooms, storerooms, etc.</w:t>
      </w:r>
    </w:p>
    <w:p w14:paraId="685CCF19" w14:textId="2BFD7BE4" w:rsidR="00FD7C36" w:rsidRPr="004E3785" w:rsidRDefault="00FD7C36" w:rsidP="00C66776">
      <w:pPr>
        <w:pStyle w:val="BodyText"/>
        <w:numPr>
          <w:ilvl w:val="0"/>
          <w:numId w:val="11"/>
        </w:numPr>
        <w:rPr>
          <w:rFonts w:asciiTheme="minorHAnsi" w:hAnsiTheme="minorHAnsi" w:cstheme="minorHAnsi"/>
        </w:rPr>
      </w:pPr>
      <w:r w:rsidRPr="004E3785">
        <w:rPr>
          <w:rFonts w:asciiTheme="minorHAnsi" w:hAnsiTheme="minorHAnsi" w:cstheme="minorHAnsi"/>
          <w:u w:val="single"/>
        </w:rPr>
        <w:t>BALANCING</w:t>
      </w:r>
      <w:r w:rsidRPr="004E3785">
        <w:rPr>
          <w:rFonts w:asciiTheme="minorHAnsi" w:hAnsiTheme="minorHAnsi" w:cstheme="minorHAnsi"/>
        </w:rPr>
        <w:t xml:space="preserve"> - 15% to 25%, see climbing.</w:t>
      </w:r>
    </w:p>
    <w:p w14:paraId="4F9835F7" w14:textId="3BDFD3DB" w:rsidR="00FD7C36" w:rsidRPr="004E3785" w:rsidRDefault="00FD7C36" w:rsidP="00C66776">
      <w:pPr>
        <w:pStyle w:val="BodyText"/>
        <w:numPr>
          <w:ilvl w:val="0"/>
          <w:numId w:val="11"/>
        </w:numPr>
        <w:rPr>
          <w:rFonts w:asciiTheme="minorHAnsi" w:hAnsiTheme="minorHAnsi" w:cstheme="minorHAnsi"/>
        </w:rPr>
      </w:pPr>
      <w:r w:rsidRPr="004E3785">
        <w:rPr>
          <w:rFonts w:asciiTheme="minorHAnsi" w:hAnsiTheme="minorHAnsi" w:cstheme="minorHAnsi"/>
          <w:u w:val="single"/>
        </w:rPr>
        <w:t>CROUCHING</w:t>
      </w:r>
      <w:r w:rsidRPr="004E3785">
        <w:rPr>
          <w:rFonts w:asciiTheme="minorHAnsi" w:hAnsiTheme="minorHAnsi" w:cstheme="minorHAnsi"/>
        </w:rPr>
        <w:t xml:space="preserve"> - 2% retrieving patient belongings.</w:t>
      </w:r>
    </w:p>
    <w:p w14:paraId="49E1CD88" w14:textId="61F22D16" w:rsidR="00FD7C36" w:rsidRPr="004E3785" w:rsidRDefault="00FD7C36" w:rsidP="00C66776">
      <w:pPr>
        <w:pStyle w:val="BodyText"/>
        <w:numPr>
          <w:ilvl w:val="0"/>
          <w:numId w:val="11"/>
        </w:numPr>
        <w:rPr>
          <w:rFonts w:asciiTheme="minorHAnsi" w:hAnsiTheme="minorHAnsi" w:cstheme="minorHAnsi"/>
        </w:rPr>
      </w:pPr>
      <w:r w:rsidRPr="004E3785">
        <w:rPr>
          <w:rFonts w:asciiTheme="minorHAnsi" w:hAnsiTheme="minorHAnsi" w:cstheme="minorHAnsi"/>
          <w:u w:val="single"/>
        </w:rPr>
        <w:t>CRAWLING</w:t>
      </w:r>
      <w:r w:rsidRPr="004E3785">
        <w:rPr>
          <w:rFonts w:asciiTheme="minorHAnsi" w:hAnsiTheme="minorHAnsi" w:cstheme="minorHAnsi"/>
        </w:rPr>
        <w:t xml:space="preserve"> - 2% retrieving patient belongings.</w:t>
      </w:r>
    </w:p>
    <w:p w14:paraId="102E73CF" w14:textId="52DBA54E" w:rsidR="00FD7C36" w:rsidRPr="004E3785" w:rsidRDefault="00FD7C36" w:rsidP="00C66776">
      <w:pPr>
        <w:pStyle w:val="BodyText"/>
        <w:numPr>
          <w:ilvl w:val="0"/>
          <w:numId w:val="11"/>
        </w:numPr>
        <w:rPr>
          <w:rFonts w:asciiTheme="minorHAnsi" w:hAnsiTheme="minorHAnsi" w:cstheme="minorHAnsi"/>
        </w:rPr>
      </w:pPr>
      <w:r w:rsidRPr="004E3785">
        <w:rPr>
          <w:rFonts w:asciiTheme="minorHAnsi" w:hAnsiTheme="minorHAnsi" w:cstheme="minorHAnsi"/>
          <w:u w:val="single"/>
        </w:rPr>
        <w:t>REACHING/STRETCHING</w:t>
      </w:r>
      <w:r w:rsidRPr="004E3785">
        <w:rPr>
          <w:rFonts w:asciiTheme="minorHAnsi" w:hAnsiTheme="minorHAnsi" w:cstheme="minorHAnsi"/>
        </w:rPr>
        <w:t xml:space="preserve"> – 35% of </w:t>
      </w:r>
      <w:r w:rsidR="00706E20" w:rsidRPr="004E3785">
        <w:rPr>
          <w:rFonts w:asciiTheme="minorHAnsi" w:hAnsiTheme="minorHAnsi" w:cstheme="minorHAnsi"/>
        </w:rPr>
        <w:t xml:space="preserve">the </w:t>
      </w:r>
      <w:r w:rsidRPr="004E3785">
        <w:rPr>
          <w:rFonts w:asciiTheme="minorHAnsi" w:hAnsiTheme="minorHAnsi" w:cstheme="minorHAnsi"/>
        </w:rPr>
        <w:t>workday spent reaching/stretching while hanging IV bottles, checking IV solutions, gathering supplies, operating the computer, disposing of dirty needles in boxes, plugging in tubing over bed, assisting with patient positioning, connecting equipment: CPM’s, PCA’s</w:t>
      </w:r>
      <w:r w:rsidR="00D2174D" w:rsidRPr="004E3785">
        <w:rPr>
          <w:rFonts w:asciiTheme="minorHAnsi" w:hAnsiTheme="minorHAnsi" w:cstheme="minorHAnsi"/>
        </w:rPr>
        <w:t xml:space="preserve">, </w:t>
      </w:r>
      <w:r w:rsidRPr="004E3785">
        <w:rPr>
          <w:rFonts w:asciiTheme="minorHAnsi" w:hAnsiTheme="minorHAnsi" w:cstheme="minorHAnsi"/>
        </w:rPr>
        <w:t>cardiac monitor, office equipment, retrieving patient files.</w:t>
      </w:r>
    </w:p>
    <w:p w14:paraId="4619461A" w14:textId="6EA8CF9C" w:rsidR="00FD7C36" w:rsidRPr="004E3785" w:rsidRDefault="00FD7C36" w:rsidP="00C66776">
      <w:pPr>
        <w:pStyle w:val="BodyText"/>
        <w:numPr>
          <w:ilvl w:val="0"/>
          <w:numId w:val="11"/>
        </w:numPr>
        <w:rPr>
          <w:rFonts w:asciiTheme="minorHAnsi" w:hAnsiTheme="minorHAnsi" w:cstheme="minorHAnsi"/>
        </w:rPr>
      </w:pPr>
      <w:r w:rsidRPr="004E3785">
        <w:rPr>
          <w:rFonts w:asciiTheme="minorHAnsi" w:hAnsiTheme="minorHAnsi" w:cstheme="minorHAnsi"/>
          <w:u w:val="single"/>
        </w:rPr>
        <w:t>HANDLING</w:t>
      </w:r>
      <w:r w:rsidRPr="004E3785">
        <w:rPr>
          <w:rFonts w:asciiTheme="minorHAnsi" w:hAnsiTheme="minorHAnsi" w:cstheme="minorHAnsi"/>
        </w:rPr>
        <w:t xml:space="preserve"> - 90% hand-wrist movement required.</w:t>
      </w:r>
    </w:p>
    <w:p w14:paraId="5A494CF7" w14:textId="77571C45" w:rsidR="00FD7C36" w:rsidRPr="004E3785" w:rsidRDefault="00FD7C36" w:rsidP="00C66776">
      <w:pPr>
        <w:pStyle w:val="BodyText"/>
        <w:numPr>
          <w:ilvl w:val="0"/>
          <w:numId w:val="11"/>
        </w:numPr>
        <w:rPr>
          <w:rFonts w:asciiTheme="minorHAnsi" w:hAnsiTheme="minorHAnsi" w:cstheme="minorHAnsi"/>
        </w:rPr>
      </w:pPr>
      <w:r w:rsidRPr="004E3785">
        <w:rPr>
          <w:rFonts w:asciiTheme="minorHAnsi" w:hAnsiTheme="minorHAnsi" w:cstheme="minorHAnsi"/>
          <w:u w:val="single"/>
        </w:rPr>
        <w:t>FINGERING</w:t>
      </w:r>
      <w:r w:rsidRPr="004E3785">
        <w:rPr>
          <w:rFonts w:asciiTheme="minorHAnsi" w:hAnsiTheme="minorHAnsi" w:cstheme="minorHAnsi"/>
        </w:rPr>
        <w:t xml:space="preserve"> - 90% fine and gross finger dexterity required.</w:t>
      </w:r>
    </w:p>
    <w:p w14:paraId="18B39C55" w14:textId="2BF2E393" w:rsidR="00FD7C36" w:rsidRPr="004E3785" w:rsidRDefault="00FD7C36" w:rsidP="00C66776">
      <w:pPr>
        <w:pStyle w:val="BodyText"/>
        <w:numPr>
          <w:ilvl w:val="0"/>
          <w:numId w:val="11"/>
        </w:numPr>
        <w:rPr>
          <w:rFonts w:asciiTheme="minorHAnsi" w:hAnsiTheme="minorHAnsi" w:cstheme="minorHAnsi"/>
        </w:rPr>
      </w:pPr>
      <w:r w:rsidRPr="004E3785">
        <w:rPr>
          <w:rFonts w:asciiTheme="minorHAnsi" w:hAnsiTheme="minorHAnsi" w:cstheme="minorHAnsi"/>
          <w:u w:val="single"/>
        </w:rPr>
        <w:t>FEELING</w:t>
      </w:r>
      <w:r w:rsidRPr="004E3785">
        <w:rPr>
          <w:rFonts w:asciiTheme="minorHAnsi" w:hAnsiTheme="minorHAnsi" w:cstheme="minorHAnsi"/>
        </w:rPr>
        <w:t xml:space="preserve"> - 90% normal tactile feeling required; sensitivity to heat, cold, pressure, etc.</w:t>
      </w:r>
    </w:p>
    <w:p w14:paraId="203D3D4C" w14:textId="321CD7B2" w:rsidR="00FD7C36" w:rsidRPr="004E3785" w:rsidRDefault="00FD7C36" w:rsidP="00C66776">
      <w:pPr>
        <w:pStyle w:val="BodyText"/>
        <w:numPr>
          <w:ilvl w:val="0"/>
          <w:numId w:val="11"/>
        </w:numPr>
        <w:rPr>
          <w:rFonts w:asciiTheme="minorHAnsi" w:hAnsiTheme="minorHAnsi" w:cstheme="minorHAnsi"/>
        </w:rPr>
      </w:pPr>
      <w:r w:rsidRPr="004E3785">
        <w:rPr>
          <w:rFonts w:asciiTheme="minorHAnsi" w:hAnsiTheme="minorHAnsi" w:cstheme="minorHAnsi"/>
          <w:u w:val="single"/>
        </w:rPr>
        <w:t>THROWING</w:t>
      </w:r>
      <w:r w:rsidRPr="004E3785">
        <w:rPr>
          <w:rFonts w:asciiTheme="minorHAnsi" w:hAnsiTheme="minorHAnsi" w:cstheme="minorHAnsi"/>
        </w:rPr>
        <w:t xml:space="preserve"> - None required.</w:t>
      </w:r>
    </w:p>
    <w:p w14:paraId="1288B8F0" w14:textId="1318593E" w:rsidR="00FD7C36" w:rsidRPr="004E3785" w:rsidRDefault="00FD7C36" w:rsidP="00C66776">
      <w:pPr>
        <w:pStyle w:val="BodyText"/>
        <w:numPr>
          <w:ilvl w:val="0"/>
          <w:numId w:val="11"/>
        </w:numPr>
        <w:rPr>
          <w:rFonts w:asciiTheme="minorHAnsi" w:hAnsiTheme="minorHAnsi" w:cstheme="minorHAnsi"/>
        </w:rPr>
      </w:pPr>
      <w:r w:rsidRPr="004E3785">
        <w:rPr>
          <w:rFonts w:asciiTheme="minorHAnsi" w:hAnsiTheme="minorHAnsi" w:cstheme="minorHAnsi"/>
          <w:u w:val="single"/>
        </w:rPr>
        <w:t>TWISTING</w:t>
      </w:r>
      <w:r w:rsidRPr="004E3785">
        <w:rPr>
          <w:rFonts w:asciiTheme="minorHAnsi" w:hAnsiTheme="minorHAnsi" w:cstheme="minorHAnsi"/>
        </w:rPr>
        <w:t xml:space="preserve"> - 15% of </w:t>
      </w:r>
      <w:r w:rsidR="00706E20" w:rsidRPr="004E3785">
        <w:rPr>
          <w:rFonts w:asciiTheme="minorHAnsi" w:hAnsiTheme="minorHAnsi" w:cstheme="minorHAnsi"/>
        </w:rPr>
        <w:t xml:space="preserve">the </w:t>
      </w:r>
      <w:r w:rsidRPr="004E3785">
        <w:rPr>
          <w:rFonts w:asciiTheme="minorHAnsi" w:hAnsiTheme="minorHAnsi" w:cstheme="minorHAnsi"/>
        </w:rPr>
        <w:t xml:space="preserve">workday spent twisting at the waist while gathering supplies and </w:t>
      </w:r>
      <w:r w:rsidRPr="004E3785">
        <w:rPr>
          <w:rFonts w:asciiTheme="minorHAnsi" w:hAnsiTheme="minorHAnsi" w:cstheme="minorHAnsi"/>
        </w:rPr>
        <w:lastRenderedPageBreak/>
        <w:t>equipment, operating equipment, providing patient care, and checking IVs.</w:t>
      </w:r>
    </w:p>
    <w:p w14:paraId="4739211B" w14:textId="65006DDD" w:rsidR="005A5BCF" w:rsidRPr="004E3785" w:rsidRDefault="00FD7C36" w:rsidP="00C66776">
      <w:pPr>
        <w:pStyle w:val="BodyText"/>
        <w:numPr>
          <w:ilvl w:val="0"/>
          <w:numId w:val="11"/>
        </w:numPr>
        <w:rPr>
          <w:rFonts w:asciiTheme="minorHAnsi" w:hAnsiTheme="minorHAnsi" w:cstheme="minorHAnsi"/>
        </w:rPr>
      </w:pPr>
      <w:r w:rsidRPr="004E3785">
        <w:rPr>
          <w:rFonts w:asciiTheme="minorHAnsi" w:hAnsiTheme="minorHAnsi" w:cstheme="minorHAnsi"/>
          <w:u w:val="single"/>
        </w:rPr>
        <w:t>TALKING</w:t>
      </w:r>
      <w:r w:rsidRPr="004E3785">
        <w:rPr>
          <w:rFonts w:asciiTheme="minorHAnsi" w:hAnsiTheme="minorHAnsi" w:cstheme="minorHAnsi"/>
        </w:rPr>
        <w:t xml:space="preserve"> – 95% average ability required. Fluent in English. Absence of speech impediments. Ability to communicate with </w:t>
      </w:r>
      <w:r w:rsidR="00423604" w:rsidRPr="004E3785">
        <w:rPr>
          <w:rFonts w:asciiTheme="minorHAnsi" w:hAnsiTheme="minorHAnsi" w:cstheme="minorHAnsi"/>
        </w:rPr>
        <w:t xml:space="preserve">a </w:t>
      </w:r>
      <w:r w:rsidRPr="004E3785">
        <w:rPr>
          <w:rFonts w:asciiTheme="minorHAnsi" w:hAnsiTheme="minorHAnsi" w:cstheme="minorHAnsi"/>
        </w:rPr>
        <w:t>wide variety of people and styles, ability to be easily understood.</w:t>
      </w:r>
    </w:p>
    <w:p w14:paraId="548EAAE0" w14:textId="1FBE54D2" w:rsidR="00FD7C36" w:rsidRPr="004E3785" w:rsidRDefault="00FD7C36" w:rsidP="00C66776">
      <w:pPr>
        <w:pStyle w:val="BodyText"/>
        <w:numPr>
          <w:ilvl w:val="0"/>
          <w:numId w:val="11"/>
        </w:numPr>
        <w:rPr>
          <w:rFonts w:asciiTheme="minorHAnsi" w:hAnsiTheme="minorHAnsi" w:cstheme="minorHAnsi"/>
        </w:rPr>
      </w:pPr>
      <w:r w:rsidRPr="004E3785">
        <w:rPr>
          <w:rFonts w:asciiTheme="minorHAnsi" w:hAnsiTheme="minorHAnsi" w:cstheme="minorHAnsi"/>
          <w:u w:val="single"/>
        </w:rPr>
        <w:t>HEARING</w:t>
      </w:r>
      <w:r w:rsidRPr="004E3785">
        <w:rPr>
          <w:rFonts w:asciiTheme="minorHAnsi" w:hAnsiTheme="minorHAnsi" w:cstheme="minorHAnsi"/>
        </w:rPr>
        <w:t xml:space="preserve"> - 95% ability to hear and interpret many people and correctly interpret what is </w:t>
      </w:r>
      <w:r w:rsidR="00E47C2F" w:rsidRPr="004E3785">
        <w:rPr>
          <w:rFonts w:asciiTheme="minorHAnsi" w:hAnsiTheme="minorHAnsi" w:cstheme="minorHAnsi"/>
        </w:rPr>
        <w:t>heard,</w:t>
      </w:r>
      <w:r w:rsidRPr="004E3785">
        <w:rPr>
          <w:rFonts w:asciiTheme="minorHAnsi" w:hAnsiTheme="minorHAnsi" w:cstheme="minorHAnsi"/>
        </w:rPr>
        <w:t xml:space="preserve"> i.e., physicians' orders whether verbal or over telephone given to Registered Nurse, patient complaints, physical assessment, </w:t>
      </w:r>
      <w:r w:rsidR="00E47C2F" w:rsidRPr="004E3785">
        <w:rPr>
          <w:rFonts w:asciiTheme="minorHAnsi" w:hAnsiTheme="minorHAnsi" w:cstheme="minorHAnsi"/>
        </w:rPr>
        <w:t>fire,</w:t>
      </w:r>
      <w:r w:rsidRPr="004E3785">
        <w:rPr>
          <w:rFonts w:asciiTheme="minorHAnsi" w:hAnsiTheme="minorHAnsi" w:cstheme="minorHAnsi"/>
        </w:rPr>
        <w:t xml:space="preserve"> and equipment alarms, etc.</w:t>
      </w:r>
    </w:p>
    <w:p w14:paraId="6DAF7943" w14:textId="4C093C72" w:rsidR="00FD7C36" w:rsidRPr="004E3785" w:rsidRDefault="00FD7C36" w:rsidP="00C66776">
      <w:pPr>
        <w:pStyle w:val="BodyText"/>
        <w:numPr>
          <w:ilvl w:val="0"/>
          <w:numId w:val="11"/>
        </w:numPr>
        <w:rPr>
          <w:rFonts w:asciiTheme="minorHAnsi" w:hAnsiTheme="minorHAnsi" w:cstheme="minorHAnsi"/>
        </w:rPr>
      </w:pPr>
      <w:r w:rsidRPr="004E3785">
        <w:rPr>
          <w:rFonts w:asciiTheme="minorHAnsi" w:hAnsiTheme="minorHAnsi" w:cstheme="minorHAnsi"/>
          <w:u w:val="single"/>
        </w:rPr>
        <w:t>SEEING</w:t>
      </w:r>
      <w:r w:rsidRPr="004E3785">
        <w:rPr>
          <w:rFonts w:asciiTheme="minorHAnsi" w:hAnsiTheme="minorHAnsi" w:cstheme="minorHAnsi"/>
        </w:rPr>
        <w:t xml:space="preserve"> - 95% acute visual skills necessary to detect signs and symptoms, coloring and body language of patients, color of wounds and drainage, infiltrated IV sites, and</w:t>
      </w:r>
      <w:r w:rsidR="00041A70" w:rsidRPr="004E3785">
        <w:rPr>
          <w:rFonts w:asciiTheme="minorHAnsi" w:hAnsiTheme="minorHAnsi" w:cstheme="minorHAnsi"/>
        </w:rPr>
        <w:t xml:space="preserve"> </w:t>
      </w:r>
      <w:r w:rsidRPr="004E3785">
        <w:rPr>
          <w:rFonts w:asciiTheme="minorHAnsi" w:hAnsiTheme="minorHAnsi" w:cstheme="minorHAnsi"/>
        </w:rPr>
        <w:t>possible infections. Interpret written wor</w:t>
      </w:r>
      <w:r w:rsidR="00423604" w:rsidRPr="004E3785">
        <w:rPr>
          <w:rFonts w:asciiTheme="minorHAnsi" w:hAnsiTheme="minorHAnsi" w:cstheme="minorHAnsi"/>
        </w:rPr>
        <w:t>d</w:t>
      </w:r>
      <w:r w:rsidRPr="004E3785">
        <w:rPr>
          <w:rFonts w:asciiTheme="minorHAnsi" w:hAnsiTheme="minorHAnsi" w:cstheme="minorHAnsi"/>
        </w:rPr>
        <w:t xml:space="preserve"> accurately and read characters on the computer.</w:t>
      </w:r>
    </w:p>
    <w:p w14:paraId="4B856C30" w14:textId="39D89049" w:rsidR="00FD7C36" w:rsidRPr="004E3785" w:rsidRDefault="00FD7C36" w:rsidP="00C66776">
      <w:pPr>
        <w:pStyle w:val="Heading2"/>
        <w:spacing w:before="120" w:line="240" w:lineRule="auto"/>
      </w:pPr>
      <w:bookmarkStart w:id="92" w:name="_Toc132306552"/>
      <w:r w:rsidRPr="004E3785">
        <w:t>Pregnancy, Illness, and Surgery</w:t>
      </w:r>
      <w:bookmarkEnd w:id="92"/>
    </w:p>
    <w:p w14:paraId="58945DC1" w14:textId="75EA7F20" w:rsidR="00FD7C36" w:rsidRPr="004E3785" w:rsidRDefault="00FD7C36" w:rsidP="00C66776">
      <w:pPr>
        <w:pStyle w:val="BodyText"/>
        <w:rPr>
          <w:rFonts w:asciiTheme="minorHAnsi" w:hAnsiTheme="minorHAnsi" w:cstheme="minorHAnsi"/>
        </w:rPr>
      </w:pPr>
      <w:r w:rsidRPr="004E3785">
        <w:rPr>
          <w:rFonts w:asciiTheme="minorHAnsi" w:hAnsiTheme="minorHAnsi" w:cstheme="minorHAnsi"/>
        </w:rPr>
        <w:t xml:space="preserve">If a student is pregnant during the program, she is to obtain a statement from a licensed caregiver or attending physician giving approval for her continuance in the clinical and classroom setting and that she meets the physical requirements to continue in the program. The student is to inform her clinical instructor so appropriate assignments can be made. The approval must be given to the Nursing Office before the student may attend class and the clinical area every semester while pregnant. The submitted approval will be placed in </w:t>
      </w:r>
      <w:r w:rsidR="00423604" w:rsidRPr="004E3785">
        <w:rPr>
          <w:rFonts w:asciiTheme="minorHAnsi" w:hAnsiTheme="minorHAnsi" w:cstheme="minorHAnsi"/>
        </w:rPr>
        <w:t xml:space="preserve">the </w:t>
      </w:r>
      <w:r w:rsidRPr="004E3785">
        <w:rPr>
          <w:rFonts w:asciiTheme="minorHAnsi" w:hAnsiTheme="minorHAnsi" w:cstheme="minorHAnsi"/>
        </w:rPr>
        <w:t>student's file.</w:t>
      </w:r>
    </w:p>
    <w:p w14:paraId="4EDD99AB" w14:textId="77777777" w:rsidR="00FD7C36" w:rsidRPr="004E3785" w:rsidRDefault="00FD7C36" w:rsidP="00C66776">
      <w:pPr>
        <w:pStyle w:val="BodyText"/>
        <w:rPr>
          <w:rFonts w:asciiTheme="minorHAnsi" w:hAnsiTheme="minorHAnsi" w:cstheme="minorHAnsi"/>
        </w:rPr>
      </w:pPr>
    </w:p>
    <w:p w14:paraId="59B514D1" w14:textId="1960BA82" w:rsidR="00FD7C36" w:rsidRPr="004E3785" w:rsidRDefault="00FD7C36" w:rsidP="00C66776">
      <w:pPr>
        <w:pStyle w:val="BodyText"/>
        <w:rPr>
          <w:rFonts w:asciiTheme="minorHAnsi" w:hAnsiTheme="minorHAnsi" w:cstheme="minorHAnsi"/>
        </w:rPr>
      </w:pPr>
      <w:r w:rsidRPr="004E3785">
        <w:rPr>
          <w:rFonts w:asciiTheme="minorHAnsi" w:hAnsiTheme="minorHAnsi" w:cstheme="minorHAnsi"/>
        </w:rPr>
        <w:t xml:space="preserve">If a student has a prolonged illness and/or surgery during a class, he/she is to obtain a statement from a licensed caregiver or attending physician giving approval for his/her continuance and meeting the physical requirements in the clinical and classroom setting. The student should inform the clinical instructor for possible assignment consideration. The approval must be given to the Nursing Office before the student may attend the clinical area. The submitted approval will be placed in </w:t>
      </w:r>
      <w:r w:rsidR="00423604" w:rsidRPr="004E3785">
        <w:rPr>
          <w:rFonts w:asciiTheme="minorHAnsi" w:hAnsiTheme="minorHAnsi" w:cstheme="minorHAnsi"/>
        </w:rPr>
        <w:t xml:space="preserve">the </w:t>
      </w:r>
      <w:r w:rsidRPr="004E3785">
        <w:rPr>
          <w:rFonts w:asciiTheme="minorHAnsi" w:hAnsiTheme="minorHAnsi" w:cstheme="minorHAnsi"/>
        </w:rPr>
        <w:t>student's file.</w:t>
      </w:r>
    </w:p>
    <w:p w14:paraId="14127DAC" w14:textId="1461282D" w:rsidR="00FD7C36" w:rsidRPr="004E3785" w:rsidRDefault="00FD7C36" w:rsidP="00C66776">
      <w:pPr>
        <w:pStyle w:val="Heading2"/>
        <w:spacing w:before="120" w:line="240" w:lineRule="auto"/>
      </w:pPr>
      <w:bookmarkStart w:id="93" w:name="_Toc132306553"/>
      <w:r w:rsidRPr="004E3785">
        <w:t>Reference Format for Paperwork</w:t>
      </w:r>
      <w:bookmarkEnd w:id="93"/>
    </w:p>
    <w:p w14:paraId="246BDC85" w14:textId="77777777" w:rsidR="00FD7C36" w:rsidRPr="004E3785" w:rsidRDefault="00FD7C36" w:rsidP="00C66776">
      <w:pPr>
        <w:pStyle w:val="BodyText"/>
        <w:rPr>
          <w:rFonts w:asciiTheme="minorHAnsi" w:hAnsiTheme="minorHAnsi" w:cstheme="minorHAnsi"/>
        </w:rPr>
      </w:pPr>
      <w:r w:rsidRPr="004E3785">
        <w:rPr>
          <w:rFonts w:asciiTheme="minorHAnsi" w:hAnsiTheme="minorHAnsi" w:cstheme="minorHAnsi"/>
        </w:rPr>
        <w:t>Neatness in presentation and composition is an important consideration in written assignments.</w:t>
      </w:r>
    </w:p>
    <w:p w14:paraId="2CFBCB6D" w14:textId="2EDFBF94" w:rsidR="00FD7C36" w:rsidRPr="004E3785" w:rsidRDefault="00FD7C36" w:rsidP="00C66776">
      <w:pPr>
        <w:pStyle w:val="BodyText"/>
        <w:rPr>
          <w:rFonts w:asciiTheme="minorHAnsi" w:hAnsiTheme="minorHAnsi" w:cstheme="minorHAnsi"/>
        </w:rPr>
      </w:pPr>
      <w:r w:rsidRPr="004E3785">
        <w:rPr>
          <w:rFonts w:asciiTheme="minorHAnsi" w:hAnsiTheme="minorHAnsi" w:cstheme="minorHAnsi"/>
        </w:rPr>
        <w:t>The student will follow criteria as assigned per faculty. The assignment must conform to the following criteria unless otherwise stated by the faculty.</w:t>
      </w:r>
    </w:p>
    <w:p w14:paraId="52B7E8F7" w14:textId="2112AF45" w:rsidR="00FD7C36" w:rsidRPr="004E3785" w:rsidRDefault="00FD7C36" w:rsidP="00C66776">
      <w:pPr>
        <w:pStyle w:val="BodyText"/>
        <w:numPr>
          <w:ilvl w:val="0"/>
          <w:numId w:val="12"/>
        </w:numPr>
        <w:ind w:left="540"/>
        <w:rPr>
          <w:rFonts w:asciiTheme="minorHAnsi" w:hAnsiTheme="minorHAnsi" w:cstheme="minorHAnsi"/>
        </w:rPr>
      </w:pPr>
      <w:r w:rsidRPr="004E3785">
        <w:rPr>
          <w:rFonts w:asciiTheme="minorHAnsi" w:hAnsiTheme="minorHAnsi" w:cstheme="minorHAnsi"/>
        </w:rPr>
        <w:t xml:space="preserve">The assignment must be totally legible, clear, and follow </w:t>
      </w:r>
      <w:r w:rsidR="00423604" w:rsidRPr="004E3785">
        <w:rPr>
          <w:rFonts w:asciiTheme="minorHAnsi" w:hAnsiTheme="minorHAnsi" w:cstheme="minorHAnsi"/>
        </w:rPr>
        <w:t xml:space="preserve">the </w:t>
      </w:r>
      <w:r w:rsidRPr="004E3785">
        <w:rPr>
          <w:rFonts w:asciiTheme="minorHAnsi" w:hAnsiTheme="minorHAnsi" w:cstheme="minorHAnsi"/>
        </w:rPr>
        <w:t>appropriate format.</w:t>
      </w:r>
    </w:p>
    <w:p w14:paraId="747139CC" w14:textId="77777777" w:rsidR="00FD7C36" w:rsidRPr="004E3785" w:rsidRDefault="00FD7C36" w:rsidP="00C66776">
      <w:pPr>
        <w:pStyle w:val="BodyText"/>
        <w:numPr>
          <w:ilvl w:val="0"/>
          <w:numId w:val="12"/>
        </w:numPr>
        <w:ind w:left="540"/>
        <w:rPr>
          <w:rFonts w:asciiTheme="minorHAnsi" w:hAnsiTheme="minorHAnsi" w:cstheme="minorHAnsi"/>
        </w:rPr>
      </w:pPr>
      <w:r w:rsidRPr="004E3785">
        <w:rPr>
          <w:rFonts w:asciiTheme="minorHAnsi" w:hAnsiTheme="minorHAnsi" w:cstheme="minorHAnsi"/>
        </w:rPr>
        <w:t>The assignment must be submitted by the due date set unless PRIOR approval from the faculty.</w:t>
      </w:r>
    </w:p>
    <w:p w14:paraId="36C340CB" w14:textId="650DAE10" w:rsidR="00FD7C36" w:rsidRPr="004E3785" w:rsidRDefault="00FD7C36" w:rsidP="00C66776">
      <w:pPr>
        <w:pStyle w:val="BodyText"/>
        <w:numPr>
          <w:ilvl w:val="0"/>
          <w:numId w:val="12"/>
        </w:numPr>
        <w:ind w:left="540"/>
        <w:rPr>
          <w:rFonts w:asciiTheme="minorHAnsi" w:hAnsiTheme="minorHAnsi" w:cstheme="minorHAnsi"/>
        </w:rPr>
      </w:pPr>
      <w:r w:rsidRPr="004E3785">
        <w:rPr>
          <w:rFonts w:asciiTheme="minorHAnsi" w:hAnsiTheme="minorHAnsi" w:cstheme="minorHAnsi"/>
        </w:rPr>
        <w:t>Conform to the most current American Psychological Association (APA) format in all written papers, with emphasis on correct grammar, spelling</w:t>
      </w:r>
      <w:r w:rsidR="00423604" w:rsidRPr="004E3785">
        <w:rPr>
          <w:rFonts w:asciiTheme="minorHAnsi" w:hAnsiTheme="minorHAnsi" w:cstheme="minorHAnsi"/>
        </w:rPr>
        <w:t>,</w:t>
      </w:r>
      <w:r w:rsidRPr="004E3785">
        <w:rPr>
          <w:rFonts w:asciiTheme="minorHAnsi" w:hAnsiTheme="minorHAnsi" w:cstheme="minorHAnsi"/>
        </w:rPr>
        <w:t xml:space="preserve"> and punctuation. Points for format may be deducted for incorrect grammar, spelling, and punctuation. Assistance with written assignment preparation, including APA format, is available through your faculty, </w:t>
      </w:r>
      <w:r w:rsidR="00116E64">
        <w:rPr>
          <w:rFonts w:asciiTheme="minorHAnsi" w:hAnsiTheme="minorHAnsi" w:cstheme="minorHAnsi"/>
        </w:rPr>
        <w:t>S</w:t>
      </w:r>
      <w:r w:rsidRPr="004E3785">
        <w:rPr>
          <w:rFonts w:asciiTheme="minorHAnsi" w:hAnsiTheme="minorHAnsi" w:cstheme="minorHAnsi"/>
        </w:rPr>
        <w:t xml:space="preserve">kills </w:t>
      </w:r>
      <w:r w:rsidR="00116E64">
        <w:rPr>
          <w:rFonts w:asciiTheme="minorHAnsi" w:hAnsiTheme="minorHAnsi" w:cstheme="minorHAnsi"/>
        </w:rPr>
        <w:t>L</w:t>
      </w:r>
      <w:r w:rsidRPr="004E3785">
        <w:rPr>
          <w:rFonts w:asciiTheme="minorHAnsi" w:hAnsiTheme="minorHAnsi" w:cstheme="minorHAnsi"/>
        </w:rPr>
        <w:t xml:space="preserve">ab, the </w:t>
      </w:r>
      <w:r w:rsidR="00A56687" w:rsidRPr="004E3785">
        <w:rPr>
          <w:rFonts w:asciiTheme="minorHAnsi" w:hAnsiTheme="minorHAnsi" w:cstheme="minorHAnsi"/>
        </w:rPr>
        <w:t>L</w:t>
      </w:r>
      <w:r w:rsidRPr="004E3785">
        <w:rPr>
          <w:rFonts w:asciiTheme="minorHAnsi" w:hAnsiTheme="minorHAnsi" w:cstheme="minorHAnsi"/>
        </w:rPr>
        <w:t xml:space="preserve">earning </w:t>
      </w:r>
      <w:r w:rsidR="00A56687" w:rsidRPr="004E3785">
        <w:rPr>
          <w:rFonts w:asciiTheme="minorHAnsi" w:hAnsiTheme="minorHAnsi" w:cstheme="minorHAnsi"/>
        </w:rPr>
        <w:t>C</w:t>
      </w:r>
      <w:r w:rsidRPr="004E3785">
        <w:rPr>
          <w:rFonts w:asciiTheme="minorHAnsi" w:hAnsiTheme="minorHAnsi" w:cstheme="minorHAnsi"/>
        </w:rPr>
        <w:t>enter, tutoring, handouts, or online.</w:t>
      </w:r>
    </w:p>
    <w:p w14:paraId="7B9984FB" w14:textId="77777777" w:rsidR="00FD7C36" w:rsidRPr="004E3785" w:rsidRDefault="00FD7C36" w:rsidP="00C66776">
      <w:pPr>
        <w:pStyle w:val="BodyText"/>
        <w:numPr>
          <w:ilvl w:val="0"/>
          <w:numId w:val="12"/>
        </w:numPr>
        <w:ind w:left="540"/>
        <w:rPr>
          <w:rFonts w:asciiTheme="minorHAnsi" w:hAnsiTheme="minorHAnsi" w:cstheme="minorHAnsi"/>
        </w:rPr>
      </w:pPr>
      <w:r w:rsidRPr="004E3785">
        <w:rPr>
          <w:rFonts w:asciiTheme="minorHAnsi" w:hAnsiTheme="minorHAnsi" w:cstheme="minorHAnsi"/>
        </w:rPr>
        <w:t>References must have a publish date of no more than 5 years prior. (Rare exceptions, such as studies or literature, may apply.)</w:t>
      </w:r>
    </w:p>
    <w:p w14:paraId="5FB4DEAC" w14:textId="638BD781" w:rsidR="00041A70" w:rsidRPr="004E3785" w:rsidRDefault="00FD7C36" w:rsidP="00C66776">
      <w:pPr>
        <w:pStyle w:val="BodyText"/>
        <w:numPr>
          <w:ilvl w:val="0"/>
          <w:numId w:val="12"/>
        </w:numPr>
        <w:ind w:left="540"/>
        <w:rPr>
          <w:rFonts w:asciiTheme="minorHAnsi" w:hAnsiTheme="minorHAnsi" w:cstheme="minorHAnsi"/>
        </w:rPr>
      </w:pPr>
      <w:r w:rsidRPr="004E3785">
        <w:rPr>
          <w:rFonts w:asciiTheme="minorHAnsi" w:hAnsiTheme="minorHAnsi" w:cstheme="minorHAnsi"/>
        </w:rPr>
        <w:t>E-mailed or electronically submitted assignments may be accepted at the discretion of the faculty. Assignments must be titled with the student’s name and assignment on the submitted document. The faculty may re</w:t>
      </w:r>
      <w:r w:rsidR="00041A70" w:rsidRPr="004E3785">
        <w:rPr>
          <w:rFonts w:asciiTheme="minorHAnsi" w:hAnsiTheme="minorHAnsi" w:cstheme="minorHAnsi"/>
        </w:rPr>
        <w:t>quire an additional hard copy.</w:t>
      </w:r>
    </w:p>
    <w:p w14:paraId="02AFD0FE" w14:textId="64DAAD33" w:rsidR="00041A70" w:rsidRPr="004E3785" w:rsidRDefault="00041A70" w:rsidP="00C66776">
      <w:pPr>
        <w:pStyle w:val="Heading2"/>
        <w:spacing w:before="120" w:line="240" w:lineRule="auto"/>
      </w:pPr>
      <w:bookmarkStart w:id="94" w:name="_Toc132306554"/>
      <w:r w:rsidRPr="004E3785">
        <w:t>Registration</w:t>
      </w:r>
      <w:bookmarkEnd w:id="94"/>
    </w:p>
    <w:p w14:paraId="6C1E6EC4" w14:textId="06D76654" w:rsidR="00B97B4F" w:rsidRPr="004E3785" w:rsidRDefault="00041A70" w:rsidP="00C66776">
      <w:pPr>
        <w:pStyle w:val="BodyText"/>
        <w:rPr>
          <w:rFonts w:asciiTheme="minorHAnsi" w:hAnsiTheme="minorHAnsi" w:cstheme="minorHAnsi"/>
        </w:rPr>
      </w:pPr>
      <w:r w:rsidRPr="004E3785">
        <w:rPr>
          <w:rFonts w:asciiTheme="minorHAnsi" w:hAnsiTheme="minorHAnsi" w:cstheme="minorHAnsi"/>
        </w:rPr>
        <w:t xml:space="preserve">Nursing students are assigned to the clinical group based on district and program procedures regarding priority, facility, and faculty. Students will be notified regarding which clinical group to register for. District procedure allows students to register according to their scheduled registration date, which is based on units earned at RSCCD only. Effective Fall 2013, changes by the California Community College Chancellor’s Office registration policy require students with over 100 units to no longer have priority </w:t>
      </w:r>
      <w:r w:rsidRPr="004E3785">
        <w:rPr>
          <w:rFonts w:asciiTheme="minorHAnsi" w:hAnsiTheme="minorHAnsi" w:cstheme="minorHAnsi"/>
        </w:rPr>
        <w:lastRenderedPageBreak/>
        <w:t>registration. However, Nursing students maintain their priority in registering due to the number of units in the Nursing Degree. The registration date can be checked online at http://www.sac.edu/.</w:t>
      </w:r>
    </w:p>
    <w:p w14:paraId="042921FD" w14:textId="5292FDC6" w:rsidR="00041A70" w:rsidRPr="004E3785" w:rsidRDefault="00041A70" w:rsidP="00C66776">
      <w:pPr>
        <w:pStyle w:val="Heading2"/>
        <w:spacing w:before="120" w:line="240" w:lineRule="auto"/>
      </w:pPr>
      <w:bookmarkStart w:id="95" w:name="_Toc132306555"/>
      <w:r w:rsidRPr="004E3785">
        <w:t>Role of the Student and Instructor</w:t>
      </w:r>
      <w:bookmarkEnd w:id="95"/>
    </w:p>
    <w:p w14:paraId="39099165" w14:textId="5461AE4C" w:rsidR="00041A70" w:rsidRPr="004E3785" w:rsidRDefault="00041A70" w:rsidP="00C66776">
      <w:pPr>
        <w:pStyle w:val="BodyText"/>
        <w:rPr>
          <w:rFonts w:asciiTheme="minorHAnsi" w:hAnsiTheme="minorHAnsi" w:cstheme="minorHAnsi"/>
        </w:rPr>
      </w:pPr>
      <w:r w:rsidRPr="004E3785">
        <w:rPr>
          <w:rFonts w:asciiTheme="minorHAnsi" w:hAnsiTheme="minorHAnsi" w:cstheme="minorHAnsi"/>
        </w:rPr>
        <w:t>Adult learners have a goal in mind that they want to achieve. They do not want to be “spoon</w:t>
      </w:r>
      <w:r w:rsidR="00423604" w:rsidRPr="004E3785">
        <w:rPr>
          <w:rFonts w:asciiTheme="minorHAnsi" w:hAnsiTheme="minorHAnsi" w:cstheme="minorHAnsi"/>
        </w:rPr>
        <w:t>-</w:t>
      </w:r>
      <w:r w:rsidRPr="004E3785">
        <w:rPr>
          <w:rFonts w:asciiTheme="minorHAnsi" w:hAnsiTheme="minorHAnsi" w:cstheme="minorHAnsi"/>
        </w:rPr>
        <w:t>fed” someone else’s ideas but seek and learn on their own. Ultimately, the primary responsibility of students is to see to it that learning occurs.</w:t>
      </w:r>
    </w:p>
    <w:p w14:paraId="233538BA" w14:textId="77777777" w:rsidR="00DF302D" w:rsidRPr="004E3785" w:rsidRDefault="00DF302D" w:rsidP="00C66776">
      <w:pPr>
        <w:pStyle w:val="BodyText"/>
        <w:ind w:left="450"/>
        <w:rPr>
          <w:rFonts w:asciiTheme="minorHAnsi" w:hAnsiTheme="minorHAnsi" w:cstheme="minorHAnsi"/>
        </w:rPr>
      </w:pPr>
    </w:p>
    <w:p w14:paraId="4BCDFF34" w14:textId="77777777" w:rsidR="00041A70" w:rsidRPr="004E3785" w:rsidRDefault="00041A70" w:rsidP="00C66776">
      <w:pPr>
        <w:pStyle w:val="BodyText"/>
        <w:ind w:left="450"/>
        <w:rPr>
          <w:rFonts w:asciiTheme="minorHAnsi" w:hAnsiTheme="minorHAnsi" w:cstheme="minorHAnsi"/>
        </w:rPr>
      </w:pPr>
      <w:r w:rsidRPr="004E3785">
        <w:rPr>
          <w:rFonts w:asciiTheme="minorHAnsi" w:hAnsiTheme="minorHAnsi" w:cstheme="minorHAnsi"/>
        </w:rPr>
        <w:t>This requires the following:</w:t>
      </w:r>
    </w:p>
    <w:p w14:paraId="38C43A3E" w14:textId="77777777" w:rsidR="00041A70" w:rsidRPr="004E3785" w:rsidRDefault="00041A70" w:rsidP="00C66776">
      <w:pPr>
        <w:pStyle w:val="ListParagraph"/>
        <w:widowControl w:val="0"/>
        <w:numPr>
          <w:ilvl w:val="0"/>
          <w:numId w:val="3"/>
        </w:numPr>
        <w:autoSpaceDE w:val="0"/>
        <w:autoSpaceDN w:val="0"/>
        <w:spacing w:after="0" w:line="240" w:lineRule="auto"/>
        <w:ind w:left="720" w:hanging="292"/>
        <w:contextualSpacing w:val="0"/>
        <w:rPr>
          <w:rFonts w:cstheme="minorHAnsi"/>
        </w:rPr>
      </w:pPr>
      <w:r w:rsidRPr="004E3785">
        <w:rPr>
          <w:rFonts w:cstheme="minorHAnsi"/>
        </w:rPr>
        <w:t>Knowing what is required;</w:t>
      </w:r>
    </w:p>
    <w:p w14:paraId="5AFB39E2" w14:textId="666D74EB" w:rsidR="00041A70" w:rsidRPr="004E3785" w:rsidRDefault="00041A70" w:rsidP="00C66776">
      <w:pPr>
        <w:pStyle w:val="ListParagraph"/>
        <w:widowControl w:val="0"/>
        <w:numPr>
          <w:ilvl w:val="0"/>
          <w:numId w:val="3"/>
        </w:numPr>
        <w:autoSpaceDE w:val="0"/>
        <w:autoSpaceDN w:val="0"/>
        <w:spacing w:after="0" w:line="240" w:lineRule="auto"/>
        <w:ind w:left="720" w:hanging="292"/>
        <w:contextualSpacing w:val="0"/>
        <w:rPr>
          <w:rFonts w:cstheme="minorHAnsi"/>
        </w:rPr>
      </w:pPr>
      <w:r w:rsidRPr="004E3785">
        <w:rPr>
          <w:rFonts w:cstheme="minorHAnsi"/>
        </w:rPr>
        <w:t xml:space="preserve">Learning to be honest with </w:t>
      </w:r>
      <w:r w:rsidR="00255F86" w:rsidRPr="004E3785">
        <w:rPr>
          <w:rFonts w:cstheme="minorHAnsi"/>
        </w:rPr>
        <w:t>oneself</w:t>
      </w:r>
      <w:r w:rsidRPr="004E3785">
        <w:rPr>
          <w:rFonts w:cstheme="minorHAnsi"/>
        </w:rPr>
        <w:t>;</w:t>
      </w:r>
    </w:p>
    <w:p w14:paraId="72E87960" w14:textId="77777777" w:rsidR="00041A70" w:rsidRPr="004E3785" w:rsidRDefault="00041A70" w:rsidP="00C66776">
      <w:pPr>
        <w:pStyle w:val="ListParagraph"/>
        <w:widowControl w:val="0"/>
        <w:numPr>
          <w:ilvl w:val="0"/>
          <w:numId w:val="3"/>
        </w:numPr>
        <w:autoSpaceDE w:val="0"/>
        <w:autoSpaceDN w:val="0"/>
        <w:spacing w:after="0" w:line="240" w:lineRule="auto"/>
        <w:ind w:left="720" w:hanging="292"/>
        <w:contextualSpacing w:val="0"/>
        <w:rPr>
          <w:rFonts w:cstheme="minorHAnsi"/>
        </w:rPr>
      </w:pPr>
      <w:r w:rsidRPr="004E3785">
        <w:rPr>
          <w:rFonts w:cstheme="minorHAnsi"/>
        </w:rPr>
        <w:t>Identifying and using ideas, strategies, and techniques that support learning;</w:t>
      </w:r>
    </w:p>
    <w:p w14:paraId="5B8555C1" w14:textId="77777777" w:rsidR="00041A70" w:rsidRPr="004E3785" w:rsidRDefault="00041A70" w:rsidP="00C66776">
      <w:pPr>
        <w:pStyle w:val="ListParagraph"/>
        <w:widowControl w:val="0"/>
        <w:numPr>
          <w:ilvl w:val="0"/>
          <w:numId w:val="3"/>
        </w:numPr>
        <w:autoSpaceDE w:val="0"/>
        <w:autoSpaceDN w:val="0"/>
        <w:spacing w:after="0" w:line="240" w:lineRule="auto"/>
        <w:ind w:left="720" w:hanging="292"/>
        <w:contextualSpacing w:val="0"/>
        <w:rPr>
          <w:rFonts w:cstheme="minorHAnsi"/>
        </w:rPr>
      </w:pPr>
      <w:r w:rsidRPr="004E3785">
        <w:rPr>
          <w:rFonts w:cstheme="minorHAnsi"/>
        </w:rPr>
        <w:t>Avoiding over-commitment;</w:t>
      </w:r>
    </w:p>
    <w:p w14:paraId="2537ACF3" w14:textId="77777777" w:rsidR="00041A70" w:rsidRPr="004E3785" w:rsidRDefault="00041A70" w:rsidP="00C66776">
      <w:pPr>
        <w:pStyle w:val="ListParagraph"/>
        <w:widowControl w:val="0"/>
        <w:numPr>
          <w:ilvl w:val="0"/>
          <w:numId w:val="3"/>
        </w:numPr>
        <w:autoSpaceDE w:val="0"/>
        <w:autoSpaceDN w:val="0"/>
        <w:spacing w:after="0" w:line="240" w:lineRule="auto"/>
        <w:ind w:left="720" w:hanging="292"/>
        <w:contextualSpacing w:val="0"/>
        <w:rPr>
          <w:rFonts w:cstheme="minorHAnsi"/>
        </w:rPr>
      </w:pPr>
      <w:r w:rsidRPr="004E3785">
        <w:rPr>
          <w:rFonts w:cstheme="minorHAnsi"/>
        </w:rPr>
        <w:t>Establishing priorities that support learning;</w:t>
      </w:r>
    </w:p>
    <w:p w14:paraId="63F2A5F7" w14:textId="77777777" w:rsidR="00041A70" w:rsidRPr="004E3785" w:rsidRDefault="00041A70" w:rsidP="00C66776">
      <w:pPr>
        <w:pStyle w:val="ListParagraph"/>
        <w:widowControl w:val="0"/>
        <w:numPr>
          <w:ilvl w:val="0"/>
          <w:numId w:val="3"/>
        </w:numPr>
        <w:autoSpaceDE w:val="0"/>
        <w:autoSpaceDN w:val="0"/>
        <w:spacing w:after="0" w:line="240" w:lineRule="auto"/>
        <w:ind w:left="720" w:hanging="292"/>
        <w:contextualSpacing w:val="0"/>
        <w:rPr>
          <w:rFonts w:cstheme="minorHAnsi"/>
        </w:rPr>
      </w:pPr>
      <w:r w:rsidRPr="004E3785">
        <w:rPr>
          <w:rFonts w:cstheme="minorHAnsi"/>
        </w:rPr>
        <w:t>Planning and goal setting;</w:t>
      </w:r>
    </w:p>
    <w:p w14:paraId="6ED5DDB4" w14:textId="77777777" w:rsidR="00041A70" w:rsidRPr="004E3785" w:rsidRDefault="00041A70" w:rsidP="00C66776">
      <w:pPr>
        <w:pStyle w:val="ListParagraph"/>
        <w:widowControl w:val="0"/>
        <w:numPr>
          <w:ilvl w:val="0"/>
          <w:numId w:val="3"/>
        </w:numPr>
        <w:autoSpaceDE w:val="0"/>
        <w:autoSpaceDN w:val="0"/>
        <w:spacing w:after="0" w:line="240" w:lineRule="auto"/>
        <w:ind w:left="720" w:hanging="292"/>
        <w:contextualSpacing w:val="0"/>
        <w:rPr>
          <w:rFonts w:cstheme="minorHAnsi"/>
        </w:rPr>
      </w:pPr>
      <w:r w:rsidRPr="004E3785">
        <w:rPr>
          <w:rFonts w:cstheme="minorHAnsi"/>
        </w:rPr>
        <w:t>Developing a personal support network;</w:t>
      </w:r>
    </w:p>
    <w:p w14:paraId="1DA72E97" w14:textId="77777777" w:rsidR="00041A70" w:rsidRPr="004E3785" w:rsidRDefault="00041A70" w:rsidP="00C66776">
      <w:pPr>
        <w:pStyle w:val="ListParagraph"/>
        <w:widowControl w:val="0"/>
        <w:numPr>
          <w:ilvl w:val="0"/>
          <w:numId w:val="3"/>
        </w:numPr>
        <w:autoSpaceDE w:val="0"/>
        <w:autoSpaceDN w:val="0"/>
        <w:spacing w:after="0" w:line="240" w:lineRule="auto"/>
        <w:ind w:left="720" w:hanging="292"/>
        <w:contextualSpacing w:val="0"/>
        <w:rPr>
          <w:rFonts w:cstheme="minorHAnsi"/>
        </w:rPr>
      </w:pPr>
      <w:r w:rsidRPr="004E3785">
        <w:rPr>
          <w:rFonts w:cstheme="minorHAnsi"/>
        </w:rPr>
        <w:t>Attending classes and being on time;</w:t>
      </w:r>
    </w:p>
    <w:p w14:paraId="31B3156C" w14:textId="77777777" w:rsidR="00041A70" w:rsidRPr="004E3785" w:rsidRDefault="00041A70" w:rsidP="00C66776">
      <w:pPr>
        <w:pStyle w:val="ListParagraph"/>
        <w:widowControl w:val="0"/>
        <w:numPr>
          <w:ilvl w:val="0"/>
          <w:numId w:val="3"/>
        </w:numPr>
        <w:autoSpaceDE w:val="0"/>
        <w:autoSpaceDN w:val="0"/>
        <w:spacing w:after="0" w:line="240" w:lineRule="auto"/>
        <w:ind w:left="720" w:hanging="292"/>
        <w:contextualSpacing w:val="0"/>
        <w:rPr>
          <w:rFonts w:cstheme="minorHAnsi"/>
        </w:rPr>
      </w:pPr>
      <w:r w:rsidRPr="004E3785">
        <w:rPr>
          <w:rFonts w:cstheme="minorHAnsi"/>
        </w:rPr>
        <w:t>Taking advantage of extra opportunities;</w:t>
      </w:r>
    </w:p>
    <w:p w14:paraId="3E499D69" w14:textId="77777777" w:rsidR="00041A70" w:rsidRPr="004E3785" w:rsidRDefault="00041A70" w:rsidP="00C66776">
      <w:pPr>
        <w:pStyle w:val="ListParagraph"/>
        <w:widowControl w:val="0"/>
        <w:numPr>
          <w:ilvl w:val="0"/>
          <w:numId w:val="3"/>
        </w:numPr>
        <w:autoSpaceDE w:val="0"/>
        <w:autoSpaceDN w:val="0"/>
        <w:spacing w:after="0" w:line="240" w:lineRule="auto"/>
        <w:ind w:left="720" w:hanging="292"/>
        <w:contextualSpacing w:val="0"/>
        <w:rPr>
          <w:rFonts w:cstheme="minorHAnsi"/>
        </w:rPr>
      </w:pPr>
      <w:r w:rsidRPr="004E3785">
        <w:rPr>
          <w:rFonts w:cstheme="minorHAnsi"/>
        </w:rPr>
        <w:t>Speaking up in class;</w:t>
      </w:r>
    </w:p>
    <w:p w14:paraId="2928A26F" w14:textId="77777777" w:rsidR="00041A70" w:rsidRPr="004E3785" w:rsidRDefault="00041A70" w:rsidP="00C66776">
      <w:pPr>
        <w:pStyle w:val="ListParagraph"/>
        <w:widowControl w:val="0"/>
        <w:numPr>
          <w:ilvl w:val="0"/>
          <w:numId w:val="3"/>
        </w:numPr>
        <w:autoSpaceDE w:val="0"/>
        <w:autoSpaceDN w:val="0"/>
        <w:spacing w:after="0" w:line="240" w:lineRule="auto"/>
        <w:ind w:left="720" w:hanging="292"/>
        <w:contextualSpacing w:val="0"/>
        <w:rPr>
          <w:rFonts w:cstheme="minorHAnsi"/>
        </w:rPr>
      </w:pPr>
      <w:r w:rsidRPr="004E3785">
        <w:rPr>
          <w:rFonts w:cstheme="minorHAnsi"/>
        </w:rPr>
        <w:t>Being attentive in class;</w:t>
      </w:r>
    </w:p>
    <w:p w14:paraId="16EC3546" w14:textId="77777777" w:rsidR="00041A70" w:rsidRPr="004E3785" w:rsidRDefault="00041A70" w:rsidP="00C66776">
      <w:pPr>
        <w:pStyle w:val="ListParagraph"/>
        <w:widowControl w:val="0"/>
        <w:numPr>
          <w:ilvl w:val="0"/>
          <w:numId w:val="3"/>
        </w:numPr>
        <w:autoSpaceDE w:val="0"/>
        <w:autoSpaceDN w:val="0"/>
        <w:spacing w:after="0" w:line="240" w:lineRule="auto"/>
        <w:ind w:left="720" w:hanging="292"/>
        <w:contextualSpacing w:val="0"/>
        <w:rPr>
          <w:rFonts w:cstheme="minorHAnsi"/>
        </w:rPr>
      </w:pPr>
      <w:r w:rsidRPr="004E3785">
        <w:rPr>
          <w:rFonts w:cstheme="minorHAnsi"/>
        </w:rPr>
        <w:t>Turning in assignments that look neat;</w:t>
      </w:r>
    </w:p>
    <w:p w14:paraId="7EC473B3" w14:textId="77777777" w:rsidR="00041A70" w:rsidRPr="004E3785" w:rsidRDefault="00041A70" w:rsidP="00C66776">
      <w:pPr>
        <w:pStyle w:val="ListParagraph"/>
        <w:widowControl w:val="0"/>
        <w:numPr>
          <w:ilvl w:val="0"/>
          <w:numId w:val="3"/>
        </w:numPr>
        <w:autoSpaceDE w:val="0"/>
        <w:autoSpaceDN w:val="0"/>
        <w:spacing w:after="0" w:line="240" w:lineRule="auto"/>
        <w:ind w:left="720" w:hanging="292"/>
        <w:contextualSpacing w:val="0"/>
        <w:rPr>
          <w:rFonts w:cstheme="minorHAnsi"/>
        </w:rPr>
      </w:pPr>
      <w:r w:rsidRPr="004E3785">
        <w:rPr>
          <w:rFonts w:cstheme="minorHAnsi"/>
        </w:rPr>
        <w:t>Turning in all work and assignments on time;</w:t>
      </w:r>
    </w:p>
    <w:p w14:paraId="51979FD9" w14:textId="77777777" w:rsidR="00041A70" w:rsidRPr="004E3785" w:rsidRDefault="00041A70" w:rsidP="00C66776">
      <w:pPr>
        <w:pStyle w:val="ListParagraph"/>
        <w:widowControl w:val="0"/>
        <w:numPr>
          <w:ilvl w:val="0"/>
          <w:numId w:val="3"/>
        </w:numPr>
        <w:autoSpaceDE w:val="0"/>
        <w:autoSpaceDN w:val="0"/>
        <w:spacing w:after="0" w:line="240" w:lineRule="auto"/>
        <w:ind w:left="720" w:hanging="292"/>
        <w:contextualSpacing w:val="0"/>
        <w:rPr>
          <w:rFonts w:cstheme="minorHAnsi"/>
        </w:rPr>
      </w:pPr>
      <w:r w:rsidRPr="004E3785">
        <w:rPr>
          <w:rFonts w:cstheme="minorHAnsi"/>
        </w:rPr>
        <w:t>Seeing the instructor before or after class;</w:t>
      </w:r>
    </w:p>
    <w:p w14:paraId="40DC318E" w14:textId="4CE0EEC4" w:rsidR="00041A70" w:rsidRPr="004E3785" w:rsidRDefault="00041A70" w:rsidP="00C66776">
      <w:pPr>
        <w:pStyle w:val="ListParagraph"/>
        <w:widowControl w:val="0"/>
        <w:numPr>
          <w:ilvl w:val="0"/>
          <w:numId w:val="3"/>
        </w:numPr>
        <w:autoSpaceDE w:val="0"/>
        <w:autoSpaceDN w:val="0"/>
        <w:spacing w:after="0" w:line="240" w:lineRule="auto"/>
        <w:ind w:left="720" w:hanging="292"/>
        <w:contextualSpacing w:val="0"/>
        <w:rPr>
          <w:rFonts w:cstheme="minorHAnsi"/>
        </w:rPr>
      </w:pPr>
      <w:r w:rsidRPr="004E3785">
        <w:rPr>
          <w:rFonts w:cstheme="minorHAnsi"/>
        </w:rPr>
        <w:t xml:space="preserve">Engaging the instructors in </w:t>
      </w:r>
      <w:r w:rsidR="00261E47" w:rsidRPr="004E3785">
        <w:rPr>
          <w:rFonts w:cstheme="minorHAnsi"/>
        </w:rPr>
        <w:t>meaningful conversation</w:t>
      </w:r>
      <w:r w:rsidRPr="004E3785">
        <w:rPr>
          <w:rFonts w:cstheme="minorHAnsi"/>
        </w:rPr>
        <w:t>;</w:t>
      </w:r>
    </w:p>
    <w:p w14:paraId="5A65F9BD" w14:textId="77777777" w:rsidR="00041A70" w:rsidRPr="004E3785" w:rsidRDefault="00041A70" w:rsidP="00C66776">
      <w:pPr>
        <w:pStyle w:val="ListParagraph"/>
        <w:widowControl w:val="0"/>
        <w:numPr>
          <w:ilvl w:val="0"/>
          <w:numId w:val="3"/>
        </w:numPr>
        <w:autoSpaceDE w:val="0"/>
        <w:autoSpaceDN w:val="0"/>
        <w:spacing w:after="0" w:line="240" w:lineRule="auto"/>
        <w:ind w:left="720" w:hanging="292"/>
        <w:contextualSpacing w:val="0"/>
        <w:rPr>
          <w:rFonts w:cstheme="minorHAnsi"/>
        </w:rPr>
      </w:pPr>
      <w:r w:rsidRPr="004E3785">
        <w:rPr>
          <w:rFonts w:cstheme="minorHAnsi"/>
        </w:rPr>
        <w:t>Using correct English grammar and spelling on written assignments;</w:t>
      </w:r>
    </w:p>
    <w:p w14:paraId="152AA9BF" w14:textId="77777777" w:rsidR="00041A70" w:rsidRPr="004E3785" w:rsidRDefault="00041A70" w:rsidP="00C66776">
      <w:pPr>
        <w:pStyle w:val="ListParagraph"/>
        <w:widowControl w:val="0"/>
        <w:numPr>
          <w:ilvl w:val="0"/>
          <w:numId w:val="3"/>
        </w:numPr>
        <w:autoSpaceDE w:val="0"/>
        <w:autoSpaceDN w:val="0"/>
        <w:spacing w:after="0" w:line="240" w:lineRule="auto"/>
        <w:ind w:left="720" w:hanging="292"/>
        <w:contextualSpacing w:val="0"/>
        <w:rPr>
          <w:rFonts w:cstheme="minorHAnsi"/>
        </w:rPr>
      </w:pPr>
      <w:r w:rsidRPr="004E3785">
        <w:rPr>
          <w:rFonts w:cstheme="minorHAnsi"/>
        </w:rPr>
        <w:t>Being respectful and caring of others and not talking while someone else is speaking (the student(s) may be asked to leave the classroom if disruptive); and</w:t>
      </w:r>
    </w:p>
    <w:p w14:paraId="20BEAEF3" w14:textId="77777777" w:rsidR="00041A70" w:rsidRPr="004E3785" w:rsidRDefault="00041A70" w:rsidP="00C66776">
      <w:pPr>
        <w:pStyle w:val="ListParagraph"/>
        <w:widowControl w:val="0"/>
        <w:numPr>
          <w:ilvl w:val="0"/>
          <w:numId w:val="3"/>
        </w:numPr>
        <w:autoSpaceDE w:val="0"/>
        <w:autoSpaceDN w:val="0"/>
        <w:spacing w:after="0" w:line="240" w:lineRule="auto"/>
        <w:ind w:left="720" w:hanging="292"/>
        <w:contextualSpacing w:val="0"/>
        <w:rPr>
          <w:rFonts w:cstheme="minorHAnsi"/>
        </w:rPr>
      </w:pPr>
      <w:r w:rsidRPr="004E3785">
        <w:rPr>
          <w:rFonts w:cstheme="minorHAnsi"/>
        </w:rPr>
        <w:t>Silencing phones so as not to interrupt class.</w:t>
      </w:r>
    </w:p>
    <w:p w14:paraId="4E4A5A59" w14:textId="77777777" w:rsidR="00041A70" w:rsidRPr="004E3785" w:rsidRDefault="00041A70" w:rsidP="00C66776">
      <w:pPr>
        <w:pStyle w:val="BodyText"/>
        <w:spacing w:before="6"/>
        <w:rPr>
          <w:rFonts w:asciiTheme="minorHAnsi" w:hAnsiTheme="minorHAnsi" w:cstheme="minorHAnsi"/>
          <w:sz w:val="21"/>
        </w:rPr>
      </w:pPr>
    </w:p>
    <w:p w14:paraId="1578D968" w14:textId="77777777" w:rsidR="00041A70" w:rsidRPr="004E3785" w:rsidRDefault="00041A70" w:rsidP="00C66776">
      <w:pPr>
        <w:pStyle w:val="BodyText"/>
        <w:ind w:left="450"/>
        <w:rPr>
          <w:rFonts w:asciiTheme="minorHAnsi" w:hAnsiTheme="minorHAnsi" w:cstheme="minorHAnsi"/>
        </w:rPr>
      </w:pPr>
      <w:r w:rsidRPr="004E3785">
        <w:rPr>
          <w:rFonts w:asciiTheme="minorHAnsi" w:hAnsiTheme="minorHAnsi" w:cstheme="minorHAnsi"/>
        </w:rPr>
        <w:t>The instructor has responsibilities to:</w:t>
      </w:r>
    </w:p>
    <w:p w14:paraId="583932C9" w14:textId="77777777" w:rsidR="00041A70" w:rsidRPr="004E3785" w:rsidRDefault="00041A70" w:rsidP="00C66776">
      <w:pPr>
        <w:pStyle w:val="ListParagraph"/>
        <w:widowControl w:val="0"/>
        <w:numPr>
          <w:ilvl w:val="0"/>
          <w:numId w:val="3"/>
        </w:numPr>
        <w:autoSpaceDE w:val="0"/>
        <w:autoSpaceDN w:val="0"/>
        <w:spacing w:after="0" w:line="240" w:lineRule="auto"/>
        <w:ind w:left="720" w:hanging="292"/>
        <w:contextualSpacing w:val="0"/>
        <w:rPr>
          <w:rFonts w:cstheme="minorHAnsi"/>
        </w:rPr>
      </w:pPr>
      <w:r w:rsidRPr="004E3785">
        <w:rPr>
          <w:rFonts w:cstheme="minorHAnsi"/>
        </w:rPr>
        <w:t>Listen to the students;</w:t>
      </w:r>
    </w:p>
    <w:p w14:paraId="255E3837" w14:textId="77777777" w:rsidR="00041A70" w:rsidRPr="004E3785" w:rsidRDefault="00041A70" w:rsidP="00C66776">
      <w:pPr>
        <w:pStyle w:val="ListParagraph"/>
        <w:widowControl w:val="0"/>
        <w:numPr>
          <w:ilvl w:val="0"/>
          <w:numId w:val="3"/>
        </w:numPr>
        <w:autoSpaceDE w:val="0"/>
        <w:autoSpaceDN w:val="0"/>
        <w:spacing w:after="0" w:line="240" w:lineRule="auto"/>
        <w:ind w:left="720" w:hanging="292"/>
        <w:contextualSpacing w:val="0"/>
        <w:rPr>
          <w:rFonts w:cstheme="minorHAnsi"/>
        </w:rPr>
      </w:pPr>
      <w:r w:rsidRPr="004E3785">
        <w:rPr>
          <w:rFonts w:cstheme="minorHAnsi"/>
        </w:rPr>
        <w:t>Support the students in achieving success;</w:t>
      </w:r>
    </w:p>
    <w:p w14:paraId="2A9F5EBD" w14:textId="77777777" w:rsidR="00041A70" w:rsidRPr="004E3785" w:rsidRDefault="00041A70" w:rsidP="00C66776">
      <w:pPr>
        <w:pStyle w:val="ListParagraph"/>
        <w:widowControl w:val="0"/>
        <w:numPr>
          <w:ilvl w:val="0"/>
          <w:numId w:val="3"/>
        </w:numPr>
        <w:autoSpaceDE w:val="0"/>
        <w:autoSpaceDN w:val="0"/>
        <w:spacing w:after="0" w:line="240" w:lineRule="auto"/>
        <w:ind w:left="720" w:hanging="292"/>
        <w:contextualSpacing w:val="0"/>
        <w:rPr>
          <w:rFonts w:cstheme="minorHAnsi"/>
        </w:rPr>
      </w:pPr>
      <w:r w:rsidRPr="004E3785">
        <w:rPr>
          <w:rFonts w:cstheme="minorHAnsi"/>
        </w:rPr>
        <w:t xml:space="preserve">Help the </w:t>
      </w:r>
      <w:proofErr w:type="gramStart"/>
      <w:r w:rsidRPr="004E3785">
        <w:rPr>
          <w:rFonts w:cstheme="minorHAnsi"/>
        </w:rPr>
        <w:t>students</w:t>
      </w:r>
      <w:proofErr w:type="gramEnd"/>
      <w:r w:rsidRPr="004E3785">
        <w:rPr>
          <w:rFonts w:cstheme="minorHAnsi"/>
        </w:rPr>
        <w:t xml:space="preserve"> problem solve;</w:t>
      </w:r>
    </w:p>
    <w:p w14:paraId="3F023A73" w14:textId="77777777" w:rsidR="00041A70" w:rsidRPr="004E3785" w:rsidRDefault="00041A70" w:rsidP="00C66776">
      <w:pPr>
        <w:pStyle w:val="ListParagraph"/>
        <w:widowControl w:val="0"/>
        <w:numPr>
          <w:ilvl w:val="0"/>
          <w:numId w:val="3"/>
        </w:numPr>
        <w:autoSpaceDE w:val="0"/>
        <w:autoSpaceDN w:val="0"/>
        <w:spacing w:after="0" w:line="240" w:lineRule="auto"/>
        <w:ind w:left="720" w:hanging="292"/>
        <w:contextualSpacing w:val="0"/>
        <w:rPr>
          <w:rFonts w:cstheme="minorHAnsi"/>
        </w:rPr>
      </w:pPr>
      <w:r w:rsidRPr="004E3785">
        <w:rPr>
          <w:rFonts w:cstheme="minorHAnsi"/>
        </w:rPr>
        <w:t>Give the students timely feedback; and</w:t>
      </w:r>
    </w:p>
    <w:p w14:paraId="538913AF" w14:textId="77777777" w:rsidR="00041A70" w:rsidRPr="004E3785" w:rsidRDefault="00041A70" w:rsidP="00C66776">
      <w:pPr>
        <w:pStyle w:val="ListParagraph"/>
        <w:widowControl w:val="0"/>
        <w:numPr>
          <w:ilvl w:val="0"/>
          <w:numId w:val="3"/>
        </w:numPr>
        <w:autoSpaceDE w:val="0"/>
        <w:autoSpaceDN w:val="0"/>
        <w:spacing w:after="0" w:line="240" w:lineRule="auto"/>
        <w:ind w:left="720" w:hanging="292"/>
        <w:contextualSpacing w:val="0"/>
        <w:rPr>
          <w:rFonts w:cstheme="minorHAnsi"/>
        </w:rPr>
      </w:pPr>
      <w:r w:rsidRPr="004E3785">
        <w:rPr>
          <w:rFonts w:cstheme="minorHAnsi"/>
        </w:rPr>
        <w:t>Be prepared to teach.</w:t>
      </w:r>
    </w:p>
    <w:p w14:paraId="4CC50C78" w14:textId="77777777" w:rsidR="00041A70" w:rsidRPr="004E3785" w:rsidRDefault="00041A70" w:rsidP="00C66776">
      <w:pPr>
        <w:pStyle w:val="BodyText"/>
        <w:rPr>
          <w:rFonts w:asciiTheme="minorHAnsi" w:hAnsiTheme="minorHAnsi" w:cstheme="minorHAnsi"/>
        </w:rPr>
      </w:pPr>
    </w:p>
    <w:p w14:paraId="40BD1BC0" w14:textId="107D5EAA" w:rsidR="00041A70" w:rsidRPr="004E3785" w:rsidRDefault="00041A70" w:rsidP="00C66776">
      <w:pPr>
        <w:pStyle w:val="BodyText"/>
        <w:rPr>
          <w:rFonts w:asciiTheme="minorHAnsi" w:hAnsiTheme="minorHAnsi" w:cstheme="minorHAnsi"/>
        </w:rPr>
      </w:pPr>
      <w:r w:rsidRPr="004E3785">
        <w:rPr>
          <w:rFonts w:asciiTheme="minorHAnsi" w:hAnsiTheme="minorHAnsi" w:cstheme="minorHAnsi"/>
        </w:rPr>
        <w:t>To achieve learning, the student and instructor need to communicate while maintaining professional instructor/student boundaries. Students are encouraged to speak with their instructor regarding educational problems they are experiencing. Unless the instructor is aware of a problem, he/she is not able to assist the student in resolving the matter.</w:t>
      </w:r>
    </w:p>
    <w:p w14:paraId="3D90252A" w14:textId="7D92ED07" w:rsidR="00041A70" w:rsidRPr="004E3785" w:rsidRDefault="00041A70" w:rsidP="00C66776">
      <w:pPr>
        <w:pStyle w:val="Heading2"/>
        <w:spacing w:before="120" w:line="240" w:lineRule="auto"/>
      </w:pPr>
      <w:bookmarkStart w:id="96" w:name="_Toc132306556"/>
      <w:r w:rsidRPr="004E3785">
        <w:t>SACSNA</w:t>
      </w:r>
      <w:r w:rsidR="0032206A" w:rsidRPr="004E3785">
        <w:t>/SACSLA</w:t>
      </w:r>
      <w:bookmarkEnd w:id="96"/>
    </w:p>
    <w:p w14:paraId="5DEE9D97" w14:textId="5541BE12" w:rsidR="00041A70" w:rsidRPr="004E3785" w:rsidRDefault="00041A70" w:rsidP="00C66776">
      <w:pPr>
        <w:pStyle w:val="BodyText"/>
        <w:rPr>
          <w:rFonts w:asciiTheme="minorHAnsi" w:hAnsiTheme="minorHAnsi" w:cstheme="minorHAnsi"/>
        </w:rPr>
      </w:pPr>
      <w:r w:rsidRPr="004E3785">
        <w:rPr>
          <w:rFonts w:asciiTheme="minorHAnsi" w:hAnsiTheme="minorHAnsi" w:cstheme="minorHAnsi"/>
        </w:rPr>
        <w:t xml:space="preserve">Students are encouraged to join the National and California Student Nurses. Applications are located on the </w:t>
      </w:r>
      <w:r w:rsidR="0032206A" w:rsidRPr="004E3785">
        <w:rPr>
          <w:rFonts w:asciiTheme="minorHAnsi" w:hAnsiTheme="minorHAnsi" w:cstheme="minorHAnsi"/>
        </w:rPr>
        <w:t>NSNA website</w:t>
      </w:r>
      <w:r w:rsidRPr="004E3785">
        <w:rPr>
          <w:rFonts w:asciiTheme="minorHAnsi" w:hAnsiTheme="minorHAnsi" w:cstheme="minorHAnsi"/>
        </w:rPr>
        <w:t>.</w:t>
      </w:r>
      <w:r w:rsidR="0032206A" w:rsidRPr="004E3785">
        <w:rPr>
          <w:rFonts w:asciiTheme="minorHAnsi" w:hAnsiTheme="minorHAnsi" w:cstheme="minorHAnsi"/>
        </w:rPr>
        <w:t xml:space="preserve"> Due to low participation from the pandemic response, SACSNA will temporarily transition to the Santa Ana College Student-Nurses’ Leadership Association (SACSLA).</w:t>
      </w:r>
    </w:p>
    <w:p w14:paraId="262081D3" w14:textId="77777777" w:rsidR="00041A70" w:rsidRPr="004E3785" w:rsidRDefault="00041A70" w:rsidP="00C66776">
      <w:pPr>
        <w:pStyle w:val="BodyText"/>
        <w:rPr>
          <w:rFonts w:asciiTheme="minorHAnsi" w:hAnsiTheme="minorHAnsi" w:cstheme="minorHAnsi"/>
        </w:rPr>
      </w:pPr>
    </w:p>
    <w:p w14:paraId="3D84065E" w14:textId="03EB2609" w:rsidR="00041A70" w:rsidRPr="004E3785" w:rsidRDefault="0032206A" w:rsidP="00C66776">
      <w:pPr>
        <w:pStyle w:val="BodyText"/>
        <w:rPr>
          <w:rFonts w:asciiTheme="minorHAnsi" w:hAnsiTheme="minorHAnsi" w:cstheme="minorHAnsi"/>
        </w:rPr>
      </w:pPr>
      <w:r w:rsidRPr="004E3785">
        <w:rPr>
          <w:rFonts w:asciiTheme="minorHAnsi" w:hAnsiTheme="minorHAnsi" w:cstheme="minorHAnsi"/>
        </w:rPr>
        <w:t>SACSLA</w:t>
      </w:r>
      <w:r w:rsidR="00041A70" w:rsidRPr="004E3785">
        <w:rPr>
          <w:rFonts w:asciiTheme="minorHAnsi" w:hAnsiTheme="minorHAnsi" w:cstheme="minorHAnsi"/>
        </w:rPr>
        <w:t xml:space="preserve"> is run by and for student nurses. There are faculty advisors. Any student who is interested in nursing may belong. </w:t>
      </w:r>
      <w:r w:rsidRPr="004E3785">
        <w:rPr>
          <w:rFonts w:asciiTheme="minorHAnsi" w:hAnsiTheme="minorHAnsi" w:cstheme="minorHAnsi"/>
        </w:rPr>
        <w:t>SACSLA</w:t>
      </w:r>
      <w:r w:rsidR="00041A70" w:rsidRPr="004E3785">
        <w:rPr>
          <w:rFonts w:asciiTheme="minorHAnsi" w:hAnsiTheme="minorHAnsi" w:cstheme="minorHAnsi"/>
        </w:rPr>
        <w:t xml:space="preserve"> meets monthly to share experiences and educational topics in nursing. </w:t>
      </w:r>
      <w:r w:rsidR="00041A70" w:rsidRPr="004E3785">
        <w:rPr>
          <w:rFonts w:asciiTheme="minorHAnsi" w:hAnsiTheme="minorHAnsi" w:cstheme="minorHAnsi"/>
        </w:rPr>
        <w:lastRenderedPageBreak/>
        <w:t xml:space="preserve">There are guest speakers from the nursing profession, fundraisers, conventions, and scholarships as well as networking with fellow nursing students and their instructors. Involvement in professional activities, such as </w:t>
      </w:r>
      <w:r w:rsidRPr="004E3785">
        <w:rPr>
          <w:rFonts w:asciiTheme="minorHAnsi" w:hAnsiTheme="minorHAnsi" w:cstheme="minorHAnsi"/>
        </w:rPr>
        <w:t>SACSLA</w:t>
      </w:r>
      <w:r w:rsidR="00041A70" w:rsidRPr="004E3785">
        <w:rPr>
          <w:rFonts w:asciiTheme="minorHAnsi" w:hAnsiTheme="minorHAnsi" w:cstheme="minorHAnsi"/>
        </w:rPr>
        <w:t xml:space="preserve">, is the best way to keep </w:t>
      </w:r>
      <w:proofErr w:type="gramStart"/>
      <w:r w:rsidR="00041A70" w:rsidRPr="004E3785">
        <w:rPr>
          <w:rFonts w:asciiTheme="minorHAnsi" w:hAnsiTheme="minorHAnsi" w:cstheme="minorHAnsi"/>
        </w:rPr>
        <w:t>up-to-date</w:t>
      </w:r>
      <w:proofErr w:type="gramEnd"/>
      <w:r w:rsidR="00041A70" w:rsidRPr="004E3785">
        <w:rPr>
          <w:rFonts w:asciiTheme="minorHAnsi" w:hAnsiTheme="minorHAnsi" w:cstheme="minorHAnsi"/>
        </w:rPr>
        <w:t xml:space="preserve"> on local, statewide, and national trends in nursing.</w:t>
      </w:r>
    </w:p>
    <w:p w14:paraId="2F6768CB" w14:textId="3E553B1A" w:rsidR="00041A70" w:rsidRPr="004E3785" w:rsidRDefault="00041A70" w:rsidP="00C66776">
      <w:pPr>
        <w:pStyle w:val="Heading2"/>
        <w:spacing w:before="120" w:line="240" w:lineRule="auto"/>
      </w:pPr>
      <w:bookmarkStart w:id="97" w:name="_Toc132306557"/>
      <w:r w:rsidRPr="004E3785">
        <w:t>Signature on Charts: Legal Requirement</w:t>
      </w:r>
      <w:bookmarkEnd w:id="97"/>
    </w:p>
    <w:p w14:paraId="0E73C0C5" w14:textId="4531F993" w:rsidR="00041A70" w:rsidRPr="004E3785" w:rsidRDefault="00041A70" w:rsidP="00C66776">
      <w:pPr>
        <w:pStyle w:val="BodyText"/>
        <w:rPr>
          <w:rFonts w:asciiTheme="minorHAnsi" w:hAnsiTheme="minorHAnsi" w:cstheme="minorHAnsi"/>
        </w:rPr>
      </w:pPr>
      <w:r w:rsidRPr="004E3785">
        <w:rPr>
          <w:rFonts w:asciiTheme="minorHAnsi" w:hAnsiTheme="minorHAnsi" w:cstheme="minorHAnsi"/>
        </w:rPr>
        <w:t>Students will sign the patient's chart as follows: Student's 1st initial, last name, SN/SAC.</w:t>
      </w:r>
    </w:p>
    <w:p w14:paraId="394FFA21" w14:textId="4DA13774" w:rsidR="00116E64" w:rsidRDefault="00116E64" w:rsidP="00116E64">
      <w:pPr>
        <w:pStyle w:val="Heading2"/>
        <w:spacing w:before="120" w:line="240" w:lineRule="auto"/>
      </w:pPr>
      <w:bookmarkStart w:id="98" w:name="_Toc132306558"/>
      <w:r>
        <w:t>Skills Labs and Computer Lab</w:t>
      </w:r>
      <w:bookmarkEnd w:id="98"/>
    </w:p>
    <w:p w14:paraId="42BBCA62" w14:textId="37A50A01" w:rsidR="00116E64" w:rsidRDefault="00116E64" w:rsidP="00116E64">
      <w:pPr>
        <w:pStyle w:val="BodyText"/>
        <w:rPr>
          <w:rFonts w:ascii="Calibri" w:hAnsi="Calibri" w:cs="Calibri"/>
          <w:color w:val="000000"/>
        </w:rPr>
      </w:pPr>
      <w:r w:rsidRPr="004E3785">
        <w:rPr>
          <w:rFonts w:asciiTheme="minorHAnsi" w:hAnsiTheme="minorHAnsi" w:cstheme="minorHAnsi"/>
        </w:rPr>
        <w:t xml:space="preserve">The Nursing Department Computer Lab </w:t>
      </w:r>
      <w:proofErr w:type="gramStart"/>
      <w:r w:rsidRPr="004E3785">
        <w:rPr>
          <w:rFonts w:asciiTheme="minorHAnsi" w:hAnsiTheme="minorHAnsi" w:cstheme="minorHAnsi"/>
        </w:rPr>
        <w:t>is located in</w:t>
      </w:r>
      <w:proofErr w:type="gramEnd"/>
      <w:r w:rsidRPr="004E3785">
        <w:rPr>
          <w:rFonts w:asciiTheme="minorHAnsi" w:hAnsiTheme="minorHAnsi" w:cstheme="minorHAnsi"/>
        </w:rPr>
        <w:t xml:space="preserve"> </w:t>
      </w:r>
      <w:r w:rsidR="00D77173">
        <w:rPr>
          <w:rFonts w:asciiTheme="minorHAnsi" w:hAnsiTheme="minorHAnsi" w:cstheme="minorHAnsi"/>
        </w:rPr>
        <w:t>HS-110</w:t>
      </w:r>
      <w:r w:rsidRPr="004E3785">
        <w:rPr>
          <w:rFonts w:asciiTheme="minorHAnsi" w:hAnsiTheme="minorHAnsi" w:cstheme="minorHAnsi"/>
        </w:rPr>
        <w:t xml:space="preserve">. The Skills Lab </w:t>
      </w:r>
      <w:proofErr w:type="gramStart"/>
      <w:r w:rsidR="00D77173">
        <w:rPr>
          <w:rFonts w:asciiTheme="minorHAnsi" w:hAnsiTheme="minorHAnsi" w:cstheme="minorHAnsi"/>
        </w:rPr>
        <w:t>is</w:t>
      </w:r>
      <w:r w:rsidRPr="004E3785">
        <w:rPr>
          <w:rFonts w:asciiTheme="minorHAnsi" w:hAnsiTheme="minorHAnsi" w:cstheme="minorHAnsi"/>
        </w:rPr>
        <w:t xml:space="preserve"> located in</w:t>
      </w:r>
      <w:proofErr w:type="gramEnd"/>
      <w:r w:rsidRPr="004E3785">
        <w:rPr>
          <w:rFonts w:asciiTheme="minorHAnsi" w:hAnsiTheme="minorHAnsi" w:cstheme="minorHAnsi"/>
        </w:rPr>
        <w:t xml:space="preserve"> </w:t>
      </w:r>
      <w:r w:rsidR="00D77173">
        <w:rPr>
          <w:rFonts w:asciiTheme="minorHAnsi" w:hAnsiTheme="minorHAnsi" w:cstheme="minorHAnsi"/>
        </w:rPr>
        <w:t>HS-204</w:t>
      </w:r>
      <w:r w:rsidRPr="00116E64">
        <w:rPr>
          <w:rFonts w:asciiTheme="minorHAnsi" w:hAnsiTheme="minorHAnsi" w:cstheme="minorHAnsi"/>
        </w:rPr>
        <w:t xml:space="preserve"> and </w:t>
      </w:r>
      <w:r w:rsidR="00D77173">
        <w:rPr>
          <w:rFonts w:asciiTheme="minorHAnsi" w:hAnsiTheme="minorHAnsi" w:cstheme="minorHAnsi"/>
        </w:rPr>
        <w:t>the Simulation Lab is located in HS-323. There is a</w:t>
      </w:r>
      <w:r w:rsidRPr="00116E64">
        <w:rPr>
          <w:rFonts w:asciiTheme="minorHAnsi" w:hAnsiTheme="minorHAnsi" w:cstheme="minorHAnsi"/>
        </w:rPr>
        <w:t xml:space="preserve"> study area in </w:t>
      </w:r>
      <w:r w:rsidR="00D77173">
        <w:rPr>
          <w:rFonts w:asciiTheme="minorHAnsi" w:hAnsiTheme="minorHAnsi" w:cstheme="minorHAnsi"/>
        </w:rPr>
        <w:t>HS-302</w:t>
      </w:r>
      <w:r w:rsidRPr="00116E64">
        <w:rPr>
          <w:rFonts w:asciiTheme="minorHAnsi" w:hAnsiTheme="minorHAnsi" w:cstheme="minorHAnsi"/>
        </w:rPr>
        <w:t xml:space="preserve"> and a</w:t>
      </w:r>
      <w:r w:rsidR="00D77173">
        <w:rPr>
          <w:rFonts w:asciiTheme="minorHAnsi" w:hAnsiTheme="minorHAnsi" w:cstheme="minorHAnsi"/>
        </w:rPr>
        <w:t xml:space="preserve"> Skills Lab</w:t>
      </w:r>
      <w:r w:rsidRPr="00116E64">
        <w:rPr>
          <w:rFonts w:asciiTheme="minorHAnsi" w:hAnsiTheme="minorHAnsi" w:cstheme="minorHAnsi"/>
        </w:rPr>
        <w:t xml:space="preserve"> St. Joseph Hospital, Northeast Building, Classroom 5. </w:t>
      </w:r>
      <w:r w:rsidRPr="00116E64">
        <w:rPr>
          <w:rFonts w:ascii="Calibri" w:hAnsi="Calibri" w:cs="Calibri"/>
          <w:color w:val="000000"/>
        </w:rPr>
        <w:t>A student must be enrolled in the Health Science Skills Lab to access the resources. If a student is not enrolled in the Health Science Skills Lab, the student will not be able to attend the lab during open hours due to district policy on liability.</w:t>
      </w:r>
    </w:p>
    <w:p w14:paraId="6F3753F9" w14:textId="77777777" w:rsidR="00116E64" w:rsidRDefault="00116E64" w:rsidP="00116E64">
      <w:pPr>
        <w:pStyle w:val="BodyText"/>
        <w:rPr>
          <w:rFonts w:ascii="Calibri" w:hAnsi="Calibri" w:cs="Calibri"/>
          <w:color w:val="000000"/>
        </w:rPr>
      </w:pPr>
    </w:p>
    <w:p w14:paraId="073ECE1D" w14:textId="5649D28E" w:rsidR="00116E64" w:rsidRPr="00EE2F99" w:rsidRDefault="00116E64" w:rsidP="00116E64">
      <w:pPr>
        <w:autoSpaceDE w:val="0"/>
        <w:autoSpaceDN w:val="0"/>
        <w:adjustRightInd w:val="0"/>
        <w:spacing w:after="0" w:line="240" w:lineRule="auto"/>
        <w:rPr>
          <w:rFonts w:ascii="Calibri" w:hAnsi="Calibri" w:cs="Calibri"/>
          <w:color w:val="191919"/>
        </w:rPr>
      </w:pPr>
      <w:r w:rsidRPr="00292FF1">
        <w:rPr>
          <w:rFonts w:ascii="Calibri" w:hAnsi="Calibri" w:cs="Calibri"/>
          <w:color w:val="191919"/>
        </w:rPr>
        <w:t xml:space="preserve">The Health Science Skills Lab courses </w:t>
      </w:r>
      <w:r w:rsidR="00EE2F99">
        <w:rPr>
          <w:rFonts w:ascii="Calibri" w:hAnsi="Calibri" w:cs="Calibri"/>
          <w:color w:val="191919"/>
        </w:rPr>
        <w:t>(</w:t>
      </w:r>
      <w:r w:rsidRPr="00292FF1">
        <w:rPr>
          <w:rFonts w:ascii="Calibri" w:hAnsi="Calibri" w:cs="Calibri"/>
          <w:color w:val="191919"/>
        </w:rPr>
        <w:t>NRN106A, 106B, 106C, and NRN 206A, 206B, and 206C</w:t>
      </w:r>
      <w:r w:rsidR="00EE2F99">
        <w:rPr>
          <w:rFonts w:ascii="Calibri" w:hAnsi="Calibri" w:cs="Calibri"/>
          <w:color w:val="191919"/>
        </w:rPr>
        <w:t>)</w:t>
      </w:r>
      <w:r w:rsidRPr="00292FF1">
        <w:rPr>
          <w:rFonts w:ascii="Calibri" w:hAnsi="Calibri" w:cs="Calibri"/>
          <w:color w:val="191919"/>
        </w:rPr>
        <w:t xml:space="preserve"> are considered resource courses and are elective. These courses provide supervised use with supplemental learning assistance to assist the student in the development of clinical competency of nursing skills addressed in the associated nursing theory and clinical courses. </w:t>
      </w:r>
      <w:r w:rsidR="00EE2F99" w:rsidRPr="00EE2F99">
        <w:rPr>
          <w:rFonts w:ascii="Calibri" w:hAnsi="Calibri" w:cs="Calibri"/>
          <w:color w:val="000000"/>
        </w:rPr>
        <w:t>A student must be enrolled in the Health Science Skills Lab to access the resources. If a student is not enrolled in the Health Science Skills Lab, the student will not be able to attend the lab during open hours due to district policy on liability.</w:t>
      </w:r>
    </w:p>
    <w:p w14:paraId="63B2DF8E" w14:textId="603740BF" w:rsidR="00116E64" w:rsidRPr="004E3785" w:rsidRDefault="00116E64" w:rsidP="00116E64">
      <w:pPr>
        <w:pStyle w:val="Heading2"/>
        <w:spacing w:before="120" w:line="240" w:lineRule="auto"/>
      </w:pPr>
      <w:bookmarkStart w:id="99" w:name="_Toc132306559"/>
      <w:r w:rsidRPr="004E3785">
        <w:t>Social Networking Sites</w:t>
      </w:r>
      <w:bookmarkEnd w:id="99"/>
    </w:p>
    <w:p w14:paraId="29DF5AB5" w14:textId="77777777" w:rsidR="00041A70" w:rsidRPr="004E3785" w:rsidRDefault="00041A70" w:rsidP="00C66776">
      <w:pPr>
        <w:pStyle w:val="BodyText"/>
        <w:rPr>
          <w:rFonts w:asciiTheme="minorHAnsi" w:hAnsiTheme="minorHAnsi" w:cstheme="minorHAnsi"/>
        </w:rPr>
      </w:pPr>
      <w:r w:rsidRPr="004E3785">
        <w:rPr>
          <w:rFonts w:asciiTheme="minorHAnsi" w:hAnsiTheme="minorHAnsi" w:cstheme="minorHAnsi"/>
        </w:rPr>
        <w:t>The Nursing Department at Santa Ana College recognizes that social networking websites are used as a means of communication. Future employers often review these network sites when considering potential candidates for employment as can the Nursing Department and Board of Registered Nursing. No privatization measure is perfect. Information can “live on” beyond its removal from the original website and continue to circulate in other venues.</w:t>
      </w:r>
    </w:p>
    <w:p w14:paraId="78A793B0" w14:textId="77777777" w:rsidR="00041A70" w:rsidRPr="004E3785" w:rsidRDefault="00041A70" w:rsidP="00C66776">
      <w:pPr>
        <w:pStyle w:val="BodyText"/>
        <w:rPr>
          <w:rFonts w:asciiTheme="minorHAnsi" w:hAnsiTheme="minorHAnsi" w:cstheme="minorHAnsi"/>
        </w:rPr>
      </w:pPr>
    </w:p>
    <w:p w14:paraId="4FD9C125" w14:textId="77777777" w:rsidR="00041A70" w:rsidRPr="004E3785" w:rsidRDefault="00041A70" w:rsidP="00C66776">
      <w:pPr>
        <w:pStyle w:val="BodyText"/>
        <w:ind w:left="540"/>
        <w:rPr>
          <w:rFonts w:asciiTheme="minorHAnsi" w:hAnsiTheme="minorHAnsi" w:cstheme="minorHAnsi"/>
        </w:rPr>
      </w:pPr>
      <w:r w:rsidRPr="004E3785">
        <w:rPr>
          <w:rFonts w:asciiTheme="minorHAnsi" w:hAnsiTheme="minorHAnsi" w:cstheme="minorHAnsi"/>
        </w:rPr>
        <w:t>In your professional role as a caregiver:</w:t>
      </w:r>
    </w:p>
    <w:p w14:paraId="6FD38C2B" w14:textId="4E9FBC96" w:rsidR="00041A70" w:rsidRPr="004E3785" w:rsidRDefault="00041A70" w:rsidP="00C66776">
      <w:pPr>
        <w:pStyle w:val="ListParagraph"/>
        <w:widowControl w:val="0"/>
        <w:numPr>
          <w:ilvl w:val="0"/>
          <w:numId w:val="3"/>
        </w:numPr>
        <w:autoSpaceDE w:val="0"/>
        <w:autoSpaceDN w:val="0"/>
        <w:spacing w:before="104" w:after="0" w:line="240" w:lineRule="auto"/>
        <w:ind w:left="900" w:hanging="353"/>
        <w:contextualSpacing w:val="0"/>
      </w:pPr>
      <w:r w:rsidRPr="004E3785">
        <w:t>DO NOT present the personal health information of other individuals. Removal of an individual’s name does not constitute proper de-identification of protected health information. Inclusion of data such as age, gender, race, diagnosis, date of evaluation, type of treatment, use of photograph</w:t>
      </w:r>
      <w:r w:rsidR="00423604" w:rsidRPr="004E3785">
        <w:t>s</w:t>
      </w:r>
      <w:r w:rsidRPr="004E3785">
        <w:t>, or facility location may still allow the reader to recognize the identity of a specific individual.</w:t>
      </w:r>
    </w:p>
    <w:p w14:paraId="21B544C2" w14:textId="77777777" w:rsidR="00041A70" w:rsidRPr="004E3785" w:rsidRDefault="00041A70" w:rsidP="00C66776">
      <w:pPr>
        <w:pStyle w:val="ListParagraph"/>
        <w:widowControl w:val="0"/>
        <w:numPr>
          <w:ilvl w:val="0"/>
          <w:numId w:val="3"/>
        </w:numPr>
        <w:autoSpaceDE w:val="0"/>
        <w:autoSpaceDN w:val="0"/>
        <w:spacing w:before="9" w:after="0" w:line="240" w:lineRule="auto"/>
        <w:ind w:left="900" w:hanging="352"/>
        <w:contextualSpacing w:val="0"/>
      </w:pPr>
      <w:r w:rsidRPr="004E3785">
        <w:t>DO NOT present yourself as an official representative or spokesperson for the Santa Ana College Nursing Department.</w:t>
      </w:r>
    </w:p>
    <w:p w14:paraId="421B991F" w14:textId="77777777" w:rsidR="00041A70" w:rsidRPr="004E3785" w:rsidRDefault="00041A70" w:rsidP="00C66776">
      <w:pPr>
        <w:pStyle w:val="ListParagraph"/>
        <w:widowControl w:val="0"/>
        <w:numPr>
          <w:ilvl w:val="0"/>
          <w:numId w:val="3"/>
        </w:numPr>
        <w:autoSpaceDE w:val="0"/>
        <w:autoSpaceDN w:val="0"/>
        <w:spacing w:before="2" w:after="0" w:line="240" w:lineRule="auto"/>
        <w:ind w:left="900" w:hanging="353"/>
        <w:contextualSpacing w:val="0"/>
      </w:pPr>
      <w:r w:rsidRPr="004E3785">
        <w:t>DO NOT utilize websites and/or applications in a manner that interferes with your clinical commitments. Students should make every effort to present themselves in a mature, responsible, and professional manner. Discourse should always be civil and respectful.</w:t>
      </w:r>
    </w:p>
    <w:p w14:paraId="37CE2184" w14:textId="77777777" w:rsidR="00041A70" w:rsidRPr="004E3785" w:rsidRDefault="00041A70" w:rsidP="00C66776">
      <w:pPr>
        <w:pStyle w:val="ListParagraph"/>
        <w:widowControl w:val="0"/>
        <w:numPr>
          <w:ilvl w:val="0"/>
          <w:numId w:val="3"/>
        </w:numPr>
        <w:autoSpaceDE w:val="0"/>
        <w:autoSpaceDN w:val="0"/>
        <w:spacing w:before="2" w:after="0" w:line="240" w:lineRule="auto"/>
        <w:ind w:left="900" w:hanging="352"/>
        <w:contextualSpacing w:val="0"/>
      </w:pPr>
      <w:r w:rsidRPr="004E3785">
        <w:t>DO NOT display language or photographs that imply disrespect for any individual or group because of age, race, gender ethnicity, or sexual orientation.</w:t>
      </w:r>
    </w:p>
    <w:p w14:paraId="79E883F7" w14:textId="2F7BF6B3" w:rsidR="00041A70" w:rsidRPr="004E3785" w:rsidRDefault="00041A70" w:rsidP="00C66776">
      <w:pPr>
        <w:pStyle w:val="ListParagraph"/>
        <w:widowControl w:val="0"/>
        <w:numPr>
          <w:ilvl w:val="0"/>
          <w:numId w:val="3"/>
        </w:numPr>
        <w:autoSpaceDE w:val="0"/>
        <w:autoSpaceDN w:val="0"/>
        <w:spacing w:before="4" w:after="0" w:line="240" w:lineRule="auto"/>
        <w:ind w:left="900" w:hanging="353"/>
        <w:contextualSpacing w:val="0"/>
      </w:pPr>
      <w:r w:rsidRPr="004E3785">
        <w:t>DO NOT present information that may be interpreted as condoning</w:t>
      </w:r>
      <w:r w:rsidR="00B97B4F" w:rsidRPr="004E3785">
        <w:t xml:space="preserve"> </w:t>
      </w:r>
      <w:r w:rsidRPr="004E3785">
        <w:t>irresponsible use of alcohol, substance abuse, or sexual promiscuity.</w:t>
      </w:r>
    </w:p>
    <w:p w14:paraId="3C5FC4FA" w14:textId="27A43BFD" w:rsidR="00041A70" w:rsidRPr="004E3785" w:rsidRDefault="00041A70" w:rsidP="00C66776">
      <w:pPr>
        <w:pStyle w:val="BodyText"/>
        <w:rPr>
          <w:rFonts w:asciiTheme="minorHAnsi" w:hAnsiTheme="minorHAnsi" w:cstheme="minorHAnsi"/>
        </w:rPr>
      </w:pPr>
      <w:r w:rsidRPr="004E3785">
        <w:rPr>
          <w:rFonts w:asciiTheme="minorHAnsi" w:hAnsiTheme="minorHAnsi" w:cstheme="minorHAnsi"/>
          <w:b/>
        </w:rPr>
        <w:t>Think carefully before you post any information on a website or application. Failure to follow these guidelines could result in disciplinary actions including suspension and expulsion.</w:t>
      </w:r>
    </w:p>
    <w:p w14:paraId="484C7A6F" w14:textId="6112B8E8" w:rsidR="00041A70" w:rsidRPr="004E3785" w:rsidRDefault="00041A70" w:rsidP="00C66776">
      <w:pPr>
        <w:pStyle w:val="Heading2"/>
        <w:spacing w:before="120" w:line="240" w:lineRule="auto"/>
      </w:pPr>
      <w:bookmarkStart w:id="100" w:name="_Toc132306560"/>
      <w:r w:rsidRPr="004E3785">
        <w:t>Student Injury/Exposure</w:t>
      </w:r>
      <w:bookmarkEnd w:id="100"/>
    </w:p>
    <w:p w14:paraId="139A0697" w14:textId="21BB36E8" w:rsidR="00041A70" w:rsidRPr="004E3785" w:rsidRDefault="00041A70" w:rsidP="00C66776">
      <w:pPr>
        <w:pStyle w:val="BodyText"/>
        <w:rPr>
          <w:rFonts w:asciiTheme="minorHAnsi" w:hAnsiTheme="minorHAnsi" w:cstheme="minorHAnsi"/>
        </w:rPr>
      </w:pPr>
      <w:r w:rsidRPr="004E3785">
        <w:rPr>
          <w:rFonts w:asciiTheme="minorHAnsi" w:hAnsiTheme="minorHAnsi" w:cstheme="minorHAnsi"/>
        </w:rPr>
        <w:t>If the student is injured while on duty in the clinical area, the injury (including needle sticks) must be reported immediately to the clinical instructor.</w:t>
      </w:r>
    </w:p>
    <w:p w14:paraId="4B957399" w14:textId="264C8422" w:rsidR="00041A70" w:rsidRPr="004E3785" w:rsidRDefault="00041A70" w:rsidP="00C66776">
      <w:pPr>
        <w:pStyle w:val="Heading2"/>
        <w:spacing w:before="120" w:line="240" w:lineRule="auto"/>
      </w:pPr>
      <w:bookmarkStart w:id="101" w:name="_Toc132306561"/>
      <w:r w:rsidRPr="004E3785">
        <w:lastRenderedPageBreak/>
        <w:t>Student Input</w:t>
      </w:r>
      <w:bookmarkEnd w:id="101"/>
    </w:p>
    <w:p w14:paraId="3F80A4E6" w14:textId="5878D250" w:rsidR="00041A70" w:rsidRPr="004E3785" w:rsidRDefault="00041A70" w:rsidP="00C66776">
      <w:pPr>
        <w:pStyle w:val="BodyText"/>
        <w:rPr>
          <w:rFonts w:asciiTheme="minorHAnsi" w:hAnsiTheme="minorHAnsi" w:cstheme="minorHAnsi"/>
        </w:rPr>
      </w:pPr>
      <w:r w:rsidRPr="004E3785">
        <w:rPr>
          <w:rFonts w:asciiTheme="minorHAnsi" w:hAnsiTheme="minorHAnsi" w:cstheme="minorHAnsi"/>
        </w:rPr>
        <w:t>Students are encouraged to become involved in the program by participating in faculty/committee meetings, SACSNA</w:t>
      </w:r>
      <w:r w:rsidR="0032206A" w:rsidRPr="004E3785">
        <w:rPr>
          <w:rFonts w:asciiTheme="minorHAnsi" w:hAnsiTheme="minorHAnsi" w:cstheme="minorHAnsi"/>
        </w:rPr>
        <w:t>/SACSLA</w:t>
      </w:r>
      <w:r w:rsidRPr="004E3785">
        <w:rPr>
          <w:rFonts w:asciiTheme="minorHAnsi" w:hAnsiTheme="minorHAnsi" w:cstheme="minorHAnsi"/>
        </w:rPr>
        <w:t>, and questionnaire/survey completion. Student participation at meetings provides a forum for information sharing and problem</w:t>
      </w:r>
      <w:r w:rsidR="00423604" w:rsidRPr="004E3785">
        <w:rPr>
          <w:rFonts w:asciiTheme="minorHAnsi" w:hAnsiTheme="minorHAnsi" w:cstheme="minorHAnsi"/>
        </w:rPr>
        <w:t>-</w:t>
      </w:r>
      <w:r w:rsidRPr="004E3785">
        <w:rPr>
          <w:rFonts w:asciiTheme="minorHAnsi" w:hAnsiTheme="minorHAnsi" w:cstheme="minorHAnsi"/>
        </w:rPr>
        <w:t>solving. All students are welcome to attend. The faculty, staff, and Nursing Director maintain an open-door policy so that students can discuss issues.</w:t>
      </w:r>
    </w:p>
    <w:p w14:paraId="4542F01C" w14:textId="77777777" w:rsidR="00041A70" w:rsidRPr="004E3785" w:rsidRDefault="00041A70" w:rsidP="00C66776">
      <w:pPr>
        <w:pStyle w:val="BodyText"/>
        <w:rPr>
          <w:rFonts w:asciiTheme="minorHAnsi" w:hAnsiTheme="minorHAnsi" w:cstheme="minorHAnsi"/>
        </w:rPr>
      </w:pPr>
    </w:p>
    <w:p w14:paraId="5366608A" w14:textId="263635D4" w:rsidR="00041A70" w:rsidRPr="004E3785" w:rsidRDefault="00041A70" w:rsidP="00C66776">
      <w:pPr>
        <w:pStyle w:val="BodyText"/>
        <w:rPr>
          <w:rFonts w:asciiTheme="minorHAnsi" w:hAnsiTheme="minorHAnsi" w:cstheme="minorHAnsi"/>
        </w:rPr>
      </w:pPr>
      <w:r w:rsidRPr="004E3785">
        <w:rPr>
          <w:rFonts w:asciiTheme="minorHAnsi" w:hAnsiTheme="minorHAnsi" w:cstheme="minorHAnsi"/>
        </w:rPr>
        <w:t>Student input is encouraged through participation of class officers at faculty committees, student forums, surveys</w:t>
      </w:r>
      <w:r w:rsidR="00423604" w:rsidRPr="004E3785">
        <w:rPr>
          <w:rFonts w:asciiTheme="minorHAnsi" w:hAnsiTheme="minorHAnsi" w:cstheme="minorHAnsi"/>
        </w:rPr>
        <w:t>,</w:t>
      </w:r>
      <w:r w:rsidRPr="004E3785">
        <w:rPr>
          <w:rFonts w:asciiTheme="minorHAnsi" w:hAnsiTheme="minorHAnsi" w:cstheme="minorHAnsi"/>
        </w:rPr>
        <w:t xml:space="preserve"> and course/program evaluations. One year after graduation, graduates are contacted and requested to participate in a questionnaire, the Santa Ana College Registered Nursing Graduate Questionnaire (RNGQ). Input is a valuable component of program evaluation and feedback is used in modifying and changing program procedures. Employers are surveyed regarding general performance of graduates from the Santa Ana College Nursing Program. The BRN requires graduate and employer surveys with an appropriate rate of return for continued approval.</w:t>
      </w:r>
    </w:p>
    <w:p w14:paraId="213586EC" w14:textId="3B248902" w:rsidR="00041A70" w:rsidRPr="004E3785" w:rsidRDefault="00041A70" w:rsidP="00C66776">
      <w:pPr>
        <w:pStyle w:val="Heading2"/>
        <w:spacing w:before="120" w:line="240" w:lineRule="auto"/>
      </w:pPr>
      <w:bookmarkStart w:id="102" w:name="_Toc132306562"/>
      <w:r w:rsidRPr="004E3785">
        <w:t>Substance Abuse</w:t>
      </w:r>
      <w:bookmarkEnd w:id="102"/>
    </w:p>
    <w:p w14:paraId="1D85DF22" w14:textId="680C231A" w:rsidR="00041A70" w:rsidRPr="004E3785" w:rsidRDefault="00041A70" w:rsidP="00C66776">
      <w:pPr>
        <w:pStyle w:val="BodyText"/>
        <w:rPr>
          <w:rFonts w:asciiTheme="minorHAnsi" w:hAnsiTheme="minorHAnsi" w:cstheme="minorHAnsi"/>
        </w:rPr>
      </w:pPr>
      <w:r w:rsidRPr="004E3785">
        <w:rPr>
          <w:rFonts w:asciiTheme="minorHAnsi" w:hAnsiTheme="minorHAnsi" w:cstheme="minorHAnsi"/>
        </w:rPr>
        <w:t xml:space="preserve">Nursing students are required to abide by standards for professional conduct for use, possession, and administration of narcotics or drugs required of licensed registered nurses as defined in Business and Professions Code Section 2762. Specifically, it is unprofessional conduct to use any narcotic or any drug or alcoholic beverages to an extent or in a manner dangerous or injurious to </w:t>
      </w:r>
      <w:r w:rsidR="00255F86" w:rsidRPr="004E3785">
        <w:rPr>
          <w:rFonts w:asciiTheme="minorHAnsi" w:hAnsiTheme="minorHAnsi" w:cstheme="minorHAnsi"/>
        </w:rPr>
        <w:t>oneself</w:t>
      </w:r>
      <w:r w:rsidRPr="004E3785">
        <w:rPr>
          <w:rFonts w:asciiTheme="minorHAnsi" w:hAnsiTheme="minorHAnsi" w:cstheme="minorHAnsi"/>
        </w:rPr>
        <w:t>, any other person, or the public, or to the extent that such use impairs one's ability to conduct with safety to the public the practice authorized by one's license.</w:t>
      </w:r>
    </w:p>
    <w:p w14:paraId="33CDD533" w14:textId="77777777" w:rsidR="00041A70" w:rsidRPr="004E3785" w:rsidRDefault="00041A70" w:rsidP="00C66776">
      <w:pPr>
        <w:pStyle w:val="BodyText"/>
        <w:rPr>
          <w:rFonts w:asciiTheme="minorHAnsi" w:hAnsiTheme="minorHAnsi" w:cstheme="minorHAnsi"/>
        </w:rPr>
      </w:pPr>
    </w:p>
    <w:p w14:paraId="05AB9E0A" w14:textId="336C6318" w:rsidR="00041A70" w:rsidRPr="004E3785" w:rsidRDefault="00041A70" w:rsidP="00C66776">
      <w:pPr>
        <w:pStyle w:val="BodyText"/>
        <w:rPr>
          <w:rFonts w:asciiTheme="minorHAnsi" w:hAnsiTheme="minorHAnsi" w:cstheme="minorHAnsi"/>
        </w:rPr>
      </w:pPr>
      <w:r w:rsidRPr="004E3785">
        <w:rPr>
          <w:rFonts w:asciiTheme="minorHAnsi" w:hAnsiTheme="minorHAnsi" w:cstheme="minorHAnsi"/>
        </w:rPr>
        <w:t xml:space="preserve">The Nursing Faculty of Santa Ana College support the BRN's </w:t>
      </w:r>
      <w:r w:rsidRPr="004E3785">
        <w:rPr>
          <w:rFonts w:asciiTheme="minorHAnsi" w:hAnsiTheme="minorHAnsi" w:cstheme="minorHAnsi"/>
          <w:u w:val="single"/>
        </w:rPr>
        <w:t>Guidelines for Schools of Nursing in Dealing with the Matter of Nursing Students Impaired by Alcoholism, Drug Abuse, and Emotional Illness</w:t>
      </w:r>
      <w:r w:rsidRPr="004E3785">
        <w:rPr>
          <w:rFonts w:asciiTheme="minorHAnsi" w:hAnsiTheme="minorHAnsi" w:cstheme="minorHAnsi"/>
        </w:rPr>
        <w:t xml:space="preserve"> (See Appendix). Abuse of substances by students (which may include drugs that are prescription and </w:t>
      </w:r>
      <w:r w:rsidR="00255F86" w:rsidRPr="004E3785">
        <w:rPr>
          <w:rFonts w:asciiTheme="minorHAnsi" w:hAnsiTheme="minorHAnsi" w:cstheme="minorHAnsi"/>
        </w:rPr>
        <w:t>over the counter</w:t>
      </w:r>
      <w:r w:rsidRPr="004E3785">
        <w:rPr>
          <w:rFonts w:asciiTheme="minorHAnsi" w:hAnsiTheme="minorHAnsi" w:cstheme="minorHAnsi"/>
        </w:rPr>
        <w:t>, street drugs, alcohol, food substances, and other chemicals) has the potential of serious consequences, which if left untreated may lead to disciplinary action and may prevent the student from being licensed to practice nursing in the state of California. No student under the influence of drugs (prescribed or otherwise), alcohol, or other chemicals will be allowed to be present in any clinical setting. Students and employees are prohibited from use, possession, and distribution of alcohol and illicit drugs while in any college/district activity/event/function (Board Policy #5500 and #3550).</w:t>
      </w:r>
    </w:p>
    <w:p w14:paraId="4D9FFF17" w14:textId="69437148" w:rsidR="000253B2" w:rsidRPr="004E3785" w:rsidRDefault="000253B2" w:rsidP="00C66776">
      <w:pPr>
        <w:pStyle w:val="Heading2"/>
        <w:spacing w:before="120" w:line="240" w:lineRule="auto"/>
      </w:pPr>
      <w:bookmarkStart w:id="103" w:name="_Toc132306563"/>
      <w:r w:rsidRPr="004E3785">
        <w:t>Testing</w:t>
      </w:r>
      <w:bookmarkEnd w:id="103"/>
    </w:p>
    <w:p w14:paraId="6E2D1CA5" w14:textId="77777777" w:rsidR="000253B2" w:rsidRPr="004E3785" w:rsidRDefault="000253B2" w:rsidP="00C66776">
      <w:pPr>
        <w:pStyle w:val="Heading3"/>
        <w:spacing w:before="0" w:line="240" w:lineRule="auto"/>
        <w:ind w:firstLine="720"/>
      </w:pPr>
      <w:bookmarkStart w:id="104" w:name="_Toc132306564"/>
      <w:proofErr w:type="spellStart"/>
      <w:r w:rsidRPr="004E3785">
        <w:t>ExamSoft</w:t>
      </w:r>
      <w:proofErr w:type="spellEnd"/>
      <w:r w:rsidRPr="004E3785">
        <w:t>/</w:t>
      </w:r>
      <w:proofErr w:type="spellStart"/>
      <w:r w:rsidRPr="004E3785">
        <w:t>Examplify</w:t>
      </w:r>
      <w:proofErr w:type="spellEnd"/>
      <w:r w:rsidRPr="004E3785">
        <w:t>-Specific Policies</w:t>
      </w:r>
      <w:bookmarkEnd w:id="104"/>
    </w:p>
    <w:p w14:paraId="4004BE9B" w14:textId="0F8BA540" w:rsidR="000253B2" w:rsidRPr="004E3785" w:rsidRDefault="000253B2" w:rsidP="00C66776">
      <w:pPr>
        <w:autoSpaceDE w:val="0"/>
        <w:autoSpaceDN w:val="0"/>
        <w:adjustRightInd w:val="0"/>
        <w:spacing w:after="0" w:line="240" w:lineRule="auto"/>
        <w:rPr>
          <w:rFonts w:ascii="Calibri" w:hAnsi="Calibri" w:cs="Calibri"/>
          <w:color w:val="191919"/>
        </w:rPr>
      </w:pPr>
      <w:r w:rsidRPr="004E3785">
        <w:rPr>
          <w:rFonts w:ascii="Calibri" w:hAnsi="Calibri" w:cs="Calibri"/>
          <w:color w:val="191919"/>
        </w:rPr>
        <w:t xml:space="preserve">In class exams will be administered via </w:t>
      </w:r>
      <w:proofErr w:type="spellStart"/>
      <w:r w:rsidRPr="004E3785">
        <w:rPr>
          <w:rFonts w:ascii="Calibri" w:hAnsi="Calibri" w:cs="Calibri"/>
          <w:color w:val="191919"/>
        </w:rPr>
        <w:t>ExamSoft</w:t>
      </w:r>
      <w:proofErr w:type="spellEnd"/>
      <w:r w:rsidRPr="004E3785">
        <w:rPr>
          <w:rFonts w:ascii="Calibri" w:hAnsi="Calibri" w:cs="Calibri"/>
          <w:color w:val="191919"/>
        </w:rPr>
        <w:t>/</w:t>
      </w:r>
      <w:proofErr w:type="spellStart"/>
      <w:r w:rsidRPr="004E3785">
        <w:rPr>
          <w:rFonts w:ascii="Calibri" w:hAnsi="Calibri" w:cs="Calibri"/>
          <w:color w:val="191919"/>
        </w:rPr>
        <w:t>Examplify</w:t>
      </w:r>
      <w:proofErr w:type="spellEnd"/>
      <w:r w:rsidRPr="004E3785">
        <w:rPr>
          <w:rFonts w:ascii="Calibri" w:hAnsi="Calibri" w:cs="Calibri"/>
          <w:color w:val="191919"/>
        </w:rPr>
        <w:t>. Students must pay the required testing fee before the start of the semester. If a student is unable to take an assignment, exam, or quiz due to non-payment, a "0" will be entered in the grade book with no option to schedule a re</w:t>
      </w:r>
      <w:r w:rsidR="00A56687" w:rsidRPr="004E3785">
        <w:rPr>
          <w:rFonts w:ascii="Calibri" w:hAnsi="Calibri" w:cs="Calibri"/>
          <w:color w:val="191919"/>
        </w:rPr>
        <w:t>-</w:t>
      </w:r>
      <w:r w:rsidRPr="004E3785">
        <w:rPr>
          <w:rFonts w:ascii="Calibri" w:hAnsi="Calibri" w:cs="Calibri"/>
          <w:color w:val="191919"/>
        </w:rPr>
        <w:t xml:space="preserve">take. It is the student's responsibility to ensure that the version of </w:t>
      </w:r>
      <w:proofErr w:type="spellStart"/>
      <w:r w:rsidRPr="004E3785">
        <w:rPr>
          <w:rFonts w:ascii="Calibri" w:hAnsi="Calibri" w:cs="Calibri"/>
          <w:color w:val="191919"/>
        </w:rPr>
        <w:t>Examplify</w:t>
      </w:r>
      <w:proofErr w:type="spellEnd"/>
      <w:r w:rsidRPr="004E3785">
        <w:rPr>
          <w:rFonts w:ascii="Calibri" w:hAnsi="Calibri" w:cs="Calibri"/>
          <w:color w:val="191919"/>
        </w:rPr>
        <w:t xml:space="preserve"> they are using is the most up to date to ensure all functions will operate appropriately during the exam. To ensure the device is supported, review the </w:t>
      </w:r>
      <w:proofErr w:type="spellStart"/>
      <w:r w:rsidRPr="004E3785">
        <w:rPr>
          <w:rFonts w:ascii="Calibri" w:hAnsi="Calibri" w:cs="Calibri"/>
          <w:color w:val="191919"/>
        </w:rPr>
        <w:t>Examplify</w:t>
      </w:r>
      <w:proofErr w:type="spellEnd"/>
      <w:r w:rsidRPr="004E3785">
        <w:rPr>
          <w:rFonts w:ascii="Calibri" w:hAnsi="Calibri" w:cs="Calibri"/>
          <w:color w:val="191919"/>
        </w:rPr>
        <w:t xml:space="preserve"> minimum system requirements</w:t>
      </w:r>
      <w:r w:rsidRPr="004E3785">
        <w:rPr>
          <w:rFonts w:ascii="Calibri" w:hAnsi="Calibri" w:cs="Calibri"/>
          <w:color w:val="131313"/>
        </w:rPr>
        <w:t> (</w:t>
      </w:r>
      <w:hyperlink r:id="rId19" w:history="1">
        <w:r w:rsidRPr="004E3785">
          <w:rPr>
            <w:rFonts w:ascii="Calibri" w:hAnsi="Calibri" w:cs="Calibri"/>
            <w:color w:val="813A5F"/>
            <w:u w:val="single" w:color="813A5F"/>
          </w:rPr>
          <w:t>https://examsoft.com/resources/examplify-minimum-system-requirements</w:t>
        </w:r>
      </w:hyperlink>
      <w:r w:rsidRPr="004E3785">
        <w:rPr>
          <w:rFonts w:ascii="Calibri" w:hAnsi="Calibri" w:cs="Calibri"/>
          <w:color w:val="131313"/>
        </w:rPr>
        <w:t xml:space="preserve">). </w:t>
      </w:r>
      <w:r w:rsidRPr="004E3785">
        <w:rPr>
          <w:rFonts w:ascii="Calibri" w:hAnsi="Calibri" w:cs="Calibri"/>
          <w:color w:val="191919"/>
        </w:rPr>
        <w:t xml:space="preserve">It is also the student’s responsibility to ensure they are familiar with </w:t>
      </w:r>
      <w:proofErr w:type="spellStart"/>
      <w:r w:rsidRPr="004E3785">
        <w:rPr>
          <w:rFonts w:ascii="Calibri" w:hAnsi="Calibri" w:cs="Calibri"/>
          <w:color w:val="191919"/>
        </w:rPr>
        <w:t>Examplify</w:t>
      </w:r>
      <w:proofErr w:type="spellEnd"/>
      <w:r w:rsidRPr="004E3785">
        <w:rPr>
          <w:rFonts w:ascii="Calibri" w:hAnsi="Calibri" w:cs="Calibri"/>
          <w:color w:val="191919"/>
        </w:rPr>
        <w:t xml:space="preserve">® functions (highlighting, flagging, strike-out, etc.) and the question types (fill in the blank, drop down, etc.). There is a mock exam with </w:t>
      </w:r>
      <w:proofErr w:type="gramStart"/>
      <w:r w:rsidRPr="004E3785">
        <w:rPr>
          <w:rFonts w:ascii="Calibri" w:hAnsi="Calibri" w:cs="Calibri"/>
          <w:color w:val="191919"/>
        </w:rPr>
        <w:t>all of</w:t>
      </w:r>
      <w:proofErr w:type="gramEnd"/>
      <w:r w:rsidRPr="004E3785">
        <w:rPr>
          <w:rFonts w:ascii="Calibri" w:hAnsi="Calibri" w:cs="Calibri"/>
          <w:color w:val="191919"/>
        </w:rPr>
        <w:t xml:space="preserve"> these functions and question types enabled. It is strongly recommended that students practice using the platform by accessing the mock exam and completing the questions </w:t>
      </w:r>
      <w:r w:rsidR="00517196" w:rsidRPr="004E3785">
        <w:rPr>
          <w:rFonts w:ascii="Calibri" w:hAnsi="Calibri" w:cs="Calibri"/>
          <w:color w:val="191919"/>
        </w:rPr>
        <w:t>on the mock exam</w:t>
      </w:r>
      <w:r w:rsidRPr="004E3785">
        <w:rPr>
          <w:rFonts w:ascii="Calibri" w:hAnsi="Calibri" w:cs="Calibri"/>
          <w:color w:val="191919"/>
        </w:rPr>
        <w:t xml:space="preserve">. </w:t>
      </w:r>
    </w:p>
    <w:p w14:paraId="0207A36C" w14:textId="77777777" w:rsidR="004015A8" w:rsidRPr="004E3785" w:rsidRDefault="004015A8" w:rsidP="00C66776">
      <w:pPr>
        <w:autoSpaceDE w:val="0"/>
        <w:autoSpaceDN w:val="0"/>
        <w:adjustRightInd w:val="0"/>
        <w:spacing w:after="0" w:line="240" w:lineRule="auto"/>
        <w:rPr>
          <w:rFonts w:ascii="Calibri" w:hAnsi="Calibri" w:cs="Calibri"/>
          <w:color w:val="191919"/>
        </w:rPr>
      </w:pPr>
    </w:p>
    <w:p w14:paraId="684230B0" w14:textId="3D4AEABD" w:rsidR="004015A8" w:rsidRPr="004E3785" w:rsidRDefault="004015A8" w:rsidP="00C66776">
      <w:pPr>
        <w:autoSpaceDE w:val="0"/>
        <w:autoSpaceDN w:val="0"/>
        <w:adjustRightInd w:val="0"/>
        <w:spacing w:after="0" w:line="240" w:lineRule="auto"/>
        <w:rPr>
          <w:rFonts w:ascii="Calibri" w:hAnsi="Calibri" w:cs="Calibri"/>
          <w:color w:val="191919"/>
        </w:rPr>
      </w:pPr>
      <w:r w:rsidRPr="004E3785">
        <w:rPr>
          <w:rFonts w:ascii="Calibri" w:hAnsi="Calibri" w:cs="Calibri"/>
          <w:color w:val="191919"/>
        </w:rPr>
        <w:t>It is highly recommended that students have a</w:t>
      </w:r>
      <w:r w:rsidR="00385DF5" w:rsidRPr="004E3785">
        <w:rPr>
          <w:rFonts w:ascii="Calibri" w:hAnsi="Calibri" w:cs="Calibri"/>
          <w:color w:val="191919"/>
        </w:rPr>
        <w:t>n electronic</w:t>
      </w:r>
      <w:r w:rsidRPr="004E3785">
        <w:rPr>
          <w:rFonts w:ascii="Calibri" w:hAnsi="Calibri" w:cs="Calibri"/>
          <w:color w:val="191919"/>
        </w:rPr>
        <w:t xml:space="preserve"> device</w:t>
      </w:r>
      <w:r w:rsidR="00385DF5" w:rsidRPr="004E3785">
        <w:rPr>
          <w:rFonts w:ascii="Calibri" w:hAnsi="Calibri" w:cs="Calibri"/>
          <w:color w:val="191919"/>
        </w:rPr>
        <w:t>/computer</w:t>
      </w:r>
      <w:r w:rsidRPr="004E3785">
        <w:rPr>
          <w:rFonts w:ascii="Calibri" w:hAnsi="Calibri" w:cs="Calibri"/>
          <w:color w:val="191919"/>
        </w:rPr>
        <w:t xml:space="preserve"> on which to test. There are resources available on campus for students that do not have </w:t>
      </w:r>
      <w:r w:rsidR="005C0C54" w:rsidRPr="004E3785">
        <w:rPr>
          <w:rFonts w:ascii="Calibri" w:hAnsi="Calibri" w:cs="Calibri"/>
          <w:color w:val="191919"/>
        </w:rPr>
        <w:t>an</w:t>
      </w:r>
      <w:r w:rsidR="00385DF5" w:rsidRPr="004E3785">
        <w:rPr>
          <w:rFonts w:ascii="Calibri" w:hAnsi="Calibri" w:cs="Calibri"/>
          <w:color w:val="191919"/>
        </w:rPr>
        <w:t xml:space="preserve"> electronic</w:t>
      </w:r>
      <w:r w:rsidRPr="004E3785">
        <w:rPr>
          <w:rFonts w:ascii="Calibri" w:hAnsi="Calibri" w:cs="Calibri"/>
          <w:color w:val="191919"/>
        </w:rPr>
        <w:t xml:space="preserve"> device that meets the </w:t>
      </w:r>
      <w:r w:rsidRPr="004E3785">
        <w:rPr>
          <w:rFonts w:ascii="Calibri" w:hAnsi="Calibri" w:cs="Calibri"/>
          <w:color w:val="191919"/>
        </w:rPr>
        <w:lastRenderedPageBreak/>
        <w:t xml:space="preserve">minimum system requirements. The Digital Dons program has </w:t>
      </w:r>
      <w:r w:rsidR="00385DF5" w:rsidRPr="004E3785">
        <w:rPr>
          <w:rFonts w:ascii="Calibri" w:hAnsi="Calibri" w:cs="Calibri"/>
          <w:color w:val="191919"/>
        </w:rPr>
        <w:t xml:space="preserve">electronic </w:t>
      </w:r>
      <w:r w:rsidRPr="004E3785">
        <w:rPr>
          <w:rFonts w:ascii="Calibri" w:hAnsi="Calibri" w:cs="Calibri"/>
          <w:color w:val="191919"/>
        </w:rPr>
        <w:t>devices available for student use and should be contacted first (</w:t>
      </w:r>
      <w:hyperlink r:id="rId20" w:history="1">
        <w:r w:rsidRPr="004E3785">
          <w:rPr>
            <w:rStyle w:val="Hyperlink"/>
            <w:rFonts w:ascii="Calibri" w:hAnsi="Calibri" w:cs="Calibri"/>
          </w:rPr>
          <w:t>https://www.sac.edu/StudentServices/digital-dons/Pages/default.aspx</w:t>
        </w:r>
      </w:hyperlink>
      <w:r w:rsidRPr="004E3785">
        <w:rPr>
          <w:rFonts w:ascii="Calibri" w:hAnsi="Calibri" w:cs="Calibri"/>
          <w:color w:val="191919"/>
        </w:rPr>
        <w:t xml:space="preserve">). Additional </w:t>
      </w:r>
      <w:r w:rsidR="00385DF5" w:rsidRPr="004E3785">
        <w:rPr>
          <w:rFonts w:ascii="Calibri" w:hAnsi="Calibri" w:cs="Calibri"/>
          <w:color w:val="191919"/>
        </w:rPr>
        <w:t xml:space="preserve">electronic </w:t>
      </w:r>
      <w:r w:rsidRPr="004E3785">
        <w:rPr>
          <w:rFonts w:ascii="Calibri" w:hAnsi="Calibri" w:cs="Calibri"/>
          <w:color w:val="191919"/>
        </w:rPr>
        <w:t xml:space="preserve">devices are available through the </w:t>
      </w:r>
      <w:r w:rsidR="00A56687" w:rsidRPr="004E3785">
        <w:rPr>
          <w:rFonts w:ascii="Calibri" w:hAnsi="Calibri" w:cs="Calibri"/>
          <w:color w:val="191919"/>
        </w:rPr>
        <w:t>N</w:t>
      </w:r>
      <w:r w:rsidRPr="004E3785">
        <w:rPr>
          <w:rFonts w:ascii="Calibri" w:hAnsi="Calibri" w:cs="Calibri"/>
          <w:color w:val="191919"/>
        </w:rPr>
        <w:t xml:space="preserve">ursing </w:t>
      </w:r>
      <w:r w:rsidR="00A56687" w:rsidRPr="004E3785">
        <w:rPr>
          <w:rFonts w:ascii="Calibri" w:hAnsi="Calibri" w:cs="Calibri"/>
          <w:color w:val="191919"/>
        </w:rPr>
        <w:t>S</w:t>
      </w:r>
      <w:r w:rsidRPr="004E3785">
        <w:rPr>
          <w:rFonts w:ascii="Calibri" w:hAnsi="Calibri" w:cs="Calibri"/>
          <w:color w:val="191919"/>
        </w:rPr>
        <w:t xml:space="preserve">tudent </w:t>
      </w:r>
      <w:r w:rsidR="00A56687" w:rsidRPr="004E3785">
        <w:rPr>
          <w:rFonts w:ascii="Calibri" w:hAnsi="Calibri" w:cs="Calibri"/>
          <w:color w:val="191919"/>
        </w:rPr>
        <w:t>S</w:t>
      </w:r>
      <w:r w:rsidRPr="004E3785">
        <w:rPr>
          <w:rFonts w:ascii="Calibri" w:hAnsi="Calibri" w:cs="Calibri"/>
          <w:color w:val="191919"/>
        </w:rPr>
        <w:t xml:space="preserve">ervices </w:t>
      </w:r>
      <w:r w:rsidR="00A56687" w:rsidRPr="004E3785">
        <w:rPr>
          <w:rFonts w:ascii="Calibri" w:hAnsi="Calibri" w:cs="Calibri"/>
          <w:color w:val="191919"/>
        </w:rPr>
        <w:t>C</w:t>
      </w:r>
      <w:r w:rsidRPr="004E3785">
        <w:rPr>
          <w:rFonts w:ascii="Calibri" w:hAnsi="Calibri" w:cs="Calibri"/>
          <w:color w:val="191919"/>
        </w:rPr>
        <w:t xml:space="preserve">oordinator. </w:t>
      </w:r>
    </w:p>
    <w:p w14:paraId="11111A13" w14:textId="77777777" w:rsidR="000253B2" w:rsidRPr="004E3785" w:rsidRDefault="000253B2" w:rsidP="00C66776">
      <w:pPr>
        <w:pStyle w:val="Heading3"/>
        <w:spacing w:before="0" w:line="240" w:lineRule="auto"/>
        <w:ind w:firstLine="720"/>
      </w:pPr>
      <w:bookmarkStart w:id="105" w:name="_Toc132306565"/>
      <w:r w:rsidRPr="004E3785">
        <w:t>Testing Timeframes</w:t>
      </w:r>
      <w:bookmarkEnd w:id="105"/>
    </w:p>
    <w:p w14:paraId="2EA3B8D2" w14:textId="130FA0E7" w:rsidR="000253B2" w:rsidRPr="004E3785" w:rsidRDefault="000253B2" w:rsidP="00C66776">
      <w:pPr>
        <w:autoSpaceDE w:val="0"/>
        <w:autoSpaceDN w:val="0"/>
        <w:adjustRightInd w:val="0"/>
        <w:spacing w:after="0" w:line="240" w:lineRule="auto"/>
        <w:rPr>
          <w:rFonts w:ascii="Calibri" w:hAnsi="Calibri" w:cs="Calibri"/>
          <w:color w:val="191919"/>
        </w:rPr>
      </w:pPr>
      <w:r w:rsidRPr="004E3785">
        <w:rPr>
          <w:rFonts w:ascii="Calibri" w:hAnsi="Calibri" w:cs="Calibri"/>
          <w:color w:val="191919"/>
        </w:rPr>
        <w:t>The testing policy provides 1.2 minutes per question with an additional minute for each alternate format question on the assessment. NGN-style questions will follow the same timeframe with 2 minutes added for each scenario. </w:t>
      </w:r>
    </w:p>
    <w:p w14:paraId="59F61E23" w14:textId="77777777" w:rsidR="000253B2" w:rsidRPr="004E3785" w:rsidRDefault="000253B2" w:rsidP="00C66776">
      <w:pPr>
        <w:pStyle w:val="Heading3"/>
        <w:spacing w:before="0" w:line="240" w:lineRule="auto"/>
        <w:ind w:firstLine="720"/>
      </w:pPr>
      <w:bookmarkStart w:id="106" w:name="_Toc132306566"/>
      <w:r w:rsidRPr="004E3785">
        <w:t>Items on an Assessment</w:t>
      </w:r>
      <w:bookmarkEnd w:id="106"/>
    </w:p>
    <w:p w14:paraId="51EF1A5A" w14:textId="1905C3A0" w:rsidR="000253B2" w:rsidRPr="004E3785" w:rsidRDefault="000253B2" w:rsidP="00C66776">
      <w:pPr>
        <w:autoSpaceDE w:val="0"/>
        <w:autoSpaceDN w:val="0"/>
        <w:adjustRightInd w:val="0"/>
        <w:spacing w:after="0" w:line="240" w:lineRule="auto"/>
        <w:rPr>
          <w:rFonts w:ascii="Calibri" w:hAnsi="Calibri" w:cs="Calibri"/>
          <w:color w:val="191919"/>
        </w:rPr>
      </w:pPr>
      <w:r w:rsidRPr="004E3785">
        <w:rPr>
          <w:rFonts w:ascii="Calibri" w:hAnsi="Calibri" w:cs="Calibri"/>
          <w:color w:val="191919"/>
        </w:rPr>
        <w:t>In</w:t>
      </w:r>
      <w:r w:rsidR="00A56687" w:rsidRPr="004E3785">
        <w:rPr>
          <w:rFonts w:ascii="Calibri" w:hAnsi="Calibri" w:cs="Calibri"/>
          <w:color w:val="191919"/>
        </w:rPr>
        <w:t>-</w:t>
      </w:r>
      <w:r w:rsidRPr="004E3785">
        <w:rPr>
          <w:rFonts w:ascii="Calibri" w:hAnsi="Calibri" w:cs="Calibri"/>
          <w:color w:val="191919"/>
        </w:rPr>
        <w:t xml:space="preserve">class exams administered in </w:t>
      </w:r>
      <w:proofErr w:type="spellStart"/>
      <w:r w:rsidRPr="004E3785">
        <w:rPr>
          <w:rFonts w:ascii="Calibri" w:hAnsi="Calibri" w:cs="Calibri"/>
          <w:color w:val="191919"/>
        </w:rPr>
        <w:t>ExamSoft</w:t>
      </w:r>
      <w:proofErr w:type="spellEnd"/>
      <w:r w:rsidRPr="004E3785">
        <w:rPr>
          <w:rFonts w:ascii="Calibri" w:hAnsi="Calibri" w:cs="Calibri"/>
          <w:color w:val="191919"/>
        </w:rPr>
        <w:t xml:space="preserve"> will have 40-60 questions per assessment. Cumulative </w:t>
      </w:r>
      <w:r w:rsidR="00C01890" w:rsidRPr="004E3785">
        <w:rPr>
          <w:rFonts w:ascii="Calibri" w:hAnsi="Calibri" w:cs="Calibri"/>
          <w:color w:val="191919"/>
        </w:rPr>
        <w:t xml:space="preserve">final </w:t>
      </w:r>
      <w:r w:rsidRPr="004E3785">
        <w:rPr>
          <w:rFonts w:ascii="Calibri" w:hAnsi="Calibri" w:cs="Calibri"/>
          <w:color w:val="191919"/>
        </w:rPr>
        <w:t>exam</w:t>
      </w:r>
      <w:r w:rsidR="00C01890" w:rsidRPr="004E3785">
        <w:rPr>
          <w:rFonts w:ascii="Calibri" w:hAnsi="Calibri" w:cs="Calibri"/>
          <w:color w:val="191919"/>
        </w:rPr>
        <w:t>s</w:t>
      </w:r>
      <w:r w:rsidRPr="004E3785">
        <w:rPr>
          <w:rFonts w:ascii="Calibri" w:hAnsi="Calibri" w:cs="Calibri"/>
          <w:color w:val="191919"/>
        </w:rPr>
        <w:t xml:space="preserve"> will have 75-125 questions. The percentages of alternate format questions on each exam are as follows:</w:t>
      </w:r>
    </w:p>
    <w:p w14:paraId="5CD2CF47" w14:textId="003BF90F" w:rsidR="000253B2" w:rsidRPr="004E3785" w:rsidRDefault="000253B2" w:rsidP="00C66776">
      <w:pPr>
        <w:numPr>
          <w:ilvl w:val="0"/>
          <w:numId w:val="50"/>
        </w:numPr>
        <w:tabs>
          <w:tab w:val="left" w:pos="220"/>
          <w:tab w:val="left" w:pos="720"/>
        </w:tabs>
        <w:autoSpaceDE w:val="0"/>
        <w:autoSpaceDN w:val="0"/>
        <w:adjustRightInd w:val="0"/>
        <w:spacing w:after="0" w:line="240" w:lineRule="auto"/>
        <w:ind w:hanging="720"/>
        <w:rPr>
          <w:rFonts w:ascii="Calibri" w:hAnsi="Calibri" w:cs="Calibri"/>
          <w:color w:val="191919"/>
        </w:rPr>
      </w:pPr>
      <w:r w:rsidRPr="004E3785">
        <w:rPr>
          <w:rFonts w:ascii="Calibri" w:hAnsi="Calibri" w:cs="Calibri"/>
          <w:color w:val="191919"/>
        </w:rPr>
        <w:t xml:space="preserve">first </w:t>
      </w:r>
      <w:r w:rsidR="00AF7FB2" w:rsidRPr="004E3785">
        <w:rPr>
          <w:rFonts w:ascii="Calibri" w:hAnsi="Calibri" w:cs="Calibri"/>
          <w:color w:val="191919"/>
        </w:rPr>
        <w:t xml:space="preserve">and second </w:t>
      </w:r>
      <w:r w:rsidRPr="004E3785">
        <w:rPr>
          <w:rFonts w:ascii="Calibri" w:hAnsi="Calibri" w:cs="Calibri"/>
          <w:color w:val="191919"/>
        </w:rPr>
        <w:t>semester</w:t>
      </w:r>
      <w:r w:rsidR="00AF7FB2" w:rsidRPr="004E3785">
        <w:rPr>
          <w:rFonts w:ascii="Calibri" w:hAnsi="Calibri" w:cs="Calibri"/>
          <w:color w:val="191919"/>
        </w:rPr>
        <w:t>s</w:t>
      </w:r>
      <w:r w:rsidRPr="004E3785">
        <w:rPr>
          <w:rFonts w:ascii="Calibri" w:hAnsi="Calibri" w:cs="Calibri"/>
          <w:color w:val="191919"/>
        </w:rPr>
        <w:t xml:space="preserve"> 5-10%</w:t>
      </w:r>
    </w:p>
    <w:p w14:paraId="1E66B5CE" w14:textId="0E0E9930" w:rsidR="000253B2" w:rsidRPr="004E3785" w:rsidRDefault="00AF7FB2" w:rsidP="00C66776">
      <w:pPr>
        <w:numPr>
          <w:ilvl w:val="0"/>
          <w:numId w:val="50"/>
        </w:numPr>
        <w:tabs>
          <w:tab w:val="left" w:pos="220"/>
          <w:tab w:val="left" w:pos="720"/>
        </w:tabs>
        <w:autoSpaceDE w:val="0"/>
        <w:autoSpaceDN w:val="0"/>
        <w:adjustRightInd w:val="0"/>
        <w:spacing w:after="0" w:line="240" w:lineRule="auto"/>
        <w:ind w:hanging="720"/>
        <w:rPr>
          <w:rFonts w:ascii="Calibri" w:hAnsi="Calibri" w:cs="Calibri"/>
          <w:color w:val="191919"/>
        </w:rPr>
      </w:pPr>
      <w:r w:rsidRPr="004E3785">
        <w:rPr>
          <w:rFonts w:ascii="Calibri" w:hAnsi="Calibri" w:cs="Calibri"/>
          <w:color w:val="191919"/>
        </w:rPr>
        <w:t>third and fourth</w:t>
      </w:r>
      <w:r w:rsidR="000253B2" w:rsidRPr="004E3785">
        <w:rPr>
          <w:rFonts w:ascii="Calibri" w:hAnsi="Calibri" w:cs="Calibri"/>
          <w:color w:val="191919"/>
        </w:rPr>
        <w:t xml:space="preserve"> semester</w:t>
      </w:r>
      <w:r w:rsidRPr="004E3785">
        <w:rPr>
          <w:rFonts w:ascii="Calibri" w:hAnsi="Calibri" w:cs="Calibri"/>
          <w:color w:val="191919"/>
        </w:rPr>
        <w:t>s</w:t>
      </w:r>
      <w:r w:rsidR="000253B2" w:rsidRPr="004E3785">
        <w:rPr>
          <w:rFonts w:ascii="Calibri" w:hAnsi="Calibri" w:cs="Calibri"/>
          <w:color w:val="191919"/>
        </w:rPr>
        <w:t xml:space="preserve"> 10-</w:t>
      </w:r>
      <w:r w:rsidR="00C01890" w:rsidRPr="004E3785">
        <w:rPr>
          <w:rFonts w:ascii="Calibri" w:hAnsi="Calibri" w:cs="Calibri"/>
          <w:color w:val="191919"/>
        </w:rPr>
        <w:t>20</w:t>
      </w:r>
      <w:r w:rsidR="000253B2" w:rsidRPr="004E3785">
        <w:rPr>
          <w:rFonts w:ascii="Calibri" w:hAnsi="Calibri" w:cs="Calibri"/>
          <w:color w:val="191919"/>
        </w:rPr>
        <w:t>%</w:t>
      </w:r>
    </w:p>
    <w:p w14:paraId="21D5BD6B" w14:textId="77777777" w:rsidR="000253B2" w:rsidRPr="004E3785" w:rsidRDefault="000253B2" w:rsidP="00C66776">
      <w:pPr>
        <w:pStyle w:val="Heading3"/>
        <w:spacing w:before="0" w:line="240" w:lineRule="auto"/>
        <w:ind w:firstLine="720"/>
      </w:pPr>
      <w:bookmarkStart w:id="107" w:name="_Toc132306567"/>
      <w:r w:rsidRPr="004E3785">
        <w:t>NGN Questions</w:t>
      </w:r>
      <w:bookmarkEnd w:id="107"/>
    </w:p>
    <w:p w14:paraId="3D777225" w14:textId="2A62CC49" w:rsidR="00F15B3C" w:rsidRPr="004E3785" w:rsidRDefault="000253B2" w:rsidP="00C66776">
      <w:pPr>
        <w:autoSpaceDE w:val="0"/>
        <w:autoSpaceDN w:val="0"/>
        <w:adjustRightInd w:val="0"/>
        <w:spacing w:after="0" w:line="240" w:lineRule="auto"/>
        <w:rPr>
          <w:rFonts w:ascii="Calibri" w:hAnsi="Calibri" w:cs="Calibri"/>
          <w:color w:val="191919"/>
        </w:rPr>
      </w:pPr>
      <w:r w:rsidRPr="004E3785">
        <w:rPr>
          <w:rFonts w:ascii="Calibri" w:hAnsi="Calibri" w:cs="Calibri"/>
          <w:color w:val="191919"/>
        </w:rPr>
        <w:t>The National Council of State Boards of Nursing (NCSBN) plans to implement Next-Generation NCLEX (NGN) questions in April 2023. As such, the program will implement NGN questions on assessments beginning with the cohort entering the program in fall 2021. Percentages of the exam that will be NGN-style questions are as follows:</w:t>
      </w:r>
    </w:p>
    <w:p w14:paraId="464902A2" w14:textId="77777777" w:rsidR="00AF7FB2" w:rsidRPr="004E3785" w:rsidRDefault="00AF7FB2" w:rsidP="00C66776">
      <w:pPr>
        <w:numPr>
          <w:ilvl w:val="0"/>
          <w:numId w:val="50"/>
        </w:numPr>
        <w:tabs>
          <w:tab w:val="left" w:pos="220"/>
          <w:tab w:val="left" w:pos="720"/>
        </w:tabs>
        <w:autoSpaceDE w:val="0"/>
        <w:autoSpaceDN w:val="0"/>
        <w:adjustRightInd w:val="0"/>
        <w:spacing w:after="0" w:line="240" w:lineRule="auto"/>
        <w:ind w:hanging="720"/>
        <w:rPr>
          <w:rFonts w:ascii="Calibri" w:hAnsi="Calibri" w:cs="Calibri"/>
          <w:color w:val="191919"/>
        </w:rPr>
      </w:pPr>
      <w:r w:rsidRPr="004E3785">
        <w:rPr>
          <w:rFonts w:ascii="Calibri" w:hAnsi="Calibri" w:cs="Calibri"/>
          <w:color w:val="191919"/>
        </w:rPr>
        <w:t>first and second semesters 5-10%</w:t>
      </w:r>
    </w:p>
    <w:p w14:paraId="79F6E746" w14:textId="03AF24CC" w:rsidR="00AF7FB2" w:rsidRPr="004E3785" w:rsidRDefault="00AF7FB2" w:rsidP="00C66776">
      <w:pPr>
        <w:numPr>
          <w:ilvl w:val="0"/>
          <w:numId w:val="50"/>
        </w:numPr>
        <w:tabs>
          <w:tab w:val="left" w:pos="220"/>
          <w:tab w:val="left" w:pos="720"/>
        </w:tabs>
        <w:autoSpaceDE w:val="0"/>
        <w:autoSpaceDN w:val="0"/>
        <w:adjustRightInd w:val="0"/>
        <w:spacing w:after="0" w:line="240" w:lineRule="auto"/>
        <w:ind w:hanging="720"/>
        <w:rPr>
          <w:rFonts w:ascii="Calibri" w:hAnsi="Calibri" w:cs="Calibri"/>
          <w:color w:val="191919"/>
        </w:rPr>
      </w:pPr>
      <w:r w:rsidRPr="004E3785">
        <w:rPr>
          <w:rFonts w:ascii="Calibri" w:hAnsi="Calibri" w:cs="Calibri"/>
          <w:color w:val="191919"/>
        </w:rPr>
        <w:t>third and fourth semesters 10-</w:t>
      </w:r>
      <w:r w:rsidR="00C01890" w:rsidRPr="004E3785">
        <w:rPr>
          <w:rFonts w:ascii="Calibri" w:hAnsi="Calibri" w:cs="Calibri"/>
          <w:color w:val="191919"/>
        </w:rPr>
        <w:t>20</w:t>
      </w:r>
      <w:r w:rsidRPr="004E3785">
        <w:rPr>
          <w:rFonts w:ascii="Calibri" w:hAnsi="Calibri" w:cs="Calibri"/>
          <w:color w:val="191919"/>
        </w:rPr>
        <w:t>%</w:t>
      </w:r>
    </w:p>
    <w:p w14:paraId="4B9CA95E" w14:textId="6E97F8CA" w:rsidR="00F15B3C" w:rsidRPr="004E3785" w:rsidRDefault="00F15B3C" w:rsidP="00C66776">
      <w:pPr>
        <w:autoSpaceDE w:val="0"/>
        <w:autoSpaceDN w:val="0"/>
        <w:adjustRightInd w:val="0"/>
        <w:spacing w:after="0" w:line="240" w:lineRule="auto"/>
        <w:rPr>
          <w:rFonts w:cstheme="minorHAnsi"/>
          <w:color w:val="191919"/>
        </w:rPr>
      </w:pPr>
      <w:r w:rsidRPr="004E3785">
        <w:rPr>
          <w:rFonts w:cstheme="minorHAnsi"/>
          <w:color w:val="191919"/>
        </w:rPr>
        <w:t xml:space="preserve">Forward progression will be used for exams in third and fourth </w:t>
      </w:r>
      <w:proofErr w:type="gramStart"/>
      <w:r w:rsidRPr="004E3785">
        <w:rPr>
          <w:rFonts w:cstheme="minorHAnsi"/>
          <w:color w:val="191919"/>
        </w:rPr>
        <w:t>semesters</w:t>
      </w:r>
      <w:proofErr w:type="gramEnd"/>
    </w:p>
    <w:p w14:paraId="7CC06BA7" w14:textId="77777777" w:rsidR="000253B2" w:rsidRPr="004E3785" w:rsidRDefault="000253B2" w:rsidP="00C66776">
      <w:pPr>
        <w:pStyle w:val="Heading3"/>
        <w:spacing w:before="0" w:line="240" w:lineRule="auto"/>
        <w:ind w:firstLine="720"/>
      </w:pPr>
      <w:bookmarkStart w:id="108" w:name="_Toc132306568"/>
      <w:r w:rsidRPr="004E3785">
        <w:t>Blueprinting</w:t>
      </w:r>
      <w:bookmarkEnd w:id="108"/>
    </w:p>
    <w:p w14:paraId="73F84D8D" w14:textId="18271BCA" w:rsidR="000253B2" w:rsidRPr="004E3785" w:rsidRDefault="000253B2" w:rsidP="00C66776">
      <w:pPr>
        <w:autoSpaceDE w:val="0"/>
        <w:autoSpaceDN w:val="0"/>
        <w:adjustRightInd w:val="0"/>
        <w:spacing w:after="0" w:line="240" w:lineRule="auto"/>
        <w:rPr>
          <w:rFonts w:ascii="Calibri" w:hAnsi="Calibri" w:cs="Calibri"/>
          <w:color w:val="191919"/>
        </w:rPr>
      </w:pPr>
      <w:r w:rsidRPr="004E3785">
        <w:rPr>
          <w:rFonts w:ascii="Calibri" w:hAnsi="Calibri" w:cs="Calibri"/>
          <w:color w:val="191919"/>
        </w:rPr>
        <w:t>Faculty will use blueprinting to build their exams. The blueprint will specify the number of each question for each concept/exemplar. These blueprints will be shared with students. </w:t>
      </w:r>
    </w:p>
    <w:p w14:paraId="17C415EF" w14:textId="77777777" w:rsidR="000253B2" w:rsidRPr="004E3785" w:rsidRDefault="000253B2" w:rsidP="00C66776">
      <w:pPr>
        <w:pStyle w:val="Heading3"/>
        <w:spacing w:before="0" w:line="240" w:lineRule="auto"/>
        <w:ind w:firstLine="720"/>
      </w:pPr>
      <w:bookmarkStart w:id="109" w:name="_Toc132306569"/>
      <w:r w:rsidRPr="004E3785">
        <w:t>Exam Review</w:t>
      </w:r>
      <w:bookmarkEnd w:id="109"/>
    </w:p>
    <w:p w14:paraId="119C8561" w14:textId="3CF94D98" w:rsidR="00AF33C0" w:rsidRPr="00D0747F" w:rsidRDefault="00B9635F" w:rsidP="00D0747F">
      <w:pPr>
        <w:tabs>
          <w:tab w:val="left" w:pos="720"/>
          <w:tab w:val="left" w:pos="990"/>
          <w:tab w:val="left" w:pos="9360"/>
        </w:tabs>
        <w:spacing w:after="0"/>
        <w:rPr>
          <w:rFonts w:ascii="Calibri" w:hAnsi="Calibri" w:cs="Calibri"/>
          <w:color w:val="191919"/>
        </w:rPr>
      </w:pPr>
      <w:r>
        <w:rPr>
          <w:rFonts w:ascii="Calibri" w:hAnsi="Calibri" w:cs="Calibri"/>
          <w:color w:val="191919"/>
        </w:rPr>
        <w:t xml:space="preserve">Exam review is available to all students on each in class exam. Faculty may set up an immediate review in </w:t>
      </w:r>
      <w:proofErr w:type="spellStart"/>
      <w:r>
        <w:rPr>
          <w:rFonts w:ascii="Calibri" w:hAnsi="Calibri" w:cs="Calibri"/>
          <w:color w:val="191919"/>
        </w:rPr>
        <w:t>ExamSoft</w:t>
      </w:r>
      <w:proofErr w:type="spellEnd"/>
      <w:r>
        <w:rPr>
          <w:rFonts w:ascii="Calibri" w:hAnsi="Calibri" w:cs="Calibri"/>
          <w:color w:val="191919"/>
        </w:rPr>
        <w:t>. The immediate review will be 15-20 minutes. Rationales will be added for all questions, but students will only have access to the items that are incorrect. There is no review for cumulative final exams. Items scoring &lt;60% will be subjected to item analysis. After the item analysis has been completed by the faculty member administering the exam, the score will be posted (within one week). All students can receive exam review, but priority will be given to students that score &lt;75% for additional consultation until the next exam is administered. Only items that were answered incorrectly can be reviewed. </w:t>
      </w:r>
    </w:p>
    <w:p w14:paraId="457EBCDB" w14:textId="5D01DA16" w:rsidR="007A6E44" w:rsidRPr="004E3785" w:rsidRDefault="007A6E44" w:rsidP="00C66776">
      <w:pPr>
        <w:pStyle w:val="Heading3"/>
        <w:spacing w:before="0" w:line="240" w:lineRule="auto"/>
        <w:ind w:firstLine="720"/>
      </w:pPr>
      <w:bookmarkStart w:id="110" w:name="_Toc132306570"/>
      <w:r w:rsidRPr="004E3785">
        <w:t>Partial Credit for NGN Questions</w:t>
      </w:r>
      <w:bookmarkEnd w:id="110"/>
    </w:p>
    <w:p w14:paraId="7701D467" w14:textId="77777777" w:rsidR="00563057" w:rsidRPr="004E3785" w:rsidRDefault="007A6E44" w:rsidP="00C66776">
      <w:pPr>
        <w:spacing w:after="0" w:line="240" w:lineRule="auto"/>
        <w:rPr>
          <w:rFonts w:ascii="Calibri" w:hAnsi="Calibri" w:cs="Calibri"/>
          <w:color w:val="191919"/>
        </w:rPr>
      </w:pPr>
      <w:r w:rsidRPr="004E3785">
        <w:rPr>
          <w:rFonts w:ascii="Calibri" w:hAnsi="Calibri" w:cs="Calibri"/>
          <w:color w:val="191919"/>
        </w:rPr>
        <w:t xml:space="preserve">For certain types of NGN-style questions, the item will be graded as partial credit in </w:t>
      </w:r>
      <w:proofErr w:type="spellStart"/>
      <w:r w:rsidRPr="004E3785">
        <w:rPr>
          <w:rFonts w:ascii="Calibri" w:hAnsi="Calibri" w:cs="Calibri"/>
          <w:color w:val="191919"/>
        </w:rPr>
        <w:t>ExamSoft</w:t>
      </w:r>
      <w:proofErr w:type="spellEnd"/>
      <w:r w:rsidRPr="004E3785">
        <w:rPr>
          <w:rFonts w:ascii="Calibri" w:hAnsi="Calibri" w:cs="Calibri"/>
          <w:color w:val="191919"/>
        </w:rPr>
        <w:t xml:space="preserve">. These questions are: </w:t>
      </w:r>
    </w:p>
    <w:p w14:paraId="6A329830" w14:textId="77777777" w:rsidR="00563057" w:rsidRPr="004E3785" w:rsidRDefault="00563057" w:rsidP="00C66776">
      <w:pPr>
        <w:pStyle w:val="ListParagraph"/>
        <w:numPr>
          <w:ilvl w:val="0"/>
          <w:numId w:val="54"/>
        </w:numPr>
        <w:spacing w:after="0" w:line="240" w:lineRule="auto"/>
        <w:rPr>
          <w:rFonts w:ascii="Calibri" w:hAnsi="Calibri" w:cs="Calibri"/>
          <w:color w:val="191919"/>
        </w:rPr>
      </w:pPr>
      <w:r w:rsidRPr="004E3785">
        <w:rPr>
          <w:rFonts w:ascii="Calibri" w:hAnsi="Calibri" w:cs="Calibri"/>
        </w:rPr>
        <w:t xml:space="preserve">Cloze drop-down </w:t>
      </w:r>
    </w:p>
    <w:p w14:paraId="7241190C" w14:textId="77777777" w:rsidR="00563057" w:rsidRPr="004E3785" w:rsidRDefault="00563057" w:rsidP="00C66776">
      <w:pPr>
        <w:pStyle w:val="ListParagraph"/>
        <w:numPr>
          <w:ilvl w:val="0"/>
          <w:numId w:val="54"/>
        </w:numPr>
        <w:spacing w:after="0" w:line="240" w:lineRule="auto"/>
        <w:rPr>
          <w:rFonts w:ascii="Calibri" w:hAnsi="Calibri" w:cs="Calibri"/>
          <w:color w:val="191919"/>
        </w:rPr>
      </w:pPr>
      <w:r w:rsidRPr="004E3785">
        <w:rPr>
          <w:rFonts w:ascii="Calibri" w:hAnsi="Calibri" w:cs="Calibri"/>
        </w:rPr>
        <w:t xml:space="preserve">Enhanced hot </w:t>
      </w:r>
      <w:proofErr w:type="gramStart"/>
      <w:r w:rsidRPr="004E3785">
        <w:rPr>
          <w:rFonts w:ascii="Calibri" w:hAnsi="Calibri" w:cs="Calibri"/>
        </w:rPr>
        <w:t>spot</w:t>
      </w:r>
      <w:proofErr w:type="gramEnd"/>
      <w:r w:rsidRPr="004E3785">
        <w:rPr>
          <w:rFonts w:ascii="Calibri" w:hAnsi="Calibri" w:cs="Calibri"/>
        </w:rPr>
        <w:t xml:space="preserve"> </w:t>
      </w:r>
    </w:p>
    <w:p w14:paraId="094B5DA4" w14:textId="77777777" w:rsidR="00563057" w:rsidRPr="004E3785" w:rsidRDefault="00563057" w:rsidP="00C66776">
      <w:pPr>
        <w:pStyle w:val="ListParagraph"/>
        <w:numPr>
          <w:ilvl w:val="0"/>
          <w:numId w:val="54"/>
        </w:numPr>
        <w:spacing w:after="0" w:line="240" w:lineRule="auto"/>
        <w:rPr>
          <w:rFonts w:ascii="Calibri" w:hAnsi="Calibri" w:cs="Calibri"/>
          <w:color w:val="191919"/>
        </w:rPr>
      </w:pPr>
      <w:r w:rsidRPr="004E3785">
        <w:rPr>
          <w:rFonts w:ascii="Calibri" w:hAnsi="Calibri" w:cs="Calibri"/>
        </w:rPr>
        <w:t xml:space="preserve">Matrix/grid </w:t>
      </w:r>
    </w:p>
    <w:p w14:paraId="1BBDE93B" w14:textId="742857BB" w:rsidR="00563057" w:rsidRPr="004E3785" w:rsidRDefault="00563057" w:rsidP="00C66776">
      <w:pPr>
        <w:pStyle w:val="ListParagraph"/>
        <w:numPr>
          <w:ilvl w:val="0"/>
          <w:numId w:val="54"/>
        </w:numPr>
        <w:spacing w:after="0" w:line="240" w:lineRule="auto"/>
        <w:rPr>
          <w:rFonts w:ascii="Calibri" w:hAnsi="Calibri" w:cs="Calibri"/>
          <w:color w:val="191919"/>
        </w:rPr>
      </w:pPr>
      <w:r w:rsidRPr="004E3785">
        <w:rPr>
          <w:rFonts w:ascii="Calibri" w:hAnsi="Calibri" w:cs="Calibri"/>
        </w:rPr>
        <w:t xml:space="preserve">Bowtie </w:t>
      </w:r>
    </w:p>
    <w:p w14:paraId="4ABA888F" w14:textId="25B3AB6D" w:rsidR="00563057" w:rsidRPr="004E3785" w:rsidRDefault="00563057" w:rsidP="00C66776">
      <w:pPr>
        <w:spacing w:after="0" w:line="240" w:lineRule="auto"/>
        <w:rPr>
          <w:rFonts w:ascii="Calibri" w:hAnsi="Calibri" w:cs="Calibri"/>
          <w:color w:val="191919"/>
        </w:rPr>
      </w:pPr>
      <w:r w:rsidRPr="004E3785">
        <w:rPr>
          <w:rFonts w:ascii="Calibri" w:hAnsi="Calibri" w:cs="Calibri"/>
        </w:rPr>
        <w:t xml:space="preserve">Case study items are dependent on the question type. Most will be </w:t>
      </w:r>
      <w:r w:rsidR="00A56687" w:rsidRPr="004E3785">
        <w:rPr>
          <w:rFonts w:ascii="Calibri" w:hAnsi="Calibri" w:cs="Calibri"/>
        </w:rPr>
        <w:t>multiple choice</w:t>
      </w:r>
      <w:r w:rsidRPr="004E3785">
        <w:rPr>
          <w:rFonts w:ascii="Calibri" w:hAnsi="Calibri" w:cs="Calibri"/>
        </w:rPr>
        <w:t xml:space="preserve"> or </w:t>
      </w:r>
      <w:r w:rsidR="00A56687" w:rsidRPr="004E3785">
        <w:rPr>
          <w:rFonts w:ascii="Calibri" w:hAnsi="Calibri" w:cs="Calibri"/>
        </w:rPr>
        <w:t>select all that apply</w:t>
      </w:r>
      <w:r w:rsidRPr="004E3785">
        <w:rPr>
          <w:rFonts w:ascii="Calibri" w:hAnsi="Calibri" w:cs="Calibri"/>
        </w:rPr>
        <w:t xml:space="preserve"> and will not receive partial credit.</w:t>
      </w:r>
    </w:p>
    <w:p w14:paraId="45612A19" w14:textId="7630B438" w:rsidR="00755D25" w:rsidRPr="004E3785" w:rsidRDefault="00041A70" w:rsidP="00C66776">
      <w:pPr>
        <w:pStyle w:val="Heading3"/>
        <w:spacing w:before="0" w:line="240" w:lineRule="auto"/>
        <w:ind w:firstLine="720"/>
      </w:pPr>
      <w:bookmarkStart w:id="111" w:name="_Toc132306571"/>
      <w:r w:rsidRPr="004E3785">
        <w:t>Testing Fee</w:t>
      </w:r>
      <w:r w:rsidR="00B97B4F" w:rsidRPr="004E3785">
        <w:t>s</w:t>
      </w:r>
      <w:bookmarkEnd w:id="111"/>
    </w:p>
    <w:p w14:paraId="741BA9FF" w14:textId="18F1260D" w:rsidR="00743F7E" w:rsidRPr="004D360A" w:rsidRDefault="00755D25" w:rsidP="004D360A">
      <w:pPr>
        <w:autoSpaceDE w:val="0"/>
        <w:autoSpaceDN w:val="0"/>
        <w:adjustRightInd w:val="0"/>
        <w:spacing w:after="0" w:line="240" w:lineRule="auto"/>
        <w:rPr>
          <w:rFonts w:ascii="Calibri" w:hAnsi="Calibri" w:cs="Calibri"/>
          <w:color w:val="191919"/>
        </w:rPr>
      </w:pPr>
      <w:proofErr w:type="spellStart"/>
      <w:r w:rsidRPr="004E3785">
        <w:rPr>
          <w:rFonts w:cstheme="minorHAnsi"/>
        </w:rPr>
        <w:t>ExamSoft</w:t>
      </w:r>
      <w:proofErr w:type="spellEnd"/>
      <w:r w:rsidRPr="004E3785">
        <w:rPr>
          <w:rFonts w:cstheme="minorHAnsi"/>
        </w:rPr>
        <w:t xml:space="preserve"> – a </w:t>
      </w:r>
      <w:r w:rsidR="005A5BCF" w:rsidRPr="004E3785">
        <w:rPr>
          <w:rFonts w:cstheme="minorHAnsi"/>
        </w:rPr>
        <w:t>t</w:t>
      </w:r>
      <w:r w:rsidRPr="004E3785">
        <w:rPr>
          <w:rFonts w:cstheme="minorHAnsi"/>
        </w:rPr>
        <w:t>esting software system for in-class testing</w:t>
      </w:r>
      <w:r w:rsidR="005A5BCF" w:rsidRPr="004E3785">
        <w:rPr>
          <w:rFonts w:cstheme="minorHAnsi"/>
        </w:rPr>
        <w:t xml:space="preserve"> </w:t>
      </w:r>
      <w:r w:rsidR="00A56687" w:rsidRPr="004E3785">
        <w:rPr>
          <w:rFonts w:cstheme="minorHAnsi"/>
        </w:rPr>
        <w:t xml:space="preserve">is </w:t>
      </w:r>
      <w:r w:rsidR="005A5BCF" w:rsidRPr="004E3785">
        <w:rPr>
          <w:rFonts w:cstheme="minorHAnsi"/>
        </w:rPr>
        <w:t>utilized in all semesters of the Nursing Program</w:t>
      </w:r>
      <w:r w:rsidRPr="004E3785">
        <w:rPr>
          <w:rFonts w:cstheme="minorHAnsi"/>
        </w:rPr>
        <w:t xml:space="preserve">. </w:t>
      </w:r>
      <w:proofErr w:type="spellStart"/>
      <w:r w:rsidR="00743F7E" w:rsidRPr="004E3785">
        <w:rPr>
          <w:rFonts w:cstheme="minorHAnsi"/>
        </w:rPr>
        <w:t>ExamSoft</w:t>
      </w:r>
      <w:proofErr w:type="spellEnd"/>
      <w:r w:rsidR="0055230B" w:rsidRPr="004E3785">
        <w:rPr>
          <w:rFonts w:cstheme="minorHAnsi"/>
        </w:rPr>
        <w:t xml:space="preserve"> testing fees for each semester must be paid prior to the first test each semester. The </w:t>
      </w:r>
      <w:r w:rsidR="0055230B" w:rsidRPr="004E3785">
        <w:rPr>
          <w:rFonts w:cstheme="minorHAnsi"/>
        </w:rPr>
        <w:lastRenderedPageBreak/>
        <w:t xml:space="preserve">appropriate semester fee is to be paid online to </w:t>
      </w:r>
      <w:proofErr w:type="spellStart"/>
      <w:r w:rsidR="0055230B" w:rsidRPr="004E3785">
        <w:rPr>
          <w:rFonts w:cstheme="minorHAnsi"/>
        </w:rPr>
        <w:t>ExamSoft</w:t>
      </w:r>
      <w:proofErr w:type="spellEnd"/>
      <w:r w:rsidR="0055230B" w:rsidRPr="004E3785">
        <w:rPr>
          <w:rFonts w:cstheme="minorHAnsi"/>
        </w:rPr>
        <w:t xml:space="preserve">. Access to </w:t>
      </w:r>
      <w:proofErr w:type="spellStart"/>
      <w:r w:rsidR="0055230B" w:rsidRPr="004E3785">
        <w:rPr>
          <w:rFonts w:cstheme="minorHAnsi"/>
        </w:rPr>
        <w:t>ExamSoft</w:t>
      </w:r>
      <w:proofErr w:type="spellEnd"/>
      <w:r w:rsidR="0055230B" w:rsidRPr="004E3785">
        <w:rPr>
          <w:rFonts w:cstheme="minorHAnsi"/>
        </w:rPr>
        <w:t xml:space="preserve"> services and testing will be revoked if payment has not been received by </w:t>
      </w:r>
      <w:proofErr w:type="spellStart"/>
      <w:r w:rsidR="0055230B" w:rsidRPr="004E3785">
        <w:rPr>
          <w:rFonts w:cstheme="minorHAnsi"/>
        </w:rPr>
        <w:t>ExamSoft</w:t>
      </w:r>
      <w:proofErr w:type="spellEnd"/>
      <w:r w:rsidR="0055230B" w:rsidRPr="004E3785">
        <w:rPr>
          <w:rFonts w:cstheme="minorHAnsi"/>
        </w:rPr>
        <w:t xml:space="preserve">. If access to </w:t>
      </w:r>
      <w:proofErr w:type="spellStart"/>
      <w:r w:rsidR="0055230B" w:rsidRPr="004E3785">
        <w:rPr>
          <w:rFonts w:cstheme="minorHAnsi"/>
        </w:rPr>
        <w:t>ExamSoft</w:t>
      </w:r>
      <w:proofErr w:type="spellEnd"/>
      <w:r w:rsidR="0055230B" w:rsidRPr="004E3785">
        <w:rPr>
          <w:rFonts w:cstheme="minorHAnsi"/>
        </w:rPr>
        <w:t xml:space="preserve"> has been revoked at the time of a required test due to non-payment, the student will receive 0% for that test. </w:t>
      </w:r>
      <w:r w:rsidR="00A56687" w:rsidRPr="004E3785">
        <w:rPr>
          <w:rFonts w:cstheme="minorHAnsi"/>
        </w:rPr>
        <w:t>This test cannot be made up due to non-payment.</w:t>
      </w:r>
      <w:r w:rsidR="004D360A">
        <w:rPr>
          <w:rFonts w:cstheme="minorHAnsi"/>
        </w:rPr>
        <w:t xml:space="preserve"> </w:t>
      </w:r>
      <w:r w:rsidR="004D360A">
        <w:rPr>
          <w:rFonts w:ascii="Calibri" w:hAnsi="Calibri" w:cs="Calibri"/>
          <w:color w:val="191919"/>
        </w:rPr>
        <w:t>The deadline to pay the testing fee is 2 weeks before the first day of the semester. Students may make their payment as soon as the pay period open (typical January 1 and August 1).</w:t>
      </w:r>
    </w:p>
    <w:p w14:paraId="34FAED6F" w14:textId="5642E2B1" w:rsidR="005A5BCF" w:rsidRPr="004E3785" w:rsidRDefault="00755D25" w:rsidP="00C66776">
      <w:pPr>
        <w:pStyle w:val="BodyText"/>
        <w:rPr>
          <w:rFonts w:asciiTheme="minorHAnsi" w:hAnsiTheme="minorHAnsi" w:cstheme="minorHAnsi"/>
        </w:rPr>
      </w:pPr>
      <w:r w:rsidRPr="004E3785">
        <w:rPr>
          <w:rFonts w:asciiTheme="minorHAnsi" w:hAnsiTheme="minorHAnsi" w:cstheme="minorHAnsi"/>
        </w:rPr>
        <w:t>Kaplan</w:t>
      </w:r>
      <w:r w:rsidR="00A56687" w:rsidRPr="004E3785">
        <w:rPr>
          <w:rFonts w:asciiTheme="minorHAnsi" w:hAnsiTheme="minorHAnsi" w:cstheme="minorHAnsi"/>
        </w:rPr>
        <w:t xml:space="preserve"> – </w:t>
      </w:r>
      <w:r w:rsidRPr="004E3785">
        <w:rPr>
          <w:rFonts w:asciiTheme="minorHAnsi" w:hAnsiTheme="minorHAnsi" w:cstheme="minorHAnsi"/>
        </w:rPr>
        <w:t>a testing software for standardize</w:t>
      </w:r>
      <w:r w:rsidR="005A5BCF" w:rsidRPr="004E3785">
        <w:rPr>
          <w:rFonts w:asciiTheme="minorHAnsi" w:hAnsiTheme="minorHAnsi" w:cstheme="minorHAnsi"/>
        </w:rPr>
        <w:t>d</w:t>
      </w:r>
      <w:r w:rsidRPr="004E3785">
        <w:rPr>
          <w:rFonts w:asciiTheme="minorHAnsi" w:hAnsiTheme="minorHAnsi" w:cstheme="minorHAnsi"/>
        </w:rPr>
        <w:t xml:space="preserve"> testing is utilized in all semesters of the Nursing Program. </w:t>
      </w:r>
      <w:r w:rsidR="00041A70" w:rsidRPr="004E3785">
        <w:rPr>
          <w:rFonts w:asciiTheme="minorHAnsi" w:hAnsiTheme="minorHAnsi" w:cstheme="minorHAnsi"/>
        </w:rPr>
        <w:t xml:space="preserve">Kaplan testing fees for each semester must be paid prior to the required proctored Kaplan test. The appropriate semester fee is to be paid online to Kaplan. Access to Kaplan services and testing will be revoked if payment has not been received by Kaplan. If access to Kaplan has been revoked at the time of a required test due to non-payment, the student will receive 0% for that test. This test cannot be made up due to non-payment. Remediation is required if a Kaplan test is not passed at the </w:t>
      </w:r>
      <w:r w:rsidR="00A56687" w:rsidRPr="004E3785">
        <w:rPr>
          <w:rFonts w:asciiTheme="minorHAnsi" w:hAnsiTheme="minorHAnsi" w:cstheme="minorHAnsi"/>
        </w:rPr>
        <w:t xml:space="preserve">established </w:t>
      </w:r>
      <w:proofErr w:type="spellStart"/>
      <w:r w:rsidR="00A56687" w:rsidRPr="004E3785">
        <w:rPr>
          <w:rFonts w:asciiTheme="minorHAnsi" w:hAnsiTheme="minorHAnsi" w:cstheme="minorHAnsi"/>
        </w:rPr>
        <w:t>threas</w:t>
      </w:r>
      <w:proofErr w:type="spellEnd"/>
      <w:r w:rsidR="00041A70" w:rsidRPr="004E3785">
        <w:rPr>
          <w:rFonts w:asciiTheme="minorHAnsi" w:hAnsiTheme="minorHAnsi" w:cstheme="minorHAnsi"/>
        </w:rPr>
        <w:t>. Remediation processes are listed on the course syllabus.</w:t>
      </w:r>
    </w:p>
    <w:p w14:paraId="0FE61357" w14:textId="03871E29" w:rsidR="00041A70" w:rsidRPr="004E3785" w:rsidRDefault="00041A70" w:rsidP="00C66776">
      <w:pPr>
        <w:pStyle w:val="Heading2"/>
        <w:spacing w:before="120" w:line="240" w:lineRule="auto"/>
      </w:pPr>
      <w:bookmarkStart w:id="112" w:name="_Toc132306572"/>
      <w:r w:rsidRPr="004E3785">
        <w:t>Transportation</w:t>
      </w:r>
      <w:bookmarkEnd w:id="112"/>
    </w:p>
    <w:p w14:paraId="02BEBC7A" w14:textId="7E2B149E" w:rsidR="00CF44C8" w:rsidRPr="004E3785" w:rsidRDefault="00041A70" w:rsidP="00C66776">
      <w:pPr>
        <w:pStyle w:val="BodyText"/>
        <w:rPr>
          <w:rFonts w:asciiTheme="minorHAnsi" w:hAnsiTheme="minorHAnsi" w:cstheme="minorHAnsi"/>
        </w:rPr>
      </w:pPr>
      <w:r w:rsidRPr="004E3785">
        <w:rPr>
          <w:rFonts w:asciiTheme="minorHAnsi" w:hAnsiTheme="minorHAnsi" w:cstheme="minorHAnsi"/>
        </w:rPr>
        <w:t>Students are responsible for their own transportation to and from the clinical facilities. A parking fee may be required at some of the facilities. Students are to park only in designated student parking areas. Parking distances vary and students need to plan appropriately to assure being on time for the clinical experience.</w:t>
      </w:r>
    </w:p>
    <w:bookmarkStart w:id="113" w:name="_Toc132306573"/>
    <w:p w14:paraId="6A5138F5" w14:textId="19FD378F" w:rsidR="00CF44C8" w:rsidRPr="004E3785" w:rsidRDefault="00B97B4F" w:rsidP="00C66776">
      <w:pPr>
        <w:pStyle w:val="Heading1"/>
        <w:spacing w:line="240" w:lineRule="auto"/>
        <w:jc w:val="center"/>
        <w:rPr>
          <w:rStyle w:val="IntenseEmphasis"/>
          <w:i w:val="0"/>
          <w:iCs w:val="0"/>
          <w:color w:val="2E74B5" w:themeColor="accent1" w:themeShade="BF"/>
        </w:rPr>
      </w:pPr>
      <w:r w:rsidRPr="004E3785">
        <w:rPr>
          <w:noProof/>
        </w:rPr>
        <mc:AlternateContent>
          <mc:Choice Requires="wpg">
            <w:drawing>
              <wp:anchor distT="0" distB="0" distL="114300" distR="114300" simplePos="0" relativeHeight="251895808" behindDoc="0" locked="0" layoutInCell="1" allowOverlap="1" wp14:anchorId="0AB9C6DE" wp14:editId="74294311">
                <wp:simplePos x="0" y="0"/>
                <wp:positionH relativeFrom="column">
                  <wp:posOffset>17780</wp:posOffset>
                </wp:positionH>
                <wp:positionV relativeFrom="paragraph">
                  <wp:posOffset>97579</wp:posOffset>
                </wp:positionV>
                <wp:extent cx="5943600" cy="392965"/>
                <wp:effectExtent l="0" t="0" r="12700" b="13970"/>
                <wp:wrapNone/>
                <wp:docPr id="952" name="Group 952"/>
                <wp:cNvGraphicFramePr/>
                <a:graphic xmlns:a="http://schemas.openxmlformats.org/drawingml/2006/main">
                  <a:graphicData uri="http://schemas.microsoft.com/office/word/2010/wordprocessingGroup">
                    <wpg:wgp>
                      <wpg:cNvGrpSpPr/>
                      <wpg:grpSpPr>
                        <a:xfrm>
                          <a:off x="0" y="0"/>
                          <a:ext cx="5943600" cy="392965"/>
                          <a:chOff x="0" y="0"/>
                          <a:chExt cx="1917510" cy="586853"/>
                        </a:xfrm>
                      </wpg:grpSpPr>
                      <wps:wsp>
                        <wps:cNvPr id="953" name="Straight Connector 953"/>
                        <wps:cNvCnPr/>
                        <wps:spPr>
                          <a:xfrm>
                            <a:off x="0" y="0"/>
                            <a:ext cx="191751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954" name="Straight Connector 954"/>
                        <wps:cNvCnPr/>
                        <wps:spPr>
                          <a:xfrm>
                            <a:off x="0" y="586853"/>
                            <a:ext cx="1917510" cy="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w:pict>
              <v:group w14:anchorId="6C3818D1" id="Group 952" o:spid="_x0000_s1026" style="position:absolute;margin-left:1.4pt;margin-top:7.7pt;width:468pt;height:30.95pt;z-index:251895808;mso-width-relative:margin;mso-height-relative:margin" coordsize="19175,586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">
                <v:line id="Straight Connector 953" o:spid="_x0000_s1027" style="position:absolute;visibility:visible;mso-wrap-style:square" from="0,0" to="19175,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" strokecolor="#5b9bd5 [3204]" strokeweight=".5pt">
                  <v:stroke joinstyle="miter"/>
                </v:line>
                <v:line id="Straight Connector 954" o:spid="_x0000_s1028" style="position:absolute;visibility:visible;mso-wrap-style:square" from="0,5868" to="19175,586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" strokecolor="#5b9bd5 [3204]" strokeweight=".5pt">
                  <v:stroke joinstyle="miter"/>
                </v:line>
              </v:group>
            </w:pict>
          </mc:Fallback>
        </mc:AlternateContent>
      </w:r>
      <w:r w:rsidR="00CF44C8" w:rsidRPr="004E3785">
        <w:rPr>
          <w:rStyle w:val="IntenseEmphasis"/>
          <w:i w:val="0"/>
          <w:iCs w:val="0"/>
          <w:color w:val="2E74B5" w:themeColor="accent1" w:themeShade="BF"/>
        </w:rPr>
        <w:t>Graduation</w:t>
      </w:r>
      <w:bookmarkEnd w:id="113"/>
    </w:p>
    <w:p w14:paraId="49030864" w14:textId="77777777" w:rsidR="00CF44C8" w:rsidRPr="004E3785" w:rsidRDefault="00CF44C8" w:rsidP="00C66776">
      <w:pPr>
        <w:pStyle w:val="BodyText"/>
        <w:rPr>
          <w:rFonts w:asciiTheme="minorHAnsi" w:hAnsiTheme="minorHAnsi" w:cstheme="minorHAnsi"/>
        </w:rPr>
      </w:pPr>
    </w:p>
    <w:p w14:paraId="1465B8B3" w14:textId="77777777" w:rsidR="00CF44C8" w:rsidRPr="004E3785" w:rsidRDefault="00CF44C8" w:rsidP="00C66776">
      <w:pPr>
        <w:pStyle w:val="BodyText"/>
        <w:rPr>
          <w:rFonts w:asciiTheme="minorHAnsi" w:hAnsiTheme="minorHAnsi" w:cstheme="minorHAnsi"/>
        </w:rPr>
      </w:pPr>
      <w:r w:rsidRPr="004E3785">
        <w:rPr>
          <w:rFonts w:asciiTheme="minorHAnsi" w:hAnsiTheme="minorHAnsi" w:cstheme="minorHAnsi"/>
        </w:rPr>
        <w:t>Commencement exercises are held once a year at the end of spring semester for those students who complete the requirements for the degree during the year, including the summer session.</w:t>
      </w:r>
    </w:p>
    <w:p w14:paraId="1D6B72BC" w14:textId="77777777" w:rsidR="00CF44C8" w:rsidRPr="004E3785" w:rsidRDefault="00CF44C8" w:rsidP="00C66776">
      <w:pPr>
        <w:pStyle w:val="BodyText"/>
        <w:rPr>
          <w:rFonts w:asciiTheme="minorHAnsi" w:hAnsiTheme="minorHAnsi" w:cstheme="minorHAnsi"/>
        </w:rPr>
      </w:pPr>
    </w:p>
    <w:p w14:paraId="3E1D699E" w14:textId="562F8810" w:rsidR="00CF44C8" w:rsidRPr="004E3785" w:rsidRDefault="00CF44C8" w:rsidP="00C66776">
      <w:pPr>
        <w:pStyle w:val="BodyText"/>
        <w:rPr>
          <w:rFonts w:asciiTheme="minorHAnsi" w:hAnsiTheme="minorHAnsi" w:cstheme="minorHAnsi"/>
        </w:rPr>
      </w:pPr>
      <w:r w:rsidRPr="004E3785">
        <w:rPr>
          <w:rFonts w:asciiTheme="minorHAnsi" w:hAnsiTheme="minorHAnsi" w:cstheme="minorHAnsi"/>
        </w:rPr>
        <w:t xml:space="preserve">If desired, a </w:t>
      </w:r>
      <w:r w:rsidR="004E3785" w:rsidRPr="004E3785">
        <w:rPr>
          <w:rFonts w:asciiTheme="minorHAnsi" w:hAnsiTheme="minorHAnsi" w:cstheme="minorHAnsi"/>
        </w:rPr>
        <w:t>P</w:t>
      </w:r>
      <w:r w:rsidRPr="004E3785">
        <w:rPr>
          <w:rFonts w:asciiTheme="minorHAnsi" w:hAnsiTheme="minorHAnsi" w:cstheme="minorHAnsi"/>
        </w:rPr>
        <w:t xml:space="preserve">inning </w:t>
      </w:r>
      <w:r w:rsidR="004E3785" w:rsidRPr="004E3785">
        <w:rPr>
          <w:rFonts w:asciiTheme="minorHAnsi" w:hAnsiTheme="minorHAnsi" w:cstheme="minorHAnsi"/>
        </w:rPr>
        <w:t>C</w:t>
      </w:r>
      <w:r w:rsidRPr="004E3785">
        <w:rPr>
          <w:rFonts w:asciiTheme="minorHAnsi" w:hAnsiTheme="minorHAnsi" w:cstheme="minorHAnsi"/>
        </w:rPr>
        <w:t>eremony may be funded and implemented by the graduating class.</w:t>
      </w:r>
    </w:p>
    <w:p w14:paraId="7CFFBC8B" w14:textId="31F562CC" w:rsidR="00CF44C8" w:rsidRPr="004E3785" w:rsidRDefault="00CF44C8" w:rsidP="00C66776">
      <w:pPr>
        <w:pStyle w:val="BodyText"/>
        <w:rPr>
          <w:rFonts w:asciiTheme="minorHAnsi" w:hAnsiTheme="minorHAnsi" w:cstheme="minorHAnsi"/>
        </w:rPr>
      </w:pPr>
    </w:p>
    <w:bookmarkStart w:id="114" w:name="_Toc132306574"/>
    <w:p w14:paraId="79F11E39" w14:textId="2DDBE7E7" w:rsidR="00CF44C8" w:rsidRPr="004E3785" w:rsidRDefault="00C66776" w:rsidP="00C66776">
      <w:pPr>
        <w:pStyle w:val="Heading1"/>
        <w:spacing w:line="240" w:lineRule="auto"/>
        <w:jc w:val="center"/>
        <w:rPr>
          <w:rStyle w:val="IntenseEmphasis"/>
          <w:i w:val="0"/>
          <w:iCs w:val="0"/>
          <w:color w:val="2E74B5" w:themeColor="accent1" w:themeShade="BF"/>
        </w:rPr>
      </w:pPr>
      <w:r w:rsidRPr="004E3785">
        <w:rPr>
          <w:noProof/>
        </w:rPr>
        <mc:AlternateContent>
          <mc:Choice Requires="wpg">
            <w:drawing>
              <wp:anchor distT="0" distB="0" distL="114300" distR="114300" simplePos="0" relativeHeight="251897856" behindDoc="0" locked="0" layoutInCell="1" allowOverlap="1" wp14:anchorId="7CB19D4E" wp14:editId="240CDEAD">
                <wp:simplePos x="0" y="0"/>
                <wp:positionH relativeFrom="column">
                  <wp:posOffset>-11430</wp:posOffset>
                </wp:positionH>
                <wp:positionV relativeFrom="paragraph">
                  <wp:posOffset>78422</wp:posOffset>
                </wp:positionV>
                <wp:extent cx="5943600" cy="392965"/>
                <wp:effectExtent l="0" t="0" r="12700" b="13970"/>
                <wp:wrapNone/>
                <wp:docPr id="955" name="Group 955"/>
                <wp:cNvGraphicFramePr/>
                <a:graphic xmlns:a="http://schemas.openxmlformats.org/drawingml/2006/main">
                  <a:graphicData uri="http://schemas.microsoft.com/office/word/2010/wordprocessingGroup">
                    <wpg:wgp>
                      <wpg:cNvGrpSpPr/>
                      <wpg:grpSpPr>
                        <a:xfrm>
                          <a:off x="0" y="0"/>
                          <a:ext cx="5943600" cy="392965"/>
                          <a:chOff x="0" y="0"/>
                          <a:chExt cx="1917510" cy="586853"/>
                        </a:xfrm>
                      </wpg:grpSpPr>
                      <wps:wsp>
                        <wps:cNvPr id="956" name="Straight Connector 956"/>
                        <wps:cNvCnPr/>
                        <wps:spPr>
                          <a:xfrm>
                            <a:off x="0" y="0"/>
                            <a:ext cx="191751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957" name="Straight Connector 957"/>
                        <wps:cNvCnPr/>
                        <wps:spPr>
                          <a:xfrm>
                            <a:off x="0" y="586853"/>
                            <a:ext cx="1917510" cy="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w:pict>
              <v:group w14:anchorId="4B5C44A9" id="Group 955" o:spid="_x0000_s1026" style="position:absolute;margin-left:-.9pt;margin-top:6.15pt;width:468pt;height:30.95pt;z-index:251897856;mso-width-relative:margin;mso-height-relative:margin" coordsize="19175,586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">
                <v:line id="Straight Connector 956" o:spid="_x0000_s1027" style="position:absolute;visibility:visible;mso-wrap-style:square" from="0,0" to="19175,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" strokecolor="#5b9bd5 [3204]" strokeweight=".5pt">
                  <v:stroke joinstyle="miter"/>
                </v:line>
                <v:line id="Straight Connector 957" o:spid="_x0000_s1028" style="position:absolute;visibility:visible;mso-wrap-style:square" from="0,5868" to="19175,586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" strokecolor="#5b9bd5 [3204]" strokeweight=".5pt">
                  <v:stroke joinstyle="miter"/>
                </v:line>
              </v:group>
            </w:pict>
          </mc:Fallback>
        </mc:AlternateContent>
      </w:r>
      <w:r w:rsidR="00CF44C8" w:rsidRPr="004E3785">
        <w:rPr>
          <w:rStyle w:val="IntenseEmphasis"/>
          <w:i w:val="0"/>
          <w:iCs w:val="0"/>
          <w:color w:val="2E74B5" w:themeColor="accent1" w:themeShade="BF"/>
        </w:rPr>
        <w:t>Pinning Ceremony Guidelines</w:t>
      </w:r>
      <w:bookmarkEnd w:id="114"/>
    </w:p>
    <w:p w14:paraId="3221691E" w14:textId="77777777" w:rsidR="00CF44C8" w:rsidRPr="004E3785" w:rsidRDefault="00CF44C8" w:rsidP="00C66776">
      <w:pPr>
        <w:pStyle w:val="BodyText"/>
        <w:rPr>
          <w:rFonts w:asciiTheme="minorHAnsi" w:hAnsiTheme="minorHAnsi" w:cstheme="minorHAnsi"/>
        </w:rPr>
      </w:pPr>
    </w:p>
    <w:p w14:paraId="46CA79D7" w14:textId="575FB197" w:rsidR="00CF44C8" w:rsidRPr="004E3785" w:rsidRDefault="00CF44C8" w:rsidP="00C66776">
      <w:pPr>
        <w:pStyle w:val="BodyText"/>
        <w:rPr>
          <w:rFonts w:asciiTheme="minorHAnsi" w:hAnsiTheme="minorHAnsi" w:cstheme="minorHAnsi"/>
        </w:rPr>
      </w:pPr>
      <w:r w:rsidRPr="004E3785">
        <w:rPr>
          <w:rFonts w:asciiTheme="minorHAnsi" w:hAnsiTheme="minorHAnsi" w:cstheme="minorHAnsi"/>
        </w:rPr>
        <w:t>The symbolism of the nursing pin relates to the customs established in the 1600s when the privilege of wearing a coat of arms was limited to noblemen. As centuries passed, this custom was passed to schools and craft guilds. Florence Nightingale attempted to capture the spirit of wisdom, strength</w:t>
      </w:r>
      <w:r w:rsidR="004D1387" w:rsidRPr="004E3785">
        <w:rPr>
          <w:rFonts w:asciiTheme="minorHAnsi" w:hAnsiTheme="minorHAnsi" w:cstheme="minorHAnsi"/>
        </w:rPr>
        <w:t>,</w:t>
      </w:r>
      <w:r w:rsidRPr="004E3785">
        <w:rPr>
          <w:rFonts w:asciiTheme="minorHAnsi" w:hAnsiTheme="minorHAnsi" w:cstheme="minorHAnsi"/>
        </w:rPr>
        <w:t xml:space="preserve"> and courage that pins represent when she chose the Maltese Cross as a symbol for the first nursing school graduates (Ericksen, 2016).</w:t>
      </w:r>
    </w:p>
    <w:p w14:paraId="60B1140E" w14:textId="77777777" w:rsidR="00CF44C8" w:rsidRPr="004E3785" w:rsidRDefault="00CF44C8" w:rsidP="00C66776">
      <w:pPr>
        <w:pStyle w:val="BodyText"/>
        <w:rPr>
          <w:rFonts w:asciiTheme="minorHAnsi" w:hAnsiTheme="minorHAnsi" w:cstheme="minorHAnsi"/>
        </w:rPr>
      </w:pPr>
    </w:p>
    <w:p w14:paraId="045B4CF5" w14:textId="77777777" w:rsidR="00CF44C8" w:rsidRPr="004E3785" w:rsidRDefault="00CF44C8" w:rsidP="00C66776">
      <w:pPr>
        <w:pStyle w:val="BodyText"/>
        <w:rPr>
          <w:rFonts w:asciiTheme="minorHAnsi" w:hAnsiTheme="minorHAnsi" w:cstheme="minorHAnsi"/>
        </w:rPr>
      </w:pPr>
      <w:r w:rsidRPr="004E3785">
        <w:rPr>
          <w:rFonts w:asciiTheme="minorHAnsi" w:hAnsiTheme="minorHAnsi" w:cstheme="minorHAnsi"/>
        </w:rPr>
        <w:t>As nursing schools developed, each school chose a unique pin. Faculty and students designed the Santa Ana College school pin. The Pinning Ceremony heralds the completion of the Nursing Program and represents entry into professional practice.</w:t>
      </w:r>
    </w:p>
    <w:p w14:paraId="3DA40DC0" w14:textId="77777777" w:rsidR="00CF44C8" w:rsidRPr="004E3785" w:rsidRDefault="00CF44C8" w:rsidP="00C66776">
      <w:pPr>
        <w:pStyle w:val="BodyText"/>
        <w:rPr>
          <w:rFonts w:asciiTheme="minorHAnsi" w:hAnsiTheme="minorHAnsi" w:cstheme="minorHAnsi"/>
        </w:rPr>
      </w:pPr>
    </w:p>
    <w:p w14:paraId="0ABCD7AD" w14:textId="36E7576D" w:rsidR="00CF44C8" w:rsidRPr="004E3785" w:rsidRDefault="00CF44C8" w:rsidP="00C66776">
      <w:pPr>
        <w:pStyle w:val="BodyText"/>
        <w:rPr>
          <w:rFonts w:asciiTheme="minorHAnsi" w:hAnsiTheme="minorHAnsi" w:cstheme="minorHAnsi"/>
        </w:rPr>
      </w:pPr>
      <w:r w:rsidRPr="004E3785">
        <w:rPr>
          <w:rFonts w:asciiTheme="minorHAnsi" w:hAnsiTheme="minorHAnsi" w:cstheme="minorHAnsi"/>
        </w:rPr>
        <w:t xml:space="preserve">In this spirit, the Nursing </w:t>
      </w:r>
      <w:proofErr w:type="gramStart"/>
      <w:r w:rsidRPr="004E3785">
        <w:rPr>
          <w:rFonts w:asciiTheme="minorHAnsi" w:hAnsiTheme="minorHAnsi" w:cstheme="minorHAnsi"/>
        </w:rPr>
        <w:t>Department</w:t>
      </w:r>
      <w:proofErr w:type="gramEnd"/>
      <w:r w:rsidRPr="004E3785">
        <w:rPr>
          <w:rFonts w:asciiTheme="minorHAnsi" w:hAnsiTheme="minorHAnsi" w:cstheme="minorHAnsi"/>
        </w:rPr>
        <w:t xml:space="preserve"> and the Santa Ana College Student Nurse Association (SACSNA</w:t>
      </w:r>
      <w:r w:rsidR="0032206A" w:rsidRPr="004E3785">
        <w:rPr>
          <w:rFonts w:asciiTheme="minorHAnsi" w:hAnsiTheme="minorHAnsi" w:cstheme="minorHAnsi"/>
        </w:rPr>
        <w:t>/SACSLA</w:t>
      </w:r>
      <w:r w:rsidRPr="004E3785">
        <w:rPr>
          <w:rFonts w:asciiTheme="minorHAnsi" w:hAnsiTheme="minorHAnsi" w:cstheme="minorHAnsi"/>
        </w:rPr>
        <w:t>) provide the guidelines to be used during ceremonies. A faculty person specializes in the Pinning Ceremony guidelines and assists students with planning.</w:t>
      </w:r>
    </w:p>
    <w:bookmarkStart w:id="115" w:name="_Toc132306575"/>
    <w:p w14:paraId="09AAB0E9" w14:textId="4F6C594D" w:rsidR="00CF44C8" w:rsidRPr="004E3785" w:rsidRDefault="004D1387" w:rsidP="00C66776">
      <w:pPr>
        <w:pStyle w:val="Heading1"/>
        <w:spacing w:line="240" w:lineRule="auto"/>
        <w:jc w:val="center"/>
        <w:rPr>
          <w:rStyle w:val="IntenseEmphasis"/>
          <w:i w:val="0"/>
          <w:iCs w:val="0"/>
          <w:color w:val="2E74B5" w:themeColor="accent1" w:themeShade="BF"/>
        </w:rPr>
      </w:pPr>
      <w:r w:rsidRPr="004E3785">
        <w:rPr>
          <w:noProof/>
        </w:rPr>
        <mc:AlternateContent>
          <mc:Choice Requires="wpg">
            <w:drawing>
              <wp:anchor distT="0" distB="0" distL="114300" distR="114300" simplePos="0" relativeHeight="251899904" behindDoc="0" locked="0" layoutInCell="1" allowOverlap="1" wp14:anchorId="1361523E" wp14:editId="1D017227">
                <wp:simplePos x="0" y="0"/>
                <wp:positionH relativeFrom="column">
                  <wp:posOffset>-5715</wp:posOffset>
                </wp:positionH>
                <wp:positionV relativeFrom="paragraph">
                  <wp:posOffset>98108</wp:posOffset>
                </wp:positionV>
                <wp:extent cx="5943600" cy="392965"/>
                <wp:effectExtent l="0" t="0" r="12700" b="13970"/>
                <wp:wrapNone/>
                <wp:docPr id="958" name="Group 958"/>
                <wp:cNvGraphicFramePr/>
                <a:graphic xmlns:a="http://schemas.openxmlformats.org/drawingml/2006/main">
                  <a:graphicData uri="http://schemas.microsoft.com/office/word/2010/wordprocessingGroup">
                    <wpg:wgp>
                      <wpg:cNvGrpSpPr/>
                      <wpg:grpSpPr>
                        <a:xfrm>
                          <a:off x="0" y="0"/>
                          <a:ext cx="5943600" cy="392965"/>
                          <a:chOff x="0" y="0"/>
                          <a:chExt cx="1917510" cy="586853"/>
                        </a:xfrm>
                      </wpg:grpSpPr>
                      <wps:wsp>
                        <wps:cNvPr id="959" name="Straight Connector 959"/>
                        <wps:cNvCnPr/>
                        <wps:spPr>
                          <a:xfrm>
                            <a:off x="0" y="0"/>
                            <a:ext cx="191751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975" name="Straight Connector 975"/>
                        <wps:cNvCnPr/>
                        <wps:spPr>
                          <a:xfrm>
                            <a:off x="0" y="586853"/>
                            <a:ext cx="1917510" cy="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w:pict>
              <v:group w14:anchorId="1D7ABDD8" id="Group 958" o:spid="_x0000_s1026" style="position:absolute;margin-left:-.45pt;margin-top:7.75pt;width:468pt;height:30.95pt;z-index:251899904;mso-width-relative:margin;mso-height-relative:margin" coordsize="19175,586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">
                <v:line id="Straight Connector 959" o:spid="_x0000_s1027" style="position:absolute;visibility:visible;mso-wrap-style:square" from="0,0" to="19175,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" strokecolor="#5b9bd5 [3204]" strokeweight=".5pt">
                  <v:stroke joinstyle="miter"/>
                </v:line>
                <v:line id="Straight Connector 975" o:spid="_x0000_s1028" style="position:absolute;visibility:visible;mso-wrap-style:square" from="0,5868" to="19175,586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" strokecolor="#5b9bd5 [3204]" strokeweight=".5pt">
                  <v:stroke joinstyle="miter"/>
                </v:line>
              </v:group>
            </w:pict>
          </mc:Fallback>
        </mc:AlternateContent>
      </w:r>
      <w:r w:rsidR="00CF44C8" w:rsidRPr="004E3785">
        <w:rPr>
          <w:rStyle w:val="IntenseEmphasis"/>
          <w:i w:val="0"/>
          <w:iCs w:val="0"/>
          <w:color w:val="2E74B5" w:themeColor="accent1" w:themeShade="BF"/>
        </w:rPr>
        <w:t>Application for Licensure</w:t>
      </w:r>
      <w:bookmarkEnd w:id="115"/>
    </w:p>
    <w:p w14:paraId="7451A2CC" w14:textId="77777777" w:rsidR="00CF44C8" w:rsidRPr="004E3785" w:rsidRDefault="00CF44C8" w:rsidP="00C66776">
      <w:pPr>
        <w:pStyle w:val="BodyText"/>
        <w:rPr>
          <w:rFonts w:asciiTheme="minorHAnsi" w:hAnsiTheme="minorHAnsi" w:cstheme="minorHAnsi"/>
        </w:rPr>
      </w:pPr>
    </w:p>
    <w:p w14:paraId="7ADF693D" w14:textId="1C77ACBC" w:rsidR="00CF44C8" w:rsidRPr="004E3785" w:rsidRDefault="00CF44C8" w:rsidP="00C66776">
      <w:pPr>
        <w:pStyle w:val="BodyText"/>
        <w:rPr>
          <w:rFonts w:asciiTheme="minorHAnsi" w:hAnsiTheme="minorHAnsi" w:cstheme="minorHAnsi"/>
        </w:rPr>
      </w:pPr>
      <w:r w:rsidRPr="004E3785">
        <w:rPr>
          <w:rFonts w:asciiTheme="minorHAnsi" w:hAnsiTheme="minorHAnsi" w:cstheme="minorHAnsi"/>
        </w:rPr>
        <w:t>Application to take the RN licensing exam, National Council Licensing Exam–Registered Nurse (NCLEX-</w:t>
      </w:r>
      <w:r w:rsidRPr="004E3785">
        <w:rPr>
          <w:rFonts w:asciiTheme="minorHAnsi" w:hAnsiTheme="minorHAnsi" w:cstheme="minorHAnsi"/>
        </w:rPr>
        <w:lastRenderedPageBreak/>
        <w:t xml:space="preserve">RN), occurs during the fourth semester of the program. The NCLEX-RN is administered using Computerized Adaptive Testing (CAT). </w:t>
      </w:r>
    </w:p>
    <w:p w14:paraId="67D5302F" w14:textId="77777777" w:rsidR="00CF44C8" w:rsidRPr="004E3785" w:rsidRDefault="00CF44C8" w:rsidP="00C66776">
      <w:pPr>
        <w:pStyle w:val="BodyText"/>
        <w:rPr>
          <w:rFonts w:asciiTheme="minorHAnsi" w:hAnsiTheme="minorHAnsi" w:cstheme="minorHAnsi"/>
        </w:rPr>
      </w:pPr>
    </w:p>
    <w:p w14:paraId="78A671FB" w14:textId="77777777" w:rsidR="00CF44C8" w:rsidRPr="004E3785" w:rsidRDefault="00CF44C8" w:rsidP="00C66776">
      <w:pPr>
        <w:pStyle w:val="BodyText"/>
        <w:rPr>
          <w:rFonts w:asciiTheme="minorHAnsi" w:hAnsiTheme="minorHAnsi" w:cstheme="minorHAnsi"/>
        </w:rPr>
      </w:pPr>
      <w:r w:rsidRPr="004E3785">
        <w:rPr>
          <w:rFonts w:asciiTheme="minorHAnsi" w:hAnsiTheme="minorHAnsi" w:cstheme="minorHAnsi"/>
        </w:rPr>
        <w:t>A Social Security Number or Tax ID Number is required by the BRN to apply to take NCLEX-RN.</w:t>
      </w:r>
    </w:p>
    <w:p w14:paraId="246FB481" w14:textId="77777777" w:rsidR="00CF44C8" w:rsidRPr="004E3785" w:rsidRDefault="00CF44C8" w:rsidP="00C66776">
      <w:pPr>
        <w:pStyle w:val="BodyText"/>
        <w:rPr>
          <w:rFonts w:asciiTheme="minorHAnsi" w:hAnsiTheme="minorHAnsi" w:cstheme="minorHAnsi"/>
        </w:rPr>
      </w:pPr>
    </w:p>
    <w:p w14:paraId="76DD06D6" w14:textId="360D5227" w:rsidR="0055230B" w:rsidRPr="004E3785" w:rsidRDefault="00CF44C8" w:rsidP="00C66776">
      <w:pPr>
        <w:pStyle w:val="BodyText"/>
        <w:rPr>
          <w:rStyle w:val="IntenseEmphasis"/>
          <w:rFonts w:asciiTheme="minorHAnsi" w:hAnsiTheme="minorHAnsi" w:cstheme="minorHAnsi"/>
          <w:i w:val="0"/>
          <w:iCs w:val="0"/>
          <w:color w:val="auto"/>
        </w:rPr>
      </w:pPr>
      <w:r w:rsidRPr="004E3785">
        <w:rPr>
          <w:rFonts w:asciiTheme="minorHAnsi" w:hAnsiTheme="minorHAnsi" w:cstheme="minorHAnsi"/>
        </w:rPr>
        <w:t>First</w:t>
      </w:r>
      <w:r w:rsidR="00706329" w:rsidRPr="004E3785">
        <w:rPr>
          <w:rFonts w:asciiTheme="minorHAnsi" w:hAnsiTheme="minorHAnsi" w:cstheme="minorHAnsi"/>
        </w:rPr>
        <w:t>-</w:t>
      </w:r>
      <w:r w:rsidRPr="004E3785">
        <w:rPr>
          <w:rFonts w:asciiTheme="minorHAnsi" w:hAnsiTheme="minorHAnsi" w:cstheme="minorHAnsi"/>
        </w:rPr>
        <w:t>time examination candidates may apply for an Interim Permit to work while waiting for results of their examination. “A permittee shall practice under the supervision of a registered nurse, who shall be present and available on the patient care unit during all the time permittee is rendering professional service” (Section 1414 (c), Title 16, California Code of Regulations). The permit is issued once the student has completed the nursing program and been found eligible by the Board for the examination.</w:t>
      </w:r>
    </w:p>
    <w:bookmarkStart w:id="116" w:name="_Toc132306576"/>
    <w:p w14:paraId="185C317C" w14:textId="38157005" w:rsidR="00CF44C8" w:rsidRPr="004E3785" w:rsidRDefault="008D026B" w:rsidP="00C66776">
      <w:pPr>
        <w:pStyle w:val="Heading1"/>
        <w:spacing w:line="240" w:lineRule="auto"/>
        <w:jc w:val="center"/>
        <w:rPr>
          <w:rStyle w:val="IntenseEmphasis"/>
          <w:i w:val="0"/>
          <w:iCs w:val="0"/>
          <w:color w:val="2E74B5" w:themeColor="accent1" w:themeShade="BF"/>
        </w:rPr>
      </w:pPr>
      <w:r w:rsidRPr="004E3785">
        <w:rPr>
          <w:noProof/>
        </w:rPr>
        <mc:AlternateContent>
          <mc:Choice Requires="wpg">
            <w:drawing>
              <wp:anchor distT="0" distB="0" distL="114300" distR="114300" simplePos="0" relativeHeight="251901952" behindDoc="0" locked="0" layoutInCell="1" allowOverlap="1" wp14:anchorId="229B4678" wp14:editId="17641934">
                <wp:simplePos x="0" y="0"/>
                <wp:positionH relativeFrom="column">
                  <wp:posOffset>11430</wp:posOffset>
                </wp:positionH>
                <wp:positionV relativeFrom="paragraph">
                  <wp:posOffset>89942</wp:posOffset>
                </wp:positionV>
                <wp:extent cx="5943600" cy="392965"/>
                <wp:effectExtent l="0" t="0" r="12700" b="13970"/>
                <wp:wrapNone/>
                <wp:docPr id="976" name="Group 976"/>
                <wp:cNvGraphicFramePr/>
                <a:graphic xmlns:a="http://schemas.openxmlformats.org/drawingml/2006/main">
                  <a:graphicData uri="http://schemas.microsoft.com/office/word/2010/wordprocessingGroup">
                    <wpg:wgp>
                      <wpg:cNvGrpSpPr/>
                      <wpg:grpSpPr>
                        <a:xfrm>
                          <a:off x="0" y="0"/>
                          <a:ext cx="5943600" cy="392965"/>
                          <a:chOff x="0" y="0"/>
                          <a:chExt cx="1917510" cy="586853"/>
                        </a:xfrm>
                      </wpg:grpSpPr>
                      <wps:wsp>
                        <wps:cNvPr id="977" name="Straight Connector 977"/>
                        <wps:cNvCnPr/>
                        <wps:spPr>
                          <a:xfrm>
                            <a:off x="0" y="0"/>
                            <a:ext cx="191751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987" name="Straight Connector 987"/>
                        <wps:cNvCnPr/>
                        <wps:spPr>
                          <a:xfrm>
                            <a:off x="0" y="586853"/>
                            <a:ext cx="1917510" cy="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w:pict>
              <v:group w14:anchorId="321D6D94" id="Group 976" o:spid="_x0000_s1026" style="position:absolute;margin-left:.9pt;margin-top:7.1pt;width:468pt;height:30.95pt;z-index:251901952;mso-width-relative:margin;mso-height-relative:margin" coordsize="19175,586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">
                <v:line id="Straight Connector 977" o:spid="_x0000_s1027" style="position:absolute;visibility:visible;mso-wrap-style:square" from="0,0" to="19175,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" strokecolor="#5b9bd5 [3204]" strokeweight=".5pt">
                  <v:stroke joinstyle="miter"/>
                </v:line>
                <v:line id="Straight Connector 987" o:spid="_x0000_s1028" style="position:absolute;visibility:visible;mso-wrap-style:square" from="0,5868" to="19175,586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" strokecolor="#5b9bd5 [3204]" strokeweight=".5pt">
                  <v:stroke joinstyle="miter"/>
                </v:line>
              </v:group>
            </w:pict>
          </mc:Fallback>
        </mc:AlternateContent>
      </w:r>
      <w:r w:rsidR="00633405" w:rsidRPr="004E3785">
        <w:rPr>
          <w:rStyle w:val="IntenseEmphasis"/>
          <w:i w:val="0"/>
          <w:iCs w:val="0"/>
          <w:color w:val="2E74B5" w:themeColor="accent1" w:themeShade="BF"/>
        </w:rPr>
        <w:t>Post-Graduation</w:t>
      </w:r>
      <w:r w:rsidR="00CF44C8" w:rsidRPr="004E3785">
        <w:rPr>
          <w:rStyle w:val="IntenseEmphasis"/>
          <w:i w:val="0"/>
          <w:iCs w:val="0"/>
          <w:color w:val="2E74B5" w:themeColor="accent1" w:themeShade="BF"/>
        </w:rPr>
        <w:t xml:space="preserve"> Employment Recommendations</w:t>
      </w:r>
      <w:bookmarkEnd w:id="116"/>
    </w:p>
    <w:p w14:paraId="23E331B3" w14:textId="77777777" w:rsidR="00CF44C8" w:rsidRPr="004E3785" w:rsidRDefault="00CF44C8" w:rsidP="00C66776">
      <w:pPr>
        <w:pStyle w:val="BodyText"/>
        <w:rPr>
          <w:rFonts w:asciiTheme="minorHAnsi" w:hAnsiTheme="minorHAnsi" w:cstheme="minorHAnsi"/>
        </w:rPr>
      </w:pPr>
    </w:p>
    <w:p w14:paraId="5DF656B9" w14:textId="77777777" w:rsidR="00CF44C8" w:rsidRPr="004E3785" w:rsidRDefault="00CF44C8" w:rsidP="00C66776">
      <w:pPr>
        <w:pStyle w:val="BodyText"/>
        <w:rPr>
          <w:rFonts w:asciiTheme="minorHAnsi" w:hAnsiTheme="minorHAnsi" w:cstheme="minorHAnsi"/>
        </w:rPr>
      </w:pPr>
      <w:r w:rsidRPr="004E3785">
        <w:rPr>
          <w:rFonts w:asciiTheme="minorHAnsi" w:hAnsiTheme="minorHAnsi" w:cstheme="minorHAnsi"/>
        </w:rPr>
        <w:t>Requests for references should be addressed to:</w:t>
      </w:r>
    </w:p>
    <w:p w14:paraId="4E69E7F9" w14:textId="77777777" w:rsidR="00CF44C8" w:rsidRPr="004E3785" w:rsidRDefault="00CF44C8" w:rsidP="00C66776">
      <w:pPr>
        <w:pStyle w:val="BodyText"/>
        <w:rPr>
          <w:rFonts w:asciiTheme="minorHAnsi" w:hAnsiTheme="minorHAnsi" w:cstheme="minorHAnsi"/>
        </w:rPr>
      </w:pPr>
    </w:p>
    <w:p w14:paraId="4FF52375" w14:textId="77777777" w:rsidR="00CF44C8" w:rsidRPr="004E3785" w:rsidRDefault="00CF44C8" w:rsidP="00C66776">
      <w:pPr>
        <w:pStyle w:val="BodyText"/>
        <w:ind w:left="3690"/>
        <w:rPr>
          <w:rFonts w:asciiTheme="minorHAnsi" w:hAnsiTheme="minorHAnsi" w:cstheme="minorHAnsi"/>
        </w:rPr>
      </w:pPr>
      <w:r w:rsidRPr="004E3785">
        <w:rPr>
          <w:rFonts w:asciiTheme="minorHAnsi" w:hAnsiTheme="minorHAnsi" w:cstheme="minorHAnsi"/>
        </w:rPr>
        <w:t xml:space="preserve">Director of Nursing </w:t>
      </w:r>
    </w:p>
    <w:p w14:paraId="0A5E1DD8" w14:textId="77777777" w:rsidR="00CF44C8" w:rsidRPr="004E3785" w:rsidRDefault="00CF44C8" w:rsidP="00C66776">
      <w:pPr>
        <w:pStyle w:val="BodyText"/>
        <w:ind w:left="3690"/>
        <w:rPr>
          <w:rFonts w:asciiTheme="minorHAnsi" w:hAnsiTheme="minorHAnsi" w:cstheme="minorHAnsi"/>
        </w:rPr>
      </w:pPr>
      <w:r w:rsidRPr="004E3785">
        <w:rPr>
          <w:rFonts w:asciiTheme="minorHAnsi" w:hAnsiTheme="minorHAnsi" w:cstheme="minorHAnsi"/>
        </w:rPr>
        <w:t xml:space="preserve">Santa Ana College </w:t>
      </w:r>
    </w:p>
    <w:p w14:paraId="57AB8EE1" w14:textId="77777777" w:rsidR="00CF44C8" w:rsidRPr="004E3785" w:rsidRDefault="00CF44C8" w:rsidP="00C66776">
      <w:pPr>
        <w:pStyle w:val="BodyText"/>
        <w:ind w:left="3690"/>
        <w:rPr>
          <w:rFonts w:asciiTheme="minorHAnsi" w:hAnsiTheme="minorHAnsi" w:cstheme="minorHAnsi"/>
        </w:rPr>
      </w:pPr>
      <w:r w:rsidRPr="004E3785">
        <w:rPr>
          <w:rFonts w:asciiTheme="minorHAnsi" w:hAnsiTheme="minorHAnsi" w:cstheme="minorHAnsi"/>
        </w:rPr>
        <w:t xml:space="preserve">1530 W. 17th Street </w:t>
      </w:r>
    </w:p>
    <w:p w14:paraId="6B953C68" w14:textId="77777777" w:rsidR="00CF44C8" w:rsidRPr="004E3785" w:rsidRDefault="00CF44C8" w:rsidP="00C66776">
      <w:pPr>
        <w:pStyle w:val="BodyText"/>
        <w:ind w:left="3690"/>
        <w:rPr>
          <w:rFonts w:asciiTheme="minorHAnsi" w:hAnsiTheme="minorHAnsi" w:cstheme="minorHAnsi"/>
        </w:rPr>
      </w:pPr>
      <w:r w:rsidRPr="004E3785">
        <w:rPr>
          <w:rFonts w:asciiTheme="minorHAnsi" w:hAnsiTheme="minorHAnsi" w:cstheme="minorHAnsi"/>
        </w:rPr>
        <w:t>Santa Ana, CA 92706</w:t>
      </w:r>
    </w:p>
    <w:p w14:paraId="73653202" w14:textId="2A2EA270" w:rsidR="003E79DF" w:rsidRPr="004E3785" w:rsidRDefault="00CF44C8" w:rsidP="00C66776">
      <w:pPr>
        <w:pStyle w:val="BodyText"/>
        <w:rPr>
          <w:rFonts w:asciiTheme="minorHAnsi" w:hAnsiTheme="minorHAnsi" w:cstheme="minorHAnsi"/>
        </w:rPr>
      </w:pPr>
      <w:r w:rsidRPr="004E3785">
        <w:rPr>
          <w:rFonts w:asciiTheme="minorHAnsi" w:hAnsiTheme="minorHAnsi" w:cstheme="minorHAnsi"/>
        </w:rPr>
        <w:t>The department does not give personal references after one year. Personal recommendations from faculty require the permission of the faculty person. Students requesting a recommendation are to put in writing the following: purpose of the recommendation, all the information needed for addressing the recommendation, and include a resume. The request must be made at least one week prior to the due date.</w:t>
      </w:r>
      <w:r w:rsidR="003E79DF" w:rsidRPr="004E3785">
        <w:rPr>
          <w:rFonts w:cstheme="minorHAnsi"/>
        </w:rPr>
        <w:br w:type="page"/>
      </w:r>
    </w:p>
    <w:p w14:paraId="05440A74" w14:textId="77777777" w:rsidR="003E79DF" w:rsidRPr="004E3785" w:rsidRDefault="003E79DF" w:rsidP="00C66776">
      <w:pPr>
        <w:pStyle w:val="BodyText"/>
        <w:rPr>
          <w:rFonts w:asciiTheme="minorHAnsi" w:hAnsiTheme="minorHAnsi" w:cstheme="minorHAnsi"/>
        </w:rPr>
      </w:pPr>
    </w:p>
    <w:p w14:paraId="4FE1A357" w14:textId="77777777" w:rsidR="00DF302D" w:rsidRPr="004E3785" w:rsidRDefault="00DF302D" w:rsidP="00C66776">
      <w:pPr>
        <w:pStyle w:val="BodyText"/>
        <w:jc w:val="center"/>
        <w:rPr>
          <w:rFonts w:asciiTheme="minorHAnsi" w:hAnsiTheme="minorHAnsi" w:cstheme="minorHAnsi"/>
        </w:rPr>
      </w:pPr>
    </w:p>
    <w:p w14:paraId="1E44296F" w14:textId="77777777" w:rsidR="00DA1BC5" w:rsidRPr="004E3785" w:rsidRDefault="00DA1BC5" w:rsidP="00C66776">
      <w:pPr>
        <w:pStyle w:val="BodyText"/>
        <w:jc w:val="center"/>
        <w:rPr>
          <w:rFonts w:asciiTheme="minorHAnsi" w:hAnsiTheme="minorHAnsi" w:cstheme="minorHAnsi"/>
        </w:rPr>
      </w:pPr>
    </w:p>
    <w:p w14:paraId="37F63F39" w14:textId="77777777" w:rsidR="00DA1BC5" w:rsidRPr="004E3785" w:rsidRDefault="00DA1BC5" w:rsidP="00C66776">
      <w:pPr>
        <w:pStyle w:val="BodyText"/>
        <w:jc w:val="center"/>
        <w:rPr>
          <w:rFonts w:asciiTheme="minorHAnsi" w:hAnsiTheme="minorHAnsi" w:cstheme="minorHAnsi"/>
        </w:rPr>
      </w:pPr>
    </w:p>
    <w:p w14:paraId="7CE43483" w14:textId="77777777" w:rsidR="00DA1BC5" w:rsidRPr="004E3785" w:rsidRDefault="00DA1BC5" w:rsidP="00C66776">
      <w:pPr>
        <w:pStyle w:val="BodyText"/>
        <w:jc w:val="center"/>
        <w:rPr>
          <w:rFonts w:asciiTheme="minorHAnsi" w:hAnsiTheme="minorHAnsi" w:cstheme="minorHAnsi"/>
        </w:rPr>
      </w:pPr>
    </w:p>
    <w:p w14:paraId="59BF7861" w14:textId="77777777" w:rsidR="00DA1BC5" w:rsidRPr="004E3785" w:rsidRDefault="00DA1BC5" w:rsidP="00C66776">
      <w:pPr>
        <w:pStyle w:val="BodyText"/>
        <w:jc w:val="center"/>
        <w:rPr>
          <w:rFonts w:asciiTheme="minorHAnsi" w:hAnsiTheme="minorHAnsi" w:cstheme="minorHAnsi"/>
        </w:rPr>
      </w:pPr>
    </w:p>
    <w:p w14:paraId="217A0592" w14:textId="77777777" w:rsidR="00DA1BC5" w:rsidRPr="004E3785" w:rsidRDefault="00DA1BC5" w:rsidP="00C66776">
      <w:pPr>
        <w:pStyle w:val="BodyText"/>
        <w:jc w:val="center"/>
        <w:rPr>
          <w:rFonts w:asciiTheme="minorHAnsi" w:hAnsiTheme="minorHAnsi" w:cstheme="minorHAnsi"/>
        </w:rPr>
      </w:pPr>
    </w:p>
    <w:p w14:paraId="61346DD5" w14:textId="77777777" w:rsidR="00DA1BC5" w:rsidRPr="004E3785" w:rsidRDefault="00DA1BC5" w:rsidP="00C66776">
      <w:pPr>
        <w:pStyle w:val="BodyText"/>
        <w:jc w:val="center"/>
        <w:rPr>
          <w:rFonts w:asciiTheme="minorHAnsi" w:hAnsiTheme="minorHAnsi" w:cstheme="minorHAnsi"/>
        </w:rPr>
      </w:pPr>
    </w:p>
    <w:p w14:paraId="33665C45" w14:textId="77777777" w:rsidR="00DA1BC5" w:rsidRPr="004E3785" w:rsidRDefault="00DA1BC5" w:rsidP="00C66776">
      <w:pPr>
        <w:pStyle w:val="BodyText"/>
        <w:jc w:val="center"/>
        <w:rPr>
          <w:rFonts w:asciiTheme="minorHAnsi" w:hAnsiTheme="minorHAnsi" w:cstheme="minorHAnsi"/>
        </w:rPr>
      </w:pPr>
    </w:p>
    <w:p w14:paraId="6EE0A127" w14:textId="77777777" w:rsidR="00DA1BC5" w:rsidRPr="004E3785" w:rsidRDefault="00DA1BC5" w:rsidP="00C66776">
      <w:pPr>
        <w:pStyle w:val="BodyText"/>
        <w:rPr>
          <w:rFonts w:asciiTheme="minorHAnsi" w:hAnsiTheme="minorHAnsi" w:cstheme="minorHAnsi"/>
        </w:rPr>
      </w:pPr>
    </w:p>
    <w:p w14:paraId="278C6DCC" w14:textId="77777777" w:rsidR="00706329" w:rsidRPr="004E3785" w:rsidRDefault="00706329" w:rsidP="00C66776">
      <w:pPr>
        <w:pStyle w:val="Heading1"/>
        <w:spacing w:line="240" w:lineRule="auto"/>
        <w:rPr>
          <w:b/>
          <w:bCs/>
        </w:rPr>
      </w:pPr>
    </w:p>
    <w:p w14:paraId="770701CB" w14:textId="77777777" w:rsidR="00706329" w:rsidRPr="004E3785" w:rsidRDefault="00706329" w:rsidP="00C66776">
      <w:pPr>
        <w:pStyle w:val="Heading1"/>
        <w:spacing w:line="240" w:lineRule="auto"/>
        <w:jc w:val="center"/>
        <w:rPr>
          <w:b/>
          <w:bCs/>
        </w:rPr>
      </w:pPr>
    </w:p>
    <w:p w14:paraId="4A01F070" w14:textId="292097FC" w:rsidR="00706329" w:rsidRPr="004E3785" w:rsidRDefault="00706329" w:rsidP="00C66776">
      <w:pPr>
        <w:pStyle w:val="Heading1"/>
        <w:spacing w:line="240" w:lineRule="auto"/>
        <w:jc w:val="center"/>
        <w:rPr>
          <w:b/>
          <w:bCs/>
        </w:rPr>
      </w:pPr>
    </w:p>
    <w:bookmarkStart w:id="117" w:name="_Toc132306577"/>
    <w:p w14:paraId="1F501AED" w14:textId="627364C1" w:rsidR="00CF44C8" w:rsidRPr="004E3785" w:rsidRDefault="00706329" w:rsidP="00C66776">
      <w:pPr>
        <w:pStyle w:val="Heading1"/>
        <w:spacing w:line="240" w:lineRule="auto"/>
        <w:jc w:val="center"/>
        <w:rPr>
          <w:b/>
          <w:bCs/>
        </w:rPr>
      </w:pPr>
      <w:r w:rsidRPr="004E3785">
        <w:rPr>
          <w:b/>
          <w:bCs/>
          <w:noProof/>
        </w:rPr>
        <mc:AlternateContent>
          <mc:Choice Requires="wpg">
            <w:drawing>
              <wp:anchor distT="0" distB="0" distL="114300" distR="114300" simplePos="0" relativeHeight="251904000" behindDoc="0" locked="0" layoutInCell="1" allowOverlap="1" wp14:anchorId="4D9A9B37" wp14:editId="017250BD">
                <wp:simplePos x="0" y="0"/>
                <wp:positionH relativeFrom="column">
                  <wp:posOffset>-5715</wp:posOffset>
                </wp:positionH>
                <wp:positionV relativeFrom="paragraph">
                  <wp:posOffset>101526</wp:posOffset>
                </wp:positionV>
                <wp:extent cx="5943600" cy="392965"/>
                <wp:effectExtent l="0" t="0" r="12700" b="13970"/>
                <wp:wrapNone/>
                <wp:docPr id="991" name="Group 991"/>
                <wp:cNvGraphicFramePr/>
                <a:graphic xmlns:a="http://schemas.openxmlformats.org/drawingml/2006/main">
                  <a:graphicData uri="http://schemas.microsoft.com/office/word/2010/wordprocessingGroup">
                    <wpg:wgp>
                      <wpg:cNvGrpSpPr/>
                      <wpg:grpSpPr>
                        <a:xfrm>
                          <a:off x="0" y="0"/>
                          <a:ext cx="5943600" cy="392965"/>
                          <a:chOff x="0" y="0"/>
                          <a:chExt cx="1917510" cy="586853"/>
                        </a:xfrm>
                      </wpg:grpSpPr>
                      <wps:wsp>
                        <wps:cNvPr id="992" name="Straight Connector 992"/>
                        <wps:cNvCnPr/>
                        <wps:spPr>
                          <a:xfrm>
                            <a:off x="0" y="0"/>
                            <a:ext cx="191751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993" name="Straight Connector 993"/>
                        <wps:cNvCnPr/>
                        <wps:spPr>
                          <a:xfrm>
                            <a:off x="0" y="586853"/>
                            <a:ext cx="1917510" cy="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w:pict>
              <v:group w14:anchorId="174780DF" id="Group 991" o:spid="_x0000_s1026" style="position:absolute;margin-left:-.45pt;margin-top:8pt;width:468pt;height:30.95pt;z-index:251904000;mso-width-relative:margin;mso-height-relative:margin" coordsize="19175,586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">
                <v:line id="Straight Connector 992" o:spid="_x0000_s1027" style="position:absolute;visibility:visible;mso-wrap-style:square" from="0,0" to="19175,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" strokecolor="#5b9bd5 [3204]" strokeweight=".5pt">
                  <v:stroke joinstyle="miter"/>
                </v:line>
                <v:line id="Straight Connector 993" o:spid="_x0000_s1028" style="position:absolute;visibility:visible;mso-wrap-style:square" from="0,5868" to="19175,586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" strokecolor="#5b9bd5 [3204]" strokeweight=".5pt">
                  <v:stroke joinstyle="miter"/>
                </v:line>
              </v:group>
            </w:pict>
          </mc:Fallback>
        </mc:AlternateContent>
      </w:r>
      <w:r w:rsidR="00CF44C8" w:rsidRPr="004E3785">
        <w:rPr>
          <w:b/>
          <w:bCs/>
        </w:rPr>
        <w:t>APPENDICES</w:t>
      </w:r>
      <w:bookmarkEnd w:id="117"/>
    </w:p>
    <w:p w14:paraId="5F25A7C6" w14:textId="77777777" w:rsidR="00CF44C8" w:rsidRPr="004E3785" w:rsidRDefault="00CF44C8" w:rsidP="00C66776">
      <w:pPr>
        <w:spacing w:after="0" w:line="240" w:lineRule="auto"/>
        <w:sectPr w:rsidR="00CF44C8" w:rsidRPr="004E3785" w:rsidSect="00C8142B">
          <w:footerReference w:type="default" r:id="rId21"/>
          <w:pgSz w:w="12240" w:h="15840"/>
          <w:pgMar w:top="1440" w:right="1440" w:bottom="1440" w:left="1440" w:header="720" w:footer="1008" w:gutter="0"/>
          <w:cols w:space="720"/>
          <w:docGrid w:linePitch="360"/>
        </w:sectPr>
      </w:pPr>
    </w:p>
    <w:p w14:paraId="42A2412E" w14:textId="77777777" w:rsidR="00CF44C8" w:rsidRPr="004E3785" w:rsidRDefault="00CF44C8" w:rsidP="00C66776">
      <w:pPr>
        <w:pStyle w:val="Heading1"/>
        <w:spacing w:line="240" w:lineRule="auto"/>
        <w:jc w:val="center"/>
        <w:rPr>
          <w:rFonts w:eastAsia="Arial"/>
          <w:color w:val="auto"/>
          <w:sz w:val="24"/>
          <w:szCs w:val="24"/>
          <w:lang w:bidi="en-US"/>
        </w:rPr>
      </w:pPr>
      <w:bookmarkStart w:id="118" w:name="_Toc132306578"/>
      <w:r w:rsidRPr="004E3785">
        <w:rPr>
          <w:rFonts w:eastAsia="Arial"/>
          <w:color w:val="auto"/>
          <w:sz w:val="24"/>
          <w:szCs w:val="24"/>
          <w:lang w:bidi="en-US"/>
        </w:rPr>
        <w:lastRenderedPageBreak/>
        <w:t>CRITERIA FOR UNSAFE CLINICAL PERFORMANCE</w:t>
      </w:r>
      <w:bookmarkEnd w:id="118"/>
    </w:p>
    <w:p w14:paraId="65AB4AEA" w14:textId="77777777" w:rsidR="00CF44C8" w:rsidRPr="004E3785" w:rsidRDefault="00CF44C8" w:rsidP="00C66776">
      <w:pPr>
        <w:widowControl w:val="0"/>
        <w:autoSpaceDE w:val="0"/>
        <w:autoSpaceDN w:val="0"/>
        <w:spacing w:before="7" w:after="0" w:line="240" w:lineRule="auto"/>
        <w:rPr>
          <w:rFonts w:eastAsia="Arial" w:cstheme="minorHAnsi"/>
          <w:lang w:bidi="en-US"/>
        </w:rPr>
      </w:pPr>
    </w:p>
    <w:p w14:paraId="7765DE9A" w14:textId="0B3DBFA5" w:rsidR="00CF44C8" w:rsidRPr="004E3785" w:rsidRDefault="00CF44C8" w:rsidP="00C66776">
      <w:pPr>
        <w:widowControl w:val="0"/>
        <w:autoSpaceDE w:val="0"/>
        <w:autoSpaceDN w:val="0"/>
        <w:spacing w:after="0" w:line="240" w:lineRule="auto"/>
        <w:ind w:left="220" w:right="92"/>
        <w:rPr>
          <w:rFonts w:eastAsia="Arial" w:cstheme="minorHAnsi"/>
          <w:lang w:bidi="en-US"/>
        </w:rPr>
      </w:pPr>
      <w:r w:rsidRPr="004E3785">
        <w:rPr>
          <w:rFonts w:eastAsia="Arial" w:cstheme="minorHAnsi"/>
          <w:lang w:bidi="en-US"/>
        </w:rPr>
        <w:t xml:space="preserve">Nursing </w:t>
      </w:r>
      <w:r w:rsidRPr="004E3785">
        <w:rPr>
          <w:rFonts w:eastAsia="Arial" w:cstheme="minorHAnsi"/>
          <w:b/>
          <w:lang w:bidi="en-US"/>
        </w:rPr>
        <w:t>students are legally responsible and accountable for their own acts, commission</w:t>
      </w:r>
      <w:r w:rsidR="00706329" w:rsidRPr="004E3785">
        <w:rPr>
          <w:rFonts w:eastAsia="Arial" w:cstheme="minorHAnsi"/>
          <w:b/>
          <w:lang w:bidi="en-US"/>
        </w:rPr>
        <w:t>,</w:t>
      </w:r>
      <w:r w:rsidRPr="004E3785">
        <w:rPr>
          <w:rFonts w:eastAsia="Arial" w:cstheme="minorHAnsi"/>
          <w:b/>
          <w:lang w:bidi="en-US"/>
        </w:rPr>
        <w:t xml:space="preserve"> and/or omission </w:t>
      </w:r>
      <w:r w:rsidRPr="004E3785">
        <w:rPr>
          <w:rFonts w:eastAsia="Arial" w:cstheme="minorHAnsi"/>
          <w:lang w:bidi="en-US"/>
        </w:rPr>
        <w:t xml:space="preserve">in the clinical area. The </w:t>
      </w:r>
      <w:r w:rsidRPr="004E3785">
        <w:rPr>
          <w:rFonts w:eastAsia="Arial" w:cstheme="minorHAnsi"/>
          <w:b/>
          <w:lang w:bidi="en-US"/>
        </w:rPr>
        <w:t xml:space="preserve">examples noted below are not an inclusive </w:t>
      </w:r>
      <w:r w:rsidRPr="004E3785">
        <w:rPr>
          <w:rFonts w:eastAsia="Arial" w:cstheme="minorHAnsi"/>
          <w:lang w:bidi="en-US"/>
        </w:rPr>
        <w:t>list of all possible acts of “unsafe clinical performance” but are examples only. Unsafe Clinical Performance may result in verbal counseling, Anecdotal Note(s), Written Warning Notice(s), and/or disqualification from the Nursing Program.</w:t>
      </w:r>
    </w:p>
    <w:p w14:paraId="1A19B3DB" w14:textId="77777777" w:rsidR="00CF44C8" w:rsidRPr="004E3785" w:rsidRDefault="00CF44C8" w:rsidP="00C66776">
      <w:pPr>
        <w:widowControl w:val="0"/>
        <w:autoSpaceDE w:val="0"/>
        <w:autoSpaceDN w:val="0"/>
        <w:spacing w:after="0" w:line="240" w:lineRule="auto"/>
        <w:rPr>
          <w:rFonts w:eastAsia="Arial" w:cstheme="minorHAnsi"/>
          <w:lang w:bidi="en-US"/>
        </w:rPr>
      </w:pPr>
    </w:p>
    <w:tbl>
      <w:tblPr>
        <w:tblW w:w="10083"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30"/>
        <w:gridCol w:w="6753"/>
      </w:tblGrid>
      <w:tr w:rsidR="00DF302D" w:rsidRPr="004E3785" w14:paraId="00A9A734" w14:textId="77777777" w:rsidTr="00E63D5D">
        <w:trPr>
          <w:trHeight w:val="457"/>
        </w:trPr>
        <w:tc>
          <w:tcPr>
            <w:tcW w:w="3330" w:type="dxa"/>
            <w:shd w:val="clear" w:color="auto" w:fill="E7E7E7"/>
          </w:tcPr>
          <w:p w14:paraId="6715A06A" w14:textId="77777777" w:rsidR="00DF302D" w:rsidRPr="004E3785" w:rsidRDefault="00DF302D" w:rsidP="00C66776">
            <w:pPr>
              <w:widowControl w:val="0"/>
              <w:autoSpaceDE w:val="0"/>
              <w:autoSpaceDN w:val="0"/>
              <w:spacing w:before="118" w:after="0" w:line="240" w:lineRule="auto"/>
              <w:ind w:left="122"/>
              <w:rPr>
                <w:rFonts w:eastAsia="Calibri" w:cstheme="minorHAnsi"/>
                <w:b/>
                <w:lang w:bidi="en-US"/>
              </w:rPr>
            </w:pPr>
            <w:r w:rsidRPr="004E3785">
              <w:rPr>
                <w:rFonts w:eastAsia="Calibri" w:cstheme="minorHAnsi"/>
                <w:b/>
                <w:u w:val="thick"/>
                <w:lang w:bidi="en-US"/>
              </w:rPr>
              <w:t>Safety (S)</w:t>
            </w:r>
          </w:p>
        </w:tc>
        <w:tc>
          <w:tcPr>
            <w:tcW w:w="6753" w:type="dxa"/>
            <w:shd w:val="clear" w:color="auto" w:fill="E7E7E7"/>
          </w:tcPr>
          <w:p w14:paraId="43B7E3C4" w14:textId="77777777" w:rsidR="00DF302D" w:rsidRPr="004E3785" w:rsidRDefault="00DF302D" w:rsidP="00C66776">
            <w:pPr>
              <w:widowControl w:val="0"/>
              <w:autoSpaceDE w:val="0"/>
              <w:autoSpaceDN w:val="0"/>
              <w:spacing w:before="118" w:after="0" w:line="240" w:lineRule="auto"/>
              <w:ind w:left="124"/>
              <w:rPr>
                <w:rFonts w:eastAsia="Calibri" w:cstheme="minorHAnsi"/>
                <w:b/>
                <w:lang w:bidi="en-US"/>
              </w:rPr>
            </w:pPr>
            <w:r w:rsidRPr="004E3785">
              <w:rPr>
                <w:rFonts w:eastAsia="Calibri" w:cstheme="minorHAnsi"/>
                <w:b/>
                <w:u w:val="thick"/>
                <w:lang w:bidi="en-US"/>
              </w:rPr>
              <w:t>Examples</w:t>
            </w:r>
          </w:p>
        </w:tc>
      </w:tr>
      <w:tr w:rsidR="00DF302D" w:rsidRPr="004E3785" w14:paraId="200C91CA" w14:textId="77777777" w:rsidTr="00706329">
        <w:trPr>
          <w:trHeight w:val="4157"/>
        </w:trPr>
        <w:tc>
          <w:tcPr>
            <w:tcW w:w="3330" w:type="dxa"/>
          </w:tcPr>
          <w:p w14:paraId="078036EF" w14:textId="232F42B3" w:rsidR="00DF302D" w:rsidRPr="004E3785" w:rsidRDefault="00DF302D" w:rsidP="00C66776">
            <w:pPr>
              <w:widowControl w:val="0"/>
              <w:autoSpaceDE w:val="0"/>
              <w:autoSpaceDN w:val="0"/>
              <w:spacing w:before="122" w:after="0" w:line="240" w:lineRule="auto"/>
              <w:ind w:left="122" w:right="377"/>
              <w:rPr>
                <w:rFonts w:eastAsia="Calibri" w:cstheme="minorHAnsi"/>
                <w:b/>
                <w:lang w:bidi="en-US"/>
              </w:rPr>
            </w:pPr>
            <w:r w:rsidRPr="004E3785">
              <w:rPr>
                <w:rFonts w:eastAsia="Calibri" w:cstheme="minorHAnsi"/>
                <w:b/>
                <w:lang w:bidi="en-US"/>
              </w:rPr>
              <w:t xml:space="preserve">Violates or threatens the </w:t>
            </w:r>
            <w:r w:rsidRPr="004E3785">
              <w:rPr>
                <w:rFonts w:eastAsia="Calibri" w:cstheme="minorHAnsi"/>
                <w:b/>
                <w:u w:val="thick"/>
                <w:lang w:bidi="en-US"/>
              </w:rPr>
              <w:t>physical</w:t>
            </w:r>
            <w:r w:rsidR="006F0818" w:rsidRPr="004E3785">
              <w:rPr>
                <w:rFonts w:eastAsia="Calibri" w:cstheme="minorHAnsi"/>
                <w:b/>
                <w:lang w:bidi="en-US"/>
              </w:rPr>
              <w:t xml:space="preserve"> </w:t>
            </w:r>
            <w:r w:rsidRPr="004E3785">
              <w:rPr>
                <w:rFonts w:eastAsia="Calibri" w:cstheme="minorHAnsi"/>
                <w:b/>
                <w:lang w:bidi="en-US"/>
              </w:rPr>
              <w:t>safety of the patient.</w:t>
            </w:r>
          </w:p>
          <w:p w14:paraId="5CC81569" w14:textId="77777777" w:rsidR="00DF302D" w:rsidRPr="004E3785" w:rsidRDefault="00DF302D" w:rsidP="00C66776">
            <w:pPr>
              <w:widowControl w:val="0"/>
              <w:autoSpaceDE w:val="0"/>
              <w:autoSpaceDN w:val="0"/>
              <w:spacing w:before="45" w:after="0" w:line="240" w:lineRule="auto"/>
              <w:ind w:left="122" w:right="149"/>
              <w:rPr>
                <w:rFonts w:eastAsia="Calibri" w:cstheme="minorHAnsi"/>
                <w:lang w:bidi="en-US"/>
              </w:rPr>
            </w:pPr>
            <w:r w:rsidRPr="004E3785">
              <w:rPr>
                <w:rFonts w:eastAsia="Calibri" w:cstheme="minorHAnsi"/>
                <w:lang w:bidi="en-US"/>
              </w:rPr>
              <w:t>Placing a patient in physical jeopardy is defined as any action or inaction on the part of the student which, in the judgment of the instructor, compromises the patient’s physical safety.</w:t>
            </w:r>
          </w:p>
        </w:tc>
        <w:tc>
          <w:tcPr>
            <w:tcW w:w="6753" w:type="dxa"/>
          </w:tcPr>
          <w:p w14:paraId="02EA5765" w14:textId="77777777" w:rsidR="00DF302D" w:rsidRPr="004E3785" w:rsidRDefault="00DF302D" w:rsidP="00C66776">
            <w:pPr>
              <w:widowControl w:val="0"/>
              <w:numPr>
                <w:ilvl w:val="0"/>
                <w:numId w:val="20"/>
              </w:numPr>
              <w:tabs>
                <w:tab w:val="left" w:pos="485"/>
              </w:tabs>
              <w:autoSpaceDE w:val="0"/>
              <w:autoSpaceDN w:val="0"/>
              <w:spacing w:after="0" w:line="240" w:lineRule="auto"/>
              <w:ind w:left="490"/>
              <w:rPr>
                <w:rFonts w:eastAsia="Calibri" w:cstheme="minorHAnsi"/>
                <w:lang w:bidi="en-US"/>
              </w:rPr>
            </w:pPr>
            <w:r w:rsidRPr="004E3785">
              <w:rPr>
                <w:rFonts w:eastAsia="Calibri" w:cstheme="minorHAnsi"/>
                <w:lang w:bidi="en-US"/>
              </w:rPr>
              <w:t>Fails to properly position patient.</w:t>
            </w:r>
          </w:p>
          <w:p w14:paraId="73276B3F" w14:textId="77777777" w:rsidR="00DF302D" w:rsidRPr="004E3785" w:rsidRDefault="00DF302D" w:rsidP="00C66776">
            <w:pPr>
              <w:widowControl w:val="0"/>
              <w:numPr>
                <w:ilvl w:val="0"/>
                <w:numId w:val="20"/>
              </w:numPr>
              <w:tabs>
                <w:tab w:val="left" w:pos="485"/>
              </w:tabs>
              <w:autoSpaceDE w:val="0"/>
              <w:autoSpaceDN w:val="0"/>
              <w:spacing w:after="0" w:line="240" w:lineRule="auto"/>
              <w:ind w:left="490"/>
              <w:rPr>
                <w:rFonts w:eastAsia="Calibri" w:cstheme="minorHAnsi"/>
                <w:lang w:bidi="en-US"/>
              </w:rPr>
            </w:pPr>
            <w:r w:rsidRPr="004E3785">
              <w:rPr>
                <w:rFonts w:eastAsia="Calibri" w:cstheme="minorHAnsi"/>
                <w:lang w:bidi="en-US"/>
              </w:rPr>
              <w:t>Failure to carry out medical/nursing orders.</w:t>
            </w:r>
          </w:p>
          <w:p w14:paraId="4A4A3A83" w14:textId="77777777" w:rsidR="00DF302D" w:rsidRPr="004E3785" w:rsidRDefault="00DF302D" w:rsidP="00C66776">
            <w:pPr>
              <w:widowControl w:val="0"/>
              <w:numPr>
                <w:ilvl w:val="0"/>
                <w:numId w:val="20"/>
              </w:numPr>
              <w:tabs>
                <w:tab w:val="left" w:pos="485"/>
              </w:tabs>
              <w:autoSpaceDE w:val="0"/>
              <w:autoSpaceDN w:val="0"/>
              <w:spacing w:after="0" w:line="240" w:lineRule="auto"/>
              <w:rPr>
                <w:rFonts w:eastAsia="Calibri" w:cstheme="minorHAnsi"/>
                <w:lang w:bidi="en-US"/>
              </w:rPr>
            </w:pPr>
            <w:r w:rsidRPr="004E3785">
              <w:rPr>
                <w:rFonts w:eastAsia="Calibri" w:cstheme="minorHAnsi"/>
                <w:lang w:bidi="en-US"/>
              </w:rPr>
              <w:t>Does not appropriately utilize side rails/restraints.</w:t>
            </w:r>
          </w:p>
          <w:p w14:paraId="1CB39047" w14:textId="77777777" w:rsidR="00DF302D" w:rsidRPr="004E3785" w:rsidRDefault="00DF302D" w:rsidP="00C66776">
            <w:pPr>
              <w:widowControl w:val="0"/>
              <w:numPr>
                <w:ilvl w:val="0"/>
                <w:numId w:val="20"/>
              </w:numPr>
              <w:tabs>
                <w:tab w:val="left" w:pos="485"/>
              </w:tabs>
              <w:autoSpaceDE w:val="0"/>
              <w:autoSpaceDN w:val="0"/>
              <w:spacing w:after="0" w:line="240" w:lineRule="auto"/>
              <w:rPr>
                <w:rFonts w:eastAsia="Calibri" w:cstheme="minorHAnsi"/>
                <w:lang w:bidi="en-US"/>
              </w:rPr>
            </w:pPr>
            <w:r w:rsidRPr="004E3785">
              <w:rPr>
                <w:rFonts w:eastAsia="Calibri" w:cstheme="minorHAnsi"/>
                <w:lang w:bidi="en-US"/>
              </w:rPr>
              <w:t>Comes unprepared for clinical.</w:t>
            </w:r>
          </w:p>
          <w:p w14:paraId="2FB2C1B8" w14:textId="77777777" w:rsidR="00DF302D" w:rsidRPr="004E3785" w:rsidRDefault="00DF302D" w:rsidP="00C66776">
            <w:pPr>
              <w:widowControl w:val="0"/>
              <w:numPr>
                <w:ilvl w:val="0"/>
                <w:numId w:val="20"/>
              </w:numPr>
              <w:tabs>
                <w:tab w:val="left" w:pos="485"/>
              </w:tabs>
              <w:autoSpaceDE w:val="0"/>
              <w:autoSpaceDN w:val="0"/>
              <w:spacing w:after="0" w:line="240" w:lineRule="auto"/>
              <w:ind w:right="786"/>
              <w:rPr>
                <w:rFonts w:eastAsia="Calibri" w:cstheme="minorHAnsi"/>
                <w:lang w:bidi="en-US"/>
              </w:rPr>
            </w:pPr>
            <w:r w:rsidRPr="004E3785">
              <w:rPr>
                <w:rFonts w:eastAsia="Calibri" w:cstheme="minorHAnsi"/>
                <w:lang w:bidi="en-US"/>
              </w:rPr>
              <w:t>Does not wash hands appropriately when caring for patients.</w:t>
            </w:r>
          </w:p>
          <w:p w14:paraId="77BE8615" w14:textId="64C89C93" w:rsidR="00DF302D" w:rsidRPr="004E3785" w:rsidRDefault="00DF302D" w:rsidP="00C66776">
            <w:pPr>
              <w:widowControl w:val="0"/>
              <w:numPr>
                <w:ilvl w:val="0"/>
                <w:numId w:val="20"/>
              </w:numPr>
              <w:tabs>
                <w:tab w:val="left" w:pos="485"/>
              </w:tabs>
              <w:autoSpaceDE w:val="0"/>
              <w:autoSpaceDN w:val="0"/>
              <w:spacing w:after="0" w:line="240" w:lineRule="auto"/>
              <w:ind w:right="73"/>
              <w:rPr>
                <w:rFonts w:eastAsia="Calibri" w:cstheme="minorHAnsi"/>
                <w:lang w:bidi="en-US"/>
              </w:rPr>
            </w:pPr>
            <w:r w:rsidRPr="004E3785">
              <w:rPr>
                <w:rFonts w:eastAsia="Calibri" w:cstheme="minorHAnsi"/>
                <w:lang w:bidi="en-US"/>
              </w:rPr>
              <w:t xml:space="preserve">Injures a patient, </w:t>
            </w:r>
            <w:r w:rsidR="00261E47" w:rsidRPr="004E3785">
              <w:rPr>
                <w:rFonts w:eastAsia="Calibri" w:cstheme="minorHAnsi"/>
                <w:lang w:bidi="en-US"/>
              </w:rPr>
              <w:t>i.e.,</w:t>
            </w:r>
            <w:r w:rsidRPr="004E3785">
              <w:rPr>
                <w:rFonts w:eastAsia="Calibri" w:cstheme="minorHAnsi"/>
                <w:lang w:bidi="en-US"/>
              </w:rPr>
              <w:t xml:space="preserve"> burns patient with hot packs, heating lamp, etc.</w:t>
            </w:r>
          </w:p>
          <w:p w14:paraId="632AD674" w14:textId="7883A0AE" w:rsidR="00DF302D" w:rsidRPr="004E3785" w:rsidRDefault="00DF302D" w:rsidP="00C66776">
            <w:pPr>
              <w:widowControl w:val="0"/>
              <w:numPr>
                <w:ilvl w:val="0"/>
                <w:numId w:val="20"/>
              </w:numPr>
              <w:tabs>
                <w:tab w:val="left" w:pos="485"/>
              </w:tabs>
              <w:autoSpaceDE w:val="0"/>
              <w:autoSpaceDN w:val="0"/>
              <w:spacing w:after="0" w:line="240" w:lineRule="auto"/>
              <w:ind w:right="73"/>
              <w:rPr>
                <w:rFonts w:eastAsia="Calibri" w:cstheme="minorHAnsi"/>
                <w:lang w:bidi="en-US"/>
              </w:rPr>
            </w:pPr>
            <w:r w:rsidRPr="004E3785">
              <w:rPr>
                <w:rFonts w:eastAsia="Calibri" w:cstheme="minorHAnsi"/>
                <w:lang w:bidi="en-US"/>
              </w:rPr>
              <w:t>Functions under the influence of mind</w:t>
            </w:r>
            <w:r w:rsidR="00706329" w:rsidRPr="004E3785">
              <w:rPr>
                <w:rFonts w:eastAsia="Calibri" w:cstheme="minorHAnsi"/>
                <w:lang w:bidi="en-US"/>
              </w:rPr>
              <w:t>-</w:t>
            </w:r>
            <w:r w:rsidRPr="004E3785">
              <w:rPr>
                <w:rFonts w:eastAsia="Calibri" w:cstheme="minorHAnsi"/>
                <w:lang w:bidi="en-US"/>
              </w:rPr>
              <w:t xml:space="preserve">altering substances (see Student </w:t>
            </w:r>
            <w:proofErr w:type="gramStart"/>
            <w:r w:rsidRPr="004E3785">
              <w:rPr>
                <w:rFonts w:eastAsia="Calibri" w:cstheme="minorHAnsi"/>
                <w:lang w:bidi="en-US"/>
              </w:rPr>
              <w:t>Guidebook)*</w:t>
            </w:r>
            <w:proofErr w:type="gramEnd"/>
          </w:p>
          <w:p w14:paraId="7D71FFAC" w14:textId="77777777" w:rsidR="00DF302D" w:rsidRPr="004E3785" w:rsidRDefault="00DF302D" w:rsidP="00C66776">
            <w:pPr>
              <w:widowControl w:val="0"/>
              <w:numPr>
                <w:ilvl w:val="0"/>
                <w:numId w:val="20"/>
              </w:numPr>
              <w:tabs>
                <w:tab w:val="left" w:pos="485"/>
              </w:tabs>
              <w:autoSpaceDE w:val="0"/>
              <w:autoSpaceDN w:val="0"/>
              <w:spacing w:after="0" w:line="240" w:lineRule="auto"/>
              <w:ind w:right="73"/>
              <w:rPr>
                <w:rFonts w:eastAsia="Calibri" w:cstheme="minorHAnsi"/>
                <w:lang w:bidi="en-US"/>
              </w:rPr>
            </w:pPr>
            <w:r w:rsidRPr="004E3785">
              <w:rPr>
                <w:rFonts w:eastAsia="Calibri" w:cstheme="minorHAnsi"/>
                <w:lang w:bidi="en-US"/>
              </w:rPr>
              <w:t>Makes repeated faulty judgment/decisions resulting in ineffective nursing care.</w:t>
            </w:r>
          </w:p>
          <w:p w14:paraId="196A5A08" w14:textId="7EBDB225" w:rsidR="00232B16" w:rsidRPr="004E3785" w:rsidRDefault="00DF302D" w:rsidP="00C66776">
            <w:pPr>
              <w:widowControl w:val="0"/>
              <w:numPr>
                <w:ilvl w:val="0"/>
                <w:numId w:val="20"/>
              </w:numPr>
              <w:tabs>
                <w:tab w:val="left" w:pos="485"/>
              </w:tabs>
              <w:autoSpaceDE w:val="0"/>
              <w:autoSpaceDN w:val="0"/>
              <w:spacing w:after="0" w:line="240" w:lineRule="auto"/>
              <w:ind w:right="73"/>
              <w:rPr>
                <w:rFonts w:eastAsia="Calibri" w:cstheme="minorHAnsi"/>
                <w:lang w:bidi="en-US"/>
              </w:rPr>
            </w:pPr>
            <w:r w:rsidRPr="004E3785">
              <w:rPr>
                <w:rFonts w:eastAsia="Calibri" w:cstheme="minorHAnsi"/>
                <w:lang w:bidi="en-US"/>
              </w:rPr>
              <w:t>Fails to observe/report/document critical patient data in a timely fashion</w:t>
            </w:r>
            <w:r w:rsidR="00706329" w:rsidRPr="004E3785">
              <w:rPr>
                <w:rFonts w:eastAsia="Calibri" w:cstheme="minorHAnsi"/>
                <w:lang w:bidi="en-US"/>
              </w:rPr>
              <w:t>.</w:t>
            </w:r>
          </w:p>
        </w:tc>
      </w:tr>
      <w:tr w:rsidR="00DF302D" w:rsidRPr="004E3785" w14:paraId="739B9136" w14:textId="77777777" w:rsidTr="00706329">
        <w:trPr>
          <w:trHeight w:val="2708"/>
        </w:trPr>
        <w:tc>
          <w:tcPr>
            <w:tcW w:w="3330" w:type="dxa"/>
          </w:tcPr>
          <w:p w14:paraId="1D41C4A8" w14:textId="77777777" w:rsidR="00DF302D" w:rsidRPr="004E3785" w:rsidRDefault="00DF302D" w:rsidP="00C66776">
            <w:pPr>
              <w:widowControl w:val="0"/>
              <w:autoSpaceDE w:val="0"/>
              <w:autoSpaceDN w:val="0"/>
              <w:spacing w:before="115" w:after="0" w:line="240" w:lineRule="auto"/>
              <w:ind w:left="122" w:right="427"/>
              <w:rPr>
                <w:rFonts w:eastAsia="Calibri" w:cstheme="minorHAnsi"/>
                <w:b/>
                <w:lang w:bidi="en-US"/>
              </w:rPr>
            </w:pPr>
            <w:r w:rsidRPr="004E3785">
              <w:rPr>
                <w:rFonts w:eastAsia="Calibri" w:cstheme="minorHAnsi"/>
                <w:b/>
                <w:lang w:bidi="en-US"/>
              </w:rPr>
              <w:t xml:space="preserve">Violates or threatens the </w:t>
            </w:r>
            <w:r w:rsidRPr="004E3785">
              <w:rPr>
                <w:rFonts w:eastAsia="Calibri" w:cstheme="minorHAnsi"/>
                <w:b/>
                <w:u w:val="single"/>
                <w:lang w:bidi="en-US"/>
              </w:rPr>
              <w:t>psychosocial</w:t>
            </w:r>
            <w:r w:rsidRPr="004E3785">
              <w:rPr>
                <w:rFonts w:eastAsia="Calibri" w:cstheme="minorHAnsi"/>
                <w:b/>
                <w:lang w:bidi="en-US"/>
              </w:rPr>
              <w:t xml:space="preserve"> safety of the patient.</w:t>
            </w:r>
          </w:p>
          <w:p w14:paraId="7F222570" w14:textId="26BDB1E2" w:rsidR="00232B16" w:rsidRPr="004E3785" w:rsidRDefault="00DF302D" w:rsidP="00C66776">
            <w:pPr>
              <w:widowControl w:val="0"/>
              <w:autoSpaceDE w:val="0"/>
              <w:autoSpaceDN w:val="0"/>
              <w:spacing w:before="53" w:after="0" w:line="240" w:lineRule="auto"/>
              <w:ind w:left="122" w:right="157"/>
              <w:rPr>
                <w:rFonts w:eastAsia="Calibri" w:cstheme="minorHAnsi"/>
                <w:lang w:bidi="en-US"/>
              </w:rPr>
            </w:pPr>
            <w:r w:rsidRPr="004E3785">
              <w:rPr>
                <w:rFonts w:eastAsia="Calibri" w:cstheme="minorHAnsi"/>
                <w:lang w:bidi="en-US"/>
              </w:rPr>
              <w:t>Placing a patient in emotional jeopardy is defined as any action or inaction on the part of the student which, in the judgment of the instructor, compromises the patient’s emotional safety</w:t>
            </w:r>
            <w:r w:rsidR="00706329" w:rsidRPr="004E3785">
              <w:rPr>
                <w:rFonts w:eastAsia="Calibri" w:cstheme="minorHAnsi"/>
                <w:lang w:bidi="en-US"/>
              </w:rPr>
              <w:t>.</w:t>
            </w:r>
          </w:p>
        </w:tc>
        <w:tc>
          <w:tcPr>
            <w:tcW w:w="6753" w:type="dxa"/>
          </w:tcPr>
          <w:p w14:paraId="5C0333AB" w14:textId="77777777" w:rsidR="00DF302D" w:rsidRPr="004E3785" w:rsidRDefault="00DF302D" w:rsidP="00C66776">
            <w:pPr>
              <w:widowControl w:val="0"/>
              <w:numPr>
                <w:ilvl w:val="0"/>
                <w:numId w:val="19"/>
              </w:numPr>
              <w:tabs>
                <w:tab w:val="left" w:pos="485"/>
              </w:tabs>
              <w:autoSpaceDE w:val="0"/>
              <w:autoSpaceDN w:val="0"/>
              <w:spacing w:after="0" w:line="240" w:lineRule="auto"/>
              <w:rPr>
                <w:rFonts w:eastAsia="Calibri" w:cstheme="minorHAnsi"/>
                <w:lang w:bidi="en-US"/>
              </w:rPr>
            </w:pPr>
            <w:r w:rsidRPr="004E3785">
              <w:rPr>
                <w:rFonts w:eastAsia="Calibri" w:cstheme="minorHAnsi"/>
                <w:lang w:bidi="en-US"/>
              </w:rPr>
              <w:t>Repeatedly uses non-therapeutic techniques.</w:t>
            </w:r>
          </w:p>
          <w:p w14:paraId="01E21C3D" w14:textId="77777777" w:rsidR="00DF302D" w:rsidRPr="004E3785" w:rsidRDefault="00DF302D" w:rsidP="00C66776">
            <w:pPr>
              <w:widowControl w:val="0"/>
              <w:numPr>
                <w:ilvl w:val="0"/>
                <w:numId w:val="19"/>
              </w:numPr>
              <w:tabs>
                <w:tab w:val="left" w:pos="485"/>
              </w:tabs>
              <w:autoSpaceDE w:val="0"/>
              <w:autoSpaceDN w:val="0"/>
              <w:spacing w:after="0" w:line="240" w:lineRule="auto"/>
              <w:ind w:left="490"/>
              <w:rPr>
                <w:rFonts w:eastAsia="Calibri" w:cstheme="minorHAnsi"/>
                <w:lang w:bidi="en-US"/>
              </w:rPr>
            </w:pPr>
            <w:r w:rsidRPr="004E3785">
              <w:rPr>
                <w:rFonts w:eastAsia="Calibri" w:cstheme="minorHAnsi"/>
                <w:lang w:bidi="en-US"/>
              </w:rPr>
              <w:t>Attacks/degrades the individual’s beliefs or values.</w:t>
            </w:r>
          </w:p>
          <w:p w14:paraId="5A61FFF7" w14:textId="2E97F922" w:rsidR="00DF302D" w:rsidRPr="004E3785" w:rsidRDefault="00DF302D" w:rsidP="00C66776">
            <w:pPr>
              <w:widowControl w:val="0"/>
              <w:numPr>
                <w:ilvl w:val="0"/>
                <w:numId w:val="19"/>
              </w:numPr>
              <w:tabs>
                <w:tab w:val="left" w:pos="485"/>
              </w:tabs>
              <w:autoSpaceDE w:val="0"/>
              <w:autoSpaceDN w:val="0"/>
              <w:spacing w:after="0" w:line="240" w:lineRule="auto"/>
              <w:rPr>
                <w:rFonts w:eastAsia="Calibri" w:cstheme="minorHAnsi"/>
                <w:lang w:bidi="en-US"/>
              </w:rPr>
            </w:pPr>
            <w:r w:rsidRPr="004E3785">
              <w:rPr>
                <w:rFonts w:eastAsia="Calibri" w:cstheme="minorHAnsi"/>
                <w:lang w:bidi="en-US"/>
              </w:rPr>
              <w:t>Calls individual</w:t>
            </w:r>
            <w:r w:rsidR="00706329" w:rsidRPr="004E3785">
              <w:rPr>
                <w:rFonts w:eastAsia="Calibri" w:cstheme="minorHAnsi"/>
                <w:lang w:bidi="en-US"/>
              </w:rPr>
              <w:t>s</w:t>
            </w:r>
            <w:r w:rsidRPr="004E3785">
              <w:rPr>
                <w:rFonts w:eastAsia="Calibri" w:cstheme="minorHAnsi"/>
                <w:lang w:bidi="en-US"/>
              </w:rPr>
              <w:t xml:space="preserve"> by inappropriate names.</w:t>
            </w:r>
          </w:p>
          <w:p w14:paraId="7CA57C39" w14:textId="277CBCD1" w:rsidR="00232B16" w:rsidRPr="004E3785" w:rsidRDefault="00DF302D" w:rsidP="00C66776">
            <w:pPr>
              <w:widowControl w:val="0"/>
              <w:numPr>
                <w:ilvl w:val="0"/>
                <w:numId w:val="19"/>
              </w:numPr>
              <w:tabs>
                <w:tab w:val="left" w:pos="485"/>
              </w:tabs>
              <w:autoSpaceDE w:val="0"/>
              <w:autoSpaceDN w:val="0"/>
              <w:spacing w:after="0" w:line="240" w:lineRule="auto"/>
              <w:ind w:right="73"/>
              <w:rPr>
                <w:rFonts w:eastAsia="Calibri" w:cstheme="minorHAnsi"/>
                <w:lang w:bidi="en-US"/>
              </w:rPr>
            </w:pPr>
            <w:r w:rsidRPr="004E3785">
              <w:rPr>
                <w:rFonts w:eastAsia="Calibri" w:cstheme="minorHAnsi"/>
                <w:lang w:bidi="en-US"/>
              </w:rPr>
              <w:t>Inappropriately sharing information about the patient</w:t>
            </w:r>
            <w:r w:rsidR="00D52501" w:rsidRPr="004E3785">
              <w:rPr>
                <w:rFonts w:eastAsia="Calibri" w:cstheme="minorHAnsi"/>
                <w:lang w:bidi="en-US"/>
              </w:rPr>
              <w:t xml:space="preserve">’s </w:t>
            </w:r>
            <w:r w:rsidRPr="004E3785">
              <w:rPr>
                <w:rFonts w:eastAsia="Calibri" w:cstheme="minorHAnsi"/>
                <w:lang w:bidi="en-US"/>
              </w:rPr>
              <w:t>diagnosis, either with the patient or family.</w:t>
            </w:r>
          </w:p>
        </w:tc>
      </w:tr>
      <w:tr w:rsidR="00DF302D" w:rsidRPr="004E3785" w14:paraId="1F8443DF" w14:textId="77777777" w:rsidTr="00706329">
        <w:trPr>
          <w:trHeight w:val="881"/>
        </w:trPr>
        <w:tc>
          <w:tcPr>
            <w:tcW w:w="3330" w:type="dxa"/>
          </w:tcPr>
          <w:p w14:paraId="321EC439" w14:textId="77777777" w:rsidR="00DF302D" w:rsidRPr="004E3785" w:rsidRDefault="00DF302D" w:rsidP="00C66776">
            <w:pPr>
              <w:widowControl w:val="0"/>
              <w:autoSpaceDE w:val="0"/>
              <w:autoSpaceDN w:val="0"/>
              <w:spacing w:before="120" w:after="0" w:line="240" w:lineRule="auto"/>
              <w:ind w:left="125" w:right="135"/>
              <w:rPr>
                <w:rFonts w:eastAsia="Calibri" w:cstheme="minorHAnsi"/>
                <w:lang w:bidi="en-US"/>
              </w:rPr>
            </w:pPr>
            <w:r w:rsidRPr="004E3785">
              <w:rPr>
                <w:rFonts w:eastAsia="Calibri" w:cstheme="minorHAnsi"/>
                <w:b/>
                <w:lang w:bidi="en-US"/>
              </w:rPr>
              <w:t xml:space="preserve">Fails to </w:t>
            </w:r>
            <w:r w:rsidRPr="004E3785">
              <w:rPr>
                <w:rFonts w:eastAsia="Calibri" w:cstheme="minorHAnsi"/>
                <w:b/>
                <w:u w:val="single"/>
                <w:lang w:bidi="en-US"/>
              </w:rPr>
              <w:t>demonstrate competence</w:t>
            </w:r>
            <w:r w:rsidRPr="004E3785">
              <w:rPr>
                <w:rFonts w:eastAsia="Calibri" w:cstheme="minorHAnsi"/>
                <w:b/>
                <w:lang w:bidi="en-US"/>
              </w:rPr>
              <w:t>.</w:t>
            </w:r>
          </w:p>
          <w:p w14:paraId="615A7F12" w14:textId="77777777" w:rsidR="00DF302D" w:rsidRPr="004E3785" w:rsidRDefault="00DF302D" w:rsidP="00C66776">
            <w:pPr>
              <w:widowControl w:val="0"/>
              <w:autoSpaceDE w:val="0"/>
              <w:autoSpaceDN w:val="0"/>
              <w:spacing w:before="115" w:after="0" w:line="240" w:lineRule="auto"/>
              <w:ind w:left="122" w:right="427"/>
              <w:rPr>
                <w:rFonts w:eastAsia="Calibri" w:cstheme="minorHAnsi"/>
                <w:lang w:bidi="en-US"/>
              </w:rPr>
            </w:pPr>
            <w:r w:rsidRPr="004E3785">
              <w:rPr>
                <w:rFonts w:eastAsia="Calibri" w:cstheme="minorHAnsi"/>
                <w:lang w:bidi="en-US"/>
              </w:rPr>
              <w:t>Failure to demonstrate competence is defined as lack of possession of or the failure to exercise that degree of learning, skill, care, and experience ordinarily possessed and exercised by students of the same level. The student exercises an inability to demonstrate mastery of previous or current course content as described in course objectives.</w:t>
            </w:r>
          </w:p>
        </w:tc>
        <w:tc>
          <w:tcPr>
            <w:tcW w:w="6753" w:type="dxa"/>
          </w:tcPr>
          <w:p w14:paraId="67C9B080" w14:textId="77777777" w:rsidR="00DF302D" w:rsidRPr="004E3785" w:rsidRDefault="00DF302D" w:rsidP="00C66776">
            <w:pPr>
              <w:widowControl w:val="0"/>
              <w:numPr>
                <w:ilvl w:val="0"/>
                <w:numId w:val="18"/>
              </w:numPr>
              <w:tabs>
                <w:tab w:val="left" w:pos="485"/>
              </w:tabs>
              <w:autoSpaceDE w:val="0"/>
              <w:autoSpaceDN w:val="0"/>
              <w:spacing w:after="0" w:line="240" w:lineRule="auto"/>
              <w:ind w:right="73"/>
              <w:rPr>
                <w:rFonts w:eastAsia="Calibri" w:cstheme="minorHAnsi"/>
                <w:lang w:bidi="en-US"/>
              </w:rPr>
            </w:pPr>
            <w:r w:rsidRPr="004E3785">
              <w:rPr>
                <w:rFonts w:eastAsia="Calibri" w:cstheme="minorHAnsi"/>
                <w:lang w:bidi="en-US"/>
              </w:rPr>
              <w:t>Fails to recognize and correct violations of aseptic technique.</w:t>
            </w:r>
          </w:p>
          <w:p w14:paraId="3F850BF8" w14:textId="77777777" w:rsidR="00DF302D" w:rsidRPr="004E3785" w:rsidRDefault="00DF302D" w:rsidP="00C66776">
            <w:pPr>
              <w:widowControl w:val="0"/>
              <w:numPr>
                <w:ilvl w:val="0"/>
                <w:numId w:val="18"/>
              </w:numPr>
              <w:tabs>
                <w:tab w:val="left" w:pos="485"/>
              </w:tabs>
              <w:autoSpaceDE w:val="0"/>
              <w:autoSpaceDN w:val="0"/>
              <w:spacing w:after="0" w:line="240" w:lineRule="auto"/>
              <w:ind w:right="785"/>
              <w:rPr>
                <w:rFonts w:eastAsia="Calibri" w:cstheme="minorHAnsi"/>
                <w:lang w:bidi="en-US"/>
              </w:rPr>
            </w:pPr>
            <w:r w:rsidRPr="004E3785">
              <w:rPr>
                <w:rFonts w:eastAsia="Calibri" w:cstheme="minorHAnsi"/>
                <w:lang w:bidi="en-US"/>
              </w:rPr>
              <w:t>Does not wash hands appropriately when caring for patients.</w:t>
            </w:r>
          </w:p>
          <w:p w14:paraId="6E291164" w14:textId="5A55D1E0" w:rsidR="00DF302D" w:rsidRPr="004E3785" w:rsidRDefault="00DF302D" w:rsidP="00C66776">
            <w:pPr>
              <w:widowControl w:val="0"/>
              <w:numPr>
                <w:ilvl w:val="0"/>
                <w:numId w:val="18"/>
              </w:numPr>
              <w:tabs>
                <w:tab w:val="left" w:pos="485"/>
              </w:tabs>
              <w:autoSpaceDE w:val="0"/>
              <w:autoSpaceDN w:val="0"/>
              <w:spacing w:after="0" w:line="240" w:lineRule="auto"/>
              <w:ind w:left="490"/>
              <w:rPr>
                <w:rFonts w:eastAsia="Calibri" w:cstheme="minorHAnsi"/>
                <w:lang w:bidi="en-US"/>
              </w:rPr>
            </w:pPr>
            <w:r w:rsidRPr="004E3785">
              <w:rPr>
                <w:rFonts w:eastAsia="Calibri" w:cstheme="minorHAnsi"/>
                <w:lang w:bidi="en-US"/>
              </w:rPr>
              <w:t xml:space="preserve">Violates the “6 Rights” in </w:t>
            </w:r>
            <w:r w:rsidR="004E3785" w:rsidRPr="004E3785">
              <w:rPr>
                <w:rFonts w:eastAsia="Calibri" w:cstheme="minorHAnsi"/>
                <w:lang w:bidi="en-US"/>
              </w:rPr>
              <w:t>administering medications</w:t>
            </w:r>
            <w:r w:rsidRPr="004E3785">
              <w:rPr>
                <w:rFonts w:eastAsia="Calibri" w:cstheme="minorHAnsi"/>
                <w:lang w:bidi="en-US"/>
              </w:rPr>
              <w:t>.</w:t>
            </w:r>
          </w:p>
          <w:p w14:paraId="388D2389" w14:textId="77777777" w:rsidR="00DF302D" w:rsidRPr="004E3785" w:rsidRDefault="00DF302D" w:rsidP="00C66776">
            <w:pPr>
              <w:widowControl w:val="0"/>
              <w:numPr>
                <w:ilvl w:val="0"/>
                <w:numId w:val="18"/>
              </w:numPr>
              <w:tabs>
                <w:tab w:val="left" w:pos="485"/>
              </w:tabs>
              <w:autoSpaceDE w:val="0"/>
              <w:autoSpaceDN w:val="0"/>
              <w:spacing w:after="0" w:line="240" w:lineRule="auto"/>
              <w:rPr>
                <w:rFonts w:eastAsia="Calibri" w:cstheme="minorHAnsi"/>
                <w:lang w:bidi="en-US"/>
              </w:rPr>
            </w:pPr>
            <w:r w:rsidRPr="004E3785">
              <w:rPr>
                <w:rFonts w:eastAsia="Calibri" w:cstheme="minorHAnsi"/>
                <w:lang w:bidi="en-US"/>
              </w:rPr>
              <w:t>Fails to accurately prepare and monitor IV infusions.</w:t>
            </w:r>
          </w:p>
          <w:p w14:paraId="19992280" w14:textId="77777777" w:rsidR="00DF302D" w:rsidRPr="004E3785" w:rsidRDefault="00DF302D" w:rsidP="00C66776">
            <w:pPr>
              <w:widowControl w:val="0"/>
              <w:numPr>
                <w:ilvl w:val="0"/>
                <w:numId w:val="18"/>
              </w:numPr>
              <w:tabs>
                <w:tab w:val="left" w:pos="485"/>
              </w:tabs>
              <w:autoSpaceDE w:val="0"/>
              <w:autoSpaceDN w:val="0"/>
              <w:spacing w:after="0" w:line="240" w:lineRule="auto"/>
              <w:rPr>
                <w:rFonts w:eastAsia="Calibri" w:cstheme="minorHAnsi"/>
                <w:lang w:bidi="en-US"/>
              </w:rPr>
            </w:pPr>
            <w:r w:rsidRPr="004E3785">
              <w:rPr>
                <w:rFonts w:eastAsia="Calibri" w:cstheme="minorHAnsi"/>
                <w:lang w:bidi="en-US"/>
              </w:rPr>
              <w:t>Fails to observe safety precautions during 02 therapy.</w:t>
            </w:r>
          </w:p>
          <w:p w14:paraId="22CD5946" w14:textId="77777777" w:rsidR="00DF302D" w:rsidRPr="004E3785" w:rsidRDefault="00DF302D" w:rsidP="00C66776">
            <w:pPr>
              <w:widowControl w:val="0"/>
              <w:numPr>
                <w:ilvl w:val="0"/>
                <w:numId w:val="18"/>
              </w:numPr>
              <w:tabs>
                <w:tab w:val="left" w:pos="485"/>
              </w:tabs>
              <w:autoSpaceDE w:val="0"/>
              <w:autoSpaceDN w:val="0"/>
              <w:spacing w:after="0" w:line="240" w:lineRule="auto"/>
              <w:ind w:right="73"/>
              <w:rPr>
                <w:rFonts w:eastAsia="Calibri" w:cstheme="minorHAnsi"/>
                <w:lang w:bidi="en-US"/>
              </w:rPr>
            </w:pPr>
            <w:r w:rsidRPr="004E3785">
              <w:rPr>
                <w:rFonts w:eastAsia="Calibri" w:cstheme="minorHAnsi"/>
                <w:lang w:bidi="en-US"/>
              </w:rPr>
              <w:t>Unable to identify basic patient deficits through assessment.</w:t>
            </w:r>
          </w:p>
          <w:p w14:paraId="610C7C45" w14:textId="77777777" w:rsidR="00D52501" w:rsidRPr="004E3785" w:rsidRDefault="00DF302D" w:rsidP="00C66776">
            <w:pPr>
              <w:widowControl w:val="0"/>
              <w:numPr>
                <w:ilvl w:val="0"/>
                <w:numId w:val="18"/>
              </w:numPr>
              <w:tabs>
                <w:tab w:val="left" w:pos="485"/>
              </w:tabs>
              <w:autoSpaceDE w:val="0"/>
              <w:autoSpaceDN w:val="0"/>
              <w:spacing w:after="0" w:line="240" w:lineRule="auto"/>
              <w:rPr>
                <w:rFonts w:eastAsia="Calibri" w:cstheme="minorHAnsi"/>
                <w:lang w:bidi="en-US"/>
              </w:rPr>
            </w:pPr>
            <w:r w:rsidRPr="004E3785">
              <w:rPr>
                <w:rFonts w:eastAsia="Calibri" w:cstheme="minorHAnsi"/>
                <w:lang w:bidi="en-US"/>
              </w:rPr>
              <w:t>Unable to perform previously learned skills.</w:t>
            </w:r>
          </w:p>
          <w:p w14:paraId="0BA736C5" w14:textId="2357E62E" w:rsidR="00DF302D" w:rsidRPr="004E3785" w:rsidRDefault="00DF302D" w:rsidP="00C66776">
            <w:pPr>
              <w:widowControl w:val="0"/>
              <w:numPr>
                <w:ilvl w:val="0"/>
                <w:numId w:val="18"/>
              </w:numPr>
              <w:tabs>
                <w:tab w:val="left" w:pos="485"/>
              </w:tabs>
              <w:autoSpaceDE w:val="0"/>
              <w:autoSpaceDN w:val="0"/>
              <w:spacing w:after="0" w:line="240" w:lineRule="auto"/>
              <w:rPr>
                <w:rFonts w:eastAsia="Calibri" w:cstheme="minorHAnsi"/>
                <w:lang w:bidi="en-US"/>
              </w:rPr>
            </w:pPr>
            <w:r w:rsidRPr="004E3785">
              <w:rPr>
                <w:rFonts w:eastAsia="Calibri" w:cstheme="minorHAnsi"/>
                <w:lang w:bidi="en-US"/>
              </w:rPr>
              <w:t>Unable to verbalize key information previously covered in lab and/or class.</w:t>
            </w:r>
          </w:p>
          <w:p w14:paraId="28ECCD14" w14:textId="77777777" w:rsidR="00DF302D" w:rsidRPr="004E3785" w:rsidRDefault="00DF302D" w:rsidP="00C66776">
            <w:pPr>
              <w:widowControl w:val="0"/>
              <w:tabs>
                <w:tab w:val="left" w:pos="485"/>
              </w:tabs>
              <w:autoSpaceDE w:val="0"/>
              <w:autoSpaceDN w:val="0"/>
              <w:spacing w:before="115" w:after="0" w:line="240" w:lineRule="auto"/>
              <w:rPr>
                <w:rFonts w:eastAsia="Calibri" w:cstheme="minorHAnsi"/>
                <w:lang w:bidi="en-US"/>
              </w:rPr>
            </w:pPr>
          </w:p>
        </w:tc>
      </w:tr>
      <w:tr w:rsidR="00DF302D" w:rsidRPr="004E3785" w14:paraId="31F9C6E5" w14:textId="77777777" w:rsidTr="00E63D5D">
        <w:trPr>
          <w:trHeight w:val="2157"/>
        </w:trPr>
        <w:tc>
          <w:tcPr>
            <w:tcW w:w="3330" w:type="dxa"/>
          </w:tcPr>
          <w:p w14:paraId="302C800E" w14:textId="77777777" w:rsidR="00DF302D" w:rsidRPr="004E3785" w:rsidRDefault="00DF302D" w:rsidP="00C66776">
            <w:pPr>
              <w:widowControl w:val="0"/>
              <w:autoSpaceDE w:val="0"/>
              <w:autoSpaceDN w:val="0"/>
              <w:spacing w:before="120" w:after="0" w:line="240" w:lineRule="auto"/>
              <w:ind w:left="130"/>
              <w:rPr>
                <w:rFonts w:eastAsia="Calibri" w:cstheme="minorHAnsi"/>
                <w:b/>
                <w:u w:val="single"/>
                <w:lang w:bidi="en-US"/>
              </w:rPr>
            </w:pPr>
            <w:r w:rsidRPr="004E3785">
              <w:rPr>
                <w:rFonts w:eastAsia="Calibri" w:cstheme="minorHAnsi"/>
                <w:b/>
                <w:u w:val="single"/>
                <w:lang w:bidi="en-US"/>
              </w:rPr>
              <w:lastRenderedPageBreak/>
              <w:t>Inappropriate student</w:t>
            </w:r>
          </w:p>
          <w:p w14:paraId="36395BD9" w14:textId="77777777" w:rsidR="00DF302D" w:rsidRPr="004E3785" w:rsidRDefault="00DF302D" w:rsidP="00C66776">
            <w:pPr>
              <w:widowControl w:val="0"/>
              <w:autoSpaceDE w:val="0"/>
              <w:autoSpaceDN w:val="0"/>
              <w:spacing w:after="0" w:line="240" w:lineRule="auto"/>
              <w:ind w:left="130"/>
              <w:rPr>
                <w:rFonts w:eastAsia="Calibri" w:cstheme="minorHAnsi"/>
                <w:u w:val="single"/>
                <w:lang w:bidi="en-US"/>
              </w:rPr>
            </w:pPr>
            <w:r w:rsidRPr="004E3785">
              <w:rPr>
                <w:rFonts w:eastAsia="Calibri" w:cstheme="minorHAnsi"/>
                <w:b/>
                <w:u w:val="single"/>
                <w:lang w:bidi="en-US"/>
              </w:rPr>
              <w:t>behavior</w:t>
            </w:r>
            <w:r w:rsidRPr="004E3785">
              <w:rPr>
                <w:rFonts w:eastAsia="Calibri" w:cstheme="minorHAnsi"/>
                <w:u w:val="single"/>
                <w:lang w:bidi="en-US"/>
              </w:rPr>
              <w:t>.</w:t>
            </w:r>
          </w:p>
          <w:p w14:paraId="5185679A" w14:textId="519C836A" w:rsidR="00DF302D" w:rsidRPr="004E3785" w:rsidRDefault="00DF302D" w:rsidP="00C66776">
            <w:pPr>
              <w:widowControl w:val="0"/>
              <w:autoSpaceDE w:val="0"/>
              <w:autoSpaceDN w:val="0"/>
              <w:spacing w:after="0" w:line="240" w:lineRule="auto"/>
              <w:ind w:left="130"/>
              <w:rPr>
                <w:rFonts w:eastAsia="Calibri" w:cstheme="minorHAnsi"/>
                <w:lang w:bidi="en-US"/>
              </w:rPr>
            </w:pPr>
            <w:r w:rsidRPr="004E3785">
              <w:rPr>
                <w:rFonts w:eastAsia="Calibri" w:cstheme="minorHAnsi"/>
                <w:lang w:bidi="en-US"/>
              </w:rPr>
              <w:t xml:space="preserve">Inappropriate student behavior is defined as behavior on the part of the student which, in the judgment of the instructor, </w:t>
            </w:r>
            <w:proofErr w:type="gramStart"/>
            <w:r w:rsidRPr="004E3785">
              <w:rPr>
                <w:rFonts w:eastAsia="Calibri" w:cstheme="minorHAnsi"/>
                <w:lang w:bidi="en-US"/>
              </w:rPr>
              <w:t>is in conflict with</w:t>
            </w:r>
            <w:proofErr w:type="gramEnd"/>
            <w:r w:rsidRPr="004E3785">
              <w:rPr>
                <w:rFonts w:eastAsia="Calibri" w:cstheme="minorHAnsi"/>
                <w:lang w:bidi="en-US"/>
              </w:rPr>
              <w:t xml:space="preserve"> the Santa Ana Student Code of conduct, the Nursing Program Nursing Student Guidebook, the ANA Code of Ethics, or the ANA Position Statement on Incivility.</w:t>
            </w:r>
          </w:p>
          <w:p w14:paraId="05E45BA3" w14:textId="77777777" w:rsidR="00DF302D" w:rsidRPr="004E3785" w:rsidRDefault="00DF302D" w:rsidP="00C66776">
            <w:pPr>
              <w:widowControl w:val="0"/>
              <w:autoSpaceDE w:val="0"/>
              <w:autoSpaceDN w:val="0"/>
              <w:spacing w:after="0" w:line="240" w:lineRule="auto"/>
              <w:ind w:left="130" w:right="135"/>
              <w:rPr>
                <w:rFonts w:eastAsia="Calibri" w:cstheme="minorHAnsi"/>
                <w:b/>
                <w:lang w:bidi="en-US"/>
              </w:rPr>
            </w:pPr>
          </w:p>
        </w:tc>
        <w:tc>
          <w:tcPr>
            <w:tcW w:w="6753" w:type="dxa"/>
          </w:tcPr>
          <w:p w14:paraId="249C23C7" w14:textId="77777777" w:rsidR="00DF302D" w:rsidRPr="004E3785" w:rsidRDefault="00DF302D" w:rsidP="00C66776">
            <w:pPr>
              <w:widowControl w:val="0"/>
              <w:autoSpaceDE w:val="0"/>
              <w:autoSpaceDN w:val="0"/>
              <w:spacing w:after="0" w:line="240" w:lineRule="auto"/>
              <w:ind w:left="130"/>
              <w:rPr>
                <w:rFonts w:eastAsia="Calibri" w:cstheme="minorHAnsi"/>
                <w:b/>
                <w:lang w:bidi="en-US"/>
              </w:rPr>
            </w:pPr>
            <w:r w:rsidRPr="004E3785">
              <w:rPr>
                <w:rFonts w:eastAsia="Calibri" w:cstheme="minorHAnsi"/>
                <w:b/>
                <w:lang w:bidi="en-US"/>
              </w:rPr>
              <w:t xml:space="preserve">Assumes inappropriate independence in action or </w:t>
            </w:r>
            <w:proofErr w:type="gramStart"/>
            <w:r w:rsidRPr="004E3785">
              <w:rPr>
                <w:rFonts w:eastAsia="Calibri" w:cstheme="minorHAnsi"/>
                <w:b/>
                <w:lang w:bidi="en-US"/>
              </w:rPr>
              <w:t>decisions</w:t>
            </w:r>
            <w:proofErr w:type="gramEnd"/>
          </w:p>
          <w:p w14:paraId="15155F8A" w14:textId="77777777" w:rsidR="00DF302D" w:rsidRPr="004E3785" w:rsidRDefault="00DF302D" w:rsidP="00C66776">
            <w:pPr>
              <w:widowControl w:val="0"/>
              <w:autoSpaceDE w:val="0"/>
              <w:autoSpaceDN w:val="0"/>
              <w:spacing w:after="0" w:line="240" w:lineRule="auto"/>
              <w:ind w:left="130"/>
              <w:rPr>
                <w:rFonts w:eastAsia="Calibri" w:cstheme="minorHAnsi"/>
                <w:lang w:bidi="en-US"/>
              </w:rPr>
            </w:pPr>
            <w:r w:rsidRPr="004E3785">
              <w:rPr>
                <w:rFonts w:eastAsia="Calibri" w:cstheme="minorHAnsi"/>
                <w:lang w:bidi="en-US"/>
              </w:rPr>
              <w:t>1.  Functions beyond scope of practice.</w:t>
            </w:r>
          </w:p>
          <w:p w14:paraId="20F9A1D2" w14:textId="7F6AA509" w:rsidR="00DF302D" w:rsidRPr="004E3785" w:rsidRDefault="00DF302D" w:rsidP="00C66776">
            <w:pPr>
              <w:widowControl w:val="0"/>
              <w:autoSpaceDE w:val="0"/>
              <w:autoSpaceDN w:val="0"/>
              <w:spacing w:after="0" w:line="240" w:lineRule="auto"/>
              <w:ind w:left="130"/>
              <w:rPr>
                <w:rFonts w:eastAsia="Calibri" w:cstheme="minorHAnsi"/>
                <w:lang w:bidi="en-US"/>
              </w:rPr>
            </w:pPr>
            <w:r w:rsidRPr="004E3785">
              <w:rPr>
                <w:rFonts w:eastAsia="Calibri" w:cstheme="minorHAnsi"/>
                <w:lang w:bidi="en-US"/>
              </w:rPr>
              <w:t>2.  Fails to appropriately seek assistance with assessment and/or skills.</w:t>
            </w:r>
          </w:p>
          <w:p w14:paraId="24F93868" w14:textId="628D918D" w:rsidR="00DF302D" w:rsidRPr="004E3785" w:rsidRDefault="00DF302D" w:rsidP="00C66776">
            <w:pPr>
              <w:widowControl w:val="0"/>
              <w:autoSpaceDE w:val="0"/>
              <w:autoSpaceDN w:val="0"/>
              <w:spacing w:after="0" w:line="240" w:lineRule="auto"/>
              <w:ind w:left="130"/>
              <w:rPr>
                <w:rFonts w:eastAsia="Calibri" w:cstheme="minorHAnsi"/>
                <w:lang w:bidi="en-US"/>
              </w:rPr>
            </w:pPr>
            <w:r w:rsidRPr="004E3785">
              <w:rPr>
                <w:rFonts w:eastAsia="Calibri" w:cstheme="minorHAnsi"/>
                <w:lang w:bidi="en-US"/>
              </w:rPr>
              <w:t>3.  Performs procedures with the staff nurse when the Instructor has</w:t>
            </w:r>
            <w:r w:rsidR="00D52501" w:rsidRPr="004E3785">
              <w:rPr>
                <w:rFonts w:eastAsia="Calibri" w:cstheme="minorHAnsi"/>
                <w:lang w:bidi="en-US"/>
              </w:rPr>
              <w:t xml:space="preserve"> </w:t>
            </w:r>
            <w:r w:rsidRPr="004E3785">
              <w:rPr>
                <w:rFonts w:eastAsia="Calibri" w:cstheme="minorHAnsi"/>
                <w:lang w:bidi="en-US"/>
              </w:rPr>
              <w:t>specifically stated that students are only to do certain procedures with instructor supervision.</w:t>
            </w:r>
          </w:p>
          <w:p w14:paraId="07F5B92A" w14:textId="77777777" w:rsidR="00DF302D" w:rsidRPr="004E3785" w:rsidRDefault="00DF302D" w:rsidP="00C66776">
            <w:pPr>
              <w:widowControl w:val="0"/>
              <w:autoSpaceDE w:val="0"/>
              <w:autoSpaceDN w:val="0"/>
              <w:spacing w:after="0" w:line="240" w:lineRule="auto"/>
              <w:ind w:left="130"/>
              <w:rPr>
                <w:rFonts w:eastAsia="Calibri" w:cstheme="minorHAnsi"/>
                <w:lang w:bidi="en-US"/>
              </w:rPr>
            </w:pPr>
            <w:r w:rsidRPr="004E3785">
              <w:rPr>
                <w:rFonts w:eastAsia="Calibri" w:cstheme="minorHAnsi"/>
                <w:lang w:bidi="en-US"/>
              </w:rPr>
              <w:t xml:space="preserve">4.  Accepts a verbal/telephone order from a doctor.  </w:t>
            </w:r>
          </w:p>
          <w:p w14:paraId="78CD2964" w14:textId="77777777" w:rsidR="00DF302D" w:rsidRPr="004E3785" w:rsidRDefault="00DF302D" w:rsidP="00C66776">
            <w:pPr>
              <w:widowControl w:val="0"/>
              <w:autoSpaceDE w:val="0"/>
              <w:autoSpaceDN w:val="0"/>
              <w:spacing w:after="0" w:line="240" w:lineRule="auto"/>
              <w:ind w:left="130"/>
              <w:rPr>
                <w:rFonts w:eastAsia="Calibri" w:cstheme="minorHAnsi"/>
                <w:lang w:bidi="en-US"/>
              </w:rPr>
            </w:pPr>
          </w:p>
          <w:p w14:paraId="71B9D6D0" w14:textId="0E914B8B" w:rsidR="00DF302D" w:rsidRPr="004E3785" w:rsidRDefault="00DF302D" w:rsidP="00C66776">
            <w:pPr>
              <w:widowControl w:val="0"/>
              <w:autoSpaceDE w:val="0"/>
              <w:autoSpaceDN w:val="0"/>
              <w:spacing w:after="0" w:line="240" w:lineRule="auto"/>
              <w:ind w:left="130"/>
              <w:rPr>
                <w:rFonts w:eastAsia="Calibri" w:cstheme="minorHAnsi"/>
                <w:b/>
                <w:lang w:bidi="en-US"/>
              </w:rPr>
            </w:pPr>
            <w:r w:rsidRPr="004E3785">
              <w:rPr>
                <w:rFonts w:eastAsia="Calibri" w:cstheme="minorHAnsi"/>
                <w:b/>
                <w:lang w:bidi="en-US"/>
              </w:rPr>
              <w:t>Fails to recognize own limitations, incompetence</w:t>
            </w:r>
            <w:r w:rsidR="00706329" w:rsidRPr="004E3785">
              <w:rPr>
                <w:rFonts w:eastAsia="Calibri" w:cstheme="minorHAnsi"/>
                <w:b/>
                <w:lang w:bidi="en-US"/>
              </w:rPr>
              <w:t>,</w:t>
            </w:r>
            <w:r w:rsidRPr="004E3785">
              <w:rPr>
                <w:rFonts w:eastAsia="Calibri" w:cstheme="minorHAnsi"/>
                <w:b/>
                <w:lang w:bidi="en-US"/>
              </w:rPr>
              <w:t xml:space="preserve"> and/or legal responsibilities.</w:t>
            </w:r>
          </w:p>
          <w:p w14:paraId="0172E293" w14:textId="77777777" w:rsidR="00DF302D" w:rsidRPr="004E3785" w:rsidRDefault="00DF302D" w:rsidP="00C66776">
            <w:pPr>
              <w:widowControl w:val="0"/>
              <w:autoSpaceDE w:val="0"/>
              <w:autoSpaceDN w:val="0"/>
              <w:spacing w:after="0" w:line="240" w:lineRule="auto"/>
              <w:ind w:left="130"/>
              <w:rPr>
                <w:rFonts w:eastAsia="Calibri" w:cstheme="minorHAnsi"/>
                <w:lang w:bidi="en-US"/>
              </w:rPr>
            </w:pPr>
            <w:r w:rsidRPr="004E3785">
              <w:rPr>
                <w:rFonts w:eastAsia="Calibri" w:cstheme="minorHAnsi"/>
                <w:lang w:bidi="en-US"/>
              </w:rPr>
              <w:t>1.  Refuses to admit error.</w:t>
            </w:r>
          </w:p>
          <w:p w14:paraId="327AF622" w14:textId="68DA7B4A" w:rsidR="00DF302D" w:rsidRPr="004E3785" w:rsidRDefault="00DF302D" w:rsidP="00C66776">
            <w:pPr>
              <w:widowControl w:val="0"/>
              <w:autoSpaceDE w:val="0"/>
              <w:autoSpaceDN w:val="0"/>
              <w:spacing w:after="0" w:line="240" w:lineRule="auto"/>
              <w:ind w:left="130"/>
              <w:rPr>
                <w:rFonts w:eastAsia="Calibri" w:cstheme="minorHAnsi"/>
                <w:lang w:bidi="en-US"/>
              </w:rPr>
            </w:pPr>
            <w:r w:rsidRPr="004E3785">
              <w:rPr>
                <w:rFonts w:eastAsia="Calibri" w:cstheme="minorHAnsi"/>
                <w:lang w:bidi="en-US"/>
              </w:rPr>
              <w:t>2.  Refuses to accept responsibility for own actions and judgments.</w:t>
            </w:r>
          </w:p>
          <w:p w14:paraId="0E67CCA5" w14:textId="00933477" w:rsidR="00DF302D" w:rsidRPr="004E3785" w:rsidRDefault="00DF302D" w:rsidP="00C66776">
            <w:pPr>
              <w:widowControl w:val="0"/>
              <w:autoSpaceDE w:val="0"/>
              <w:autoSpaceDN w:val="0"/>
              <w:spacing w:after="0" w:line="240" w:lineRule="auto"/>
              <w:ind w:left="130"/>
              <w:rPr>
                <w:rFonts w:eastAsia="Calibri" w:cstheme="minorHAnsi"/>
                <w:lang w:bidi="en-US"/>
              </w:rPr>
            </w:pPr>
            <w:r w:rsidRPr="004E3785">
              <w:rPr>
                <w:rFonts w:eastAsia="Calibri" w:cstheme="minorHAnsi"/>
                <w:lang w:bidi="en-US"/>
              </w:rPr>
              <w:t>3.  Cannot identify own legal responsibility in specific nursing situations.</w:t>
            </w:r>
          </w:p>
          <w:p w14:paraId="3F228E07" w14:textId="77777777" w:rsidR="00DF302D" w:rsidRPr="004E3785" w:rsidRDefault="00DF302D" w:rsidP="00C66776">
            <w:pPr>
              <w:widowControl w:val="0"/>
              <w:autoSpaceDE w:val="0"/>
              <w:autoSpaceDN w:val="0"/>
              <w:spacing w:after="0" w:line="240" w:lineRule="auto"/>
              <w:ind w:left="130"/>
              <w:rPr>
                <w:rFonts w:eastAsia="Calibri" w:cstheme="minorHAnsi"/>
                <w:lang w:bidi="en-US"/>
              </w:rPr>
            </w:pPr>
            <w:r w:rsidRPr="004E3785">
              <w:rPr>
                <w:rFonts w:eastAsia="Calibri" w:cstheme="minorHAnsi"/>
                <w:lang w:bidi="en-US"/>
              </w:rPr>
              <w:t>4.  Fails to complete assigned nursing responsibilities.</w:t>
            </w:r>
          </w:p>
          <w:p w14:paraId="0325E121" w14:textId="135E1EB6" w:rsidR="00DF302D" w:rsidRPr="004E3785" w:rsidRDefault="00DF302D" w:rsidP="00C66776">
            <w:pPr>
              <w:widowControl w:val="0"/>
              <w:autoSpaceDE w:val="0"/>
              <w:autoSpaceDN w:val="0"/>
              <w:spacing w:after="0" w:line="240" w:lineRule="auto"/>
              <w:ind w:left="130"/>
              <w:rPr>
                <w:rFonts w:eastAsia="Calibri" w:cstheme="minorHAnsi"/>
                <w:lang w:bidi="en-US"/>
              </w:rPr>
            </w:pPr>
            <w:r w:rsidRPr="004E3785">
              <w:rPr>
                <w:rFonts w:eastAsia="Calibri" w:cstheme="minorHAnsi"/>
                <w:lang w:bidi="en-US"/>
              </w:rPr>
              <w:t>5.  Violates Academic Honesty or Student Code of Conduct policies.</w:t>
            </w:r>
          </w:p>
          <w:p w14:paraId="5F3A5739" w14:textId="77777777" w:rsidR="00DF302D" w:rsidRPr="004E3785" w:rsidRDefault="00DF302D" w:rsidP="00C66776">
            <w:pPr>
              <w:widowControl w:val="0"/>
              <w:autoSpaceDE w:val="0"/>
              <w:autoSpaceDN w:val="0"/>
              <w:spacing w:after="0" w:line="240" w:lineRule="auto"/>
              <w:ind w:left="130"/>
              <w:rPr>
                <w:rFonts w:eastAsia="Calibri" w:cstheme="minorHAnsi"/>
                <w:lang w:bidi="en-US"/>
              </w:rPr>
            </w:pPr>
          </w:p>
          <w:p w14:paraId="5C31144D" w14:textId="77777777" w:rsidR="00DF302D" w:rsidRPr="004E3785" w:rsidRDefault="00DF302D" w:rsidP="00C66776">
            <w:pPr>
              <w:widowControl w:val="0"/>
              <w:autoSpaceDE w:val="0"/>
              <w:autoSpaceDN w:val="0"/>
              <w:spacing w:after="0" w:line="240" w:lineRule="auto"/>
              <w:ind w:left="130"/>
              <w:rPr>
                <w:rFonts w:eastAsia="Calibri" w:cstheme="minorHAnsi"/>
                <w:b/>
                <w:lang w:bidi="en-US"/>
              </w:rPr>
            </w:pPr>
            <w:r w:rsidRPr="004E3785">
              <w:rPr>
                <w:rFonts w:eastAsia="Calibri" w:cstheme="minorHAnsi"/>
                <w:b/>
                <w:lang w:bidi="en-US"/>
              </w:rPr>
              <w:t xml:space="preserve">Displays unprofessional behavior or </w:t>
            </w:r>
            <w:proofErr w:type="gramStart"/>
            <w:r w:rsidRPr="004E3785">
              <w:rPr>
                <w:rFonts w:eastAsia="Calibri" w:cstheme="minorHAnsi"/>
                <w:b/>
                <w:lang w:bidi="en-US"/>
              </w:rPr>
              <w:t>attitudes</w:t>
            </w:r>
            <w:proofErr w:type="gramEnd"/>
          </w:p>
          <w:p w14:paraId="24A6E707" w14:textId="7D24ABBB" w:rsidR="00DF302D" w:rsidRPr="004E3785" w:rsidRDefault="00DF302D" w:rsidP="00C66776">
            <w:pPr>
              <w:widowControl w:val="0"/>
              <w:autoSpaceDE w:val="0"/>
              <w:autoSpaceDN w:val="0"/>
              <w:spacing w:after="0" w:line="240" w:lineRule="auto"/>
              <w:ind w:left="130"/>
              <w:rPr>
                <w:rFonts w:eastAsia="Calibri" w:cstheme="minorHAnsi"/>
                <w:lang w:bidi="en-US"/>
              </w:rPr>
            </w:pPr>
            <w:r w:rsidRPr="004E3785">
              <w:rPr>
                <w:rFonts w:eastAsia="Calibri" w:cstheme="minorHAnsi"/>
                <w:lang w:bidi="en-US"/>
              </w:rPr>
              <w:t>1.  Participates in uncivil or bullying verbal or nonverba</w:t>
            </w:r>
            <w:r w:rsidR="00D52501" w:rsidRPr="004E3785">
              <w:rPr>
                <w:rFonts w:eastAsia="Calibri" w:cstheme="minorHAnsi"/>
                <w:lang w:bidi="en-US"/>
              </w:rPr>
              <w:t>l</w:t>
            </w:r>
            <w:r w:rsidRPr="004E3785">
              <w:rPr>
                <w:rFonts w:eastAsia="Calibri" w:cstheme="minorHAnsi"/>
                <w:lang w:bidi="en-US"/>
              </w:rPr>
              <w:t xml:space="preserve"> behavior directed towards fellow students, </w:t>
            </w:r>
            <w:proofErr w:type="gramStart"/>
            <w:r w:rsidRPr="004E3785">
              <w:rPr>
                <w:rFonts w:eastAsia="Calibri" w:cstheme="minorHAnsi"/>
                <w:lang w:bidi="en-US"/>
              </w:rPr>
              <w:t>faculty</w:t>
            </w:r>
            <w:proofErr w:type="gramEnd"/>
            <w:r w:rsidRPr="004E3785">
              <w:rPr>
                <w:rFonts w:eastAsia="Calibri" w:cstheme="minorHAnsi"/>
                <w:lang w:bidi="en-US"/>
              </w:rPr>
              <w:t xml:space="preserve"> or</w:t>
            </w:r>
            <w:r w:rsidR="00D52501" w:rsidRPr="004E3785">
              <w:rPr>
                <w:rFonts w:eastAsia="Calibri" w:cstheme="minorHAnsi"/>
                <w:lang w:bidi="en-US"/>
              </w:rPr>
              <w:t xml:space="preserve"> </w:t>
            </w:r>
            <w:r w:rsidRPr="004E3785">
              <w:rPr>
                <w:rFonts w:eastAsia="Calibri" w:cstheme="minorHAnsi"/>
                <w:lang w:bidi="en-US"/>
              </w:rPr>
              <w:t>hospital personnel. (eye rolling,</w:t>
            </w:r>
            <w:r w:rsidR="00D52501" w:rsidRPr="004E3785">
              <w:rPr>
                <w:rFonts w:eastAsia="Calibri" w:cstheme="minorHAnsi"/>
                <w:lang w:bidi="en-US"/>
              </w:rPr>
              <w:t xml:space="preserve"> </w:t>
            </w:r>
            <w:r w:rsidRPr="004E3785">
              <w:rPr>
                <w:rFonts w:eastAsia="Calibri" w:cstheme="minorHAnsi"/>
                <w:lang w:bidi="en-US"/>
              </w:rPr>
              <w:t>disinterest, side-bar conversations, argumentativeness, comments meant to publicly embarrass another, disrespect)</w:t>
            </w:r>
            <w:r w:rsidR="00232B16" w:rsidRPr="004E3785">
              <w:rPr>
                <w:rFonts w:eastAsia="Calibri" w:cstheme="minorHAnsi"/>
                <w:lang w:bidi="en-US"/>
              </w:rPr>
              <w:t>.</w:t>
            </w:r>
          </w:p>
        </w:tc>
      </w:tr>
      <w:tr w:rsidR="00DF302D" w:rsidRPr="004E3785" w14:paraId="59AD0620" w14:textId="77777777" w:rsidTr="00E63D5D">
        <w:trPr>
          <w:trHeight w:val="429"/>
        </w:trPr>
        <w:tc>
          <w:tcPr>
            <w:tcW w:w="3330" w:type="dxa"/>
            <w:shd w:val="clear" w:color="auto" w:fill="D9D9D9" w:themeFill="background1" w:themeFillShade="D9"/>
          </w:tcPr>
          <w:p w14:paraId="56500061" w14:textId="77777777" w:rsidR="00DF302D" w:rsidRPr="004E3785" w:rsidRDefault="00DF302D" w:rsidP="00C66776">
            <w:pPr>
              <w:widowControl w:val="0"/>
              <w:autoSpaceDE w:val="0"/>
              <w:autoSpaceDN w:val="0"/>
              <w:spacing w:after="0" w:line="240" w:lineRule="auto"/>
              <w:ind w:left="130"/>
              <w:rPr>
                <w:rFonts w:eastAsia="Calibri" w:cstheme="minorHAnsi"/>
                <w:b/>
                <w:u w:val="single"/>
                <w:lang w:bidi="en-US"/>
              </w:rPr>
            </w:pPr>
            <w:r w:rsidRPr="004E3785">
              <w:rPr>
                <w:rFonts w:eastAsia="Calibri" w:cstheme="minorHAnsi"/>
                <w:b/>
                <w:u w:val="single"/>
                <w:lang w:bidi="en-US"/>
              </w:rPr>
              <w:t>Professional Accountability</w:t>
            </w:r>
          </w:p>
        </w:tc>
        <w:tc>
          <w:tcPr>
            <w:tcW w:w="6753" w:type="dxa"/>
            <w:shd w:val="clear" w:color="auto" w:fill="D9D9D9" w:themeFill="background1" w:themeFillShade="D9"/>
          </w:tcPr>
          <w:p w14:paraId="562B6420" w14:textId="77777777" w:rsidR="00DF302D" w:rsidRPr="004E3785" w:rsidRDefault="00DF302D" w:rsidP="00C66776">
            <w:pPr>
              <w:widowControl w:val="0"/>
              <w:autoSpaceDE w:val="0"/>
              <w:autoSpaceDN w:val="0"/>
              <w:spacing w:after="0" w:line="240" w:lineRule="auto"/>
              <w:ind w:left="130"/>
              <w:rPr>
                <w:rFonts w:eastAsia="Calibri" w:cstheme="minorHAnsi"/>
                <w:b/>
                <w:u w:val="single"/>
                <w:lang w:bidi="en-US"/>
              </w:rPr>
            </w:pPr>
            <w:r w:rsidRPr="004E3785">
              <w:rPr>
                <w:rFonts w:eastAsia="Calibri" w:cstheme="minorHAnsi"/>
                <w:b/>
                <w:u w:val="single"/>
                <w:lang w:bidi="en-US"/>
              </w:rPr>
              <w:t>Examples</w:t>
            </w:r>
          </w:p>
        </w:tc>
      </w:tr>
      <w:tr w:rsidR="00DF302D" w:rsidRPr="004E3785" w14:paraId="70321F7D" w14:textId="77777777" w:rsidTr="00E63D5D">
        <w:trPr>
          <w:trHeight w:val="429"/>
        </w:trPr>
        <w:tc>
          <w:tcPr>
            <w:tcW w:w="3330" w:type="dxa"/>
          </w:tcPr>
          <w:p w14:paraId="5DD0E60B" w14:textId="77777777" w:rsidR="00DF302D" w:rsidRPr="004E3785" w:rsidRDefault="00DF302D" w:rsidP="00C66776">
            <w:pPr>
              <w:widowControl w:val="0"/>
              <w:autoSpaceDE w:val="0"/>
              <w:autoSpaceDN w:val="0"/>
              <w:spacing w:after="0" w:line="240" w:lineRule="auto"/>
              <w:ind w:left="130"/>
              <w:rPr>
                <w:rFonts w:eastAsia="Calibri" w:cstheme="minorHAnsi"/>
                <w:b/>
                <w:u w:val="single"/>
                <w:lang w:bidi="en-US"/>
              </w:rPr>
            </w:pPr>
            <w:r w:rsidRPr="004E3785">
              <w:rPr>
                <w:rFonts w:eastAsia="Calibri" w:cstheme="minorHAnsi"/>
                <w:b/>
                <w:u w:val="single"/>
                <w:lang w:bidi="en-US"/>
              </w:rPr>
              <w:t>Gross Negligence</w:t>
            </w:r>
          </w:p>
          <w:p w14:paraId="32162DD5" w14:textId="77777777" w:rsidR="00DF302D" w:rsidRPr="004E3785" w:rsidRDefault="00DF302D" w:rsidP="00C66776">
            <w:pPr>
              <w:widowControl w:val="0"/>
              <w:autoSpaceDE w:val="0"/>
              <w:autoSpaceDN w:val="0"/>
              <w:spacing w:after="0" w:line="240" w:lineRule="auto"/>
              <w:ind w:left="130"/>
              <w:rPr>
                <w:rFonts w:eastAsia="Calibri" w:cstheme="minorHAnsi"/>
                <w:lang w:bidi="en-US"/>
              </w:rPr>
            </w:pPr>
            <w:r w:rsidRPr="004E3785">
              <w:rPr>
                <w:rFonts w:eastAsia="Calibri" w:cstheme="minorHAnsi"/>
                <w:lang w:bidi="en-US"/>
              </w:rPr>
              <w:t>Gross negligence is defined as an extreme departure from the standard of care which, under similar circumstances would have been exercised by a student of the same level.</w:t>
            </w:r>
          </w:p>
        </w:tc>
        <w:tc>
          <w:tcPr>
            <w:tcW w:w="6753" w:type="dxa"/>
          </w:tcPr>
          <w:p w14:paraId="17E90532" w14:textId="77777777" w:rsidR="00DF302D" w:rsidRPr="004E3785" w:rsidRDefault="00DF302D" w:rsidP="00C66776">
            <w:pPr>
              <w:widowControl w:val="0"/>
              <w:autoSpaceDE w:val="0"/>
              <w:autoSpaceDN w:val="0"/>
              <w:spacing w:after="0" w:line="240" w:lineRule="auto"/>
              <w:ind w:left="130"/>
              <w:rPr>
                <w:rFonts w:eastAsia="Calibri" w:cstheme="minorHAnsi"/>
                <w:lang w:bidi="en-US"/>
              </w:rPr>
            </w:pPr>
            <w:r w:rsidRPr="004E3785">
              <w:rPr>
                <w:rFonts w:eastAsia="Calibri" w:cstheme="minorHAnsi"/>
                <w:lang w:bidi="en-US"/>
              </w:rPr>
              <w:t>1.  Falsifies information.</w:t>
            </w:r>
          </w:p>
          <w:p w14:paraId="7B16775C" w14:textId="184DF2F7" w:rsidR="00DF302D" w:rsidRPr="004E3785" w:rsidRDefault="00DF302D" w:rsidP="00C66776">
            <w:pPr>
              <w:widowControl w:val="0"/>
              <w:autoSpaceDE w:val="0"/>
              <w:autoSpaceDN w:val="0"/>
              <w:spacing w:after="0" w:line="240" w:lineRule="auto"/>
              <w:ind w:left="130" w:right="73"/>
              <w:rPr>
                <w:rFonts w:eastAsia="Calibri" w:cstheme="minorHAnsi"/>
                <w:lang w:bidi="en-US"/>
              </w:rPr>
            </w:pPr>
            <w:r w:rsidRPr="004E3785">
              <w:rPr>
                <w:rFonts w:eastAsia="Calibri" w:cstheme="minorHAnsi"/>
                <w:lang w:bidi="en-US"/>
              </w:rPr>
              <w:t>2.  Reports on duty in an impaired state (see</w:t>
            </w:r>
            <w:r w:rsidR="00D52501" w:rsidRPr="004E3785">
              <w:rPr>
                <w:rFonts w:eastAsia="Calibri" w:cstheme="minorHAnsi"/>
                <w:lang w:bidi="en-US"/>
              </w:rPr>
              <w:t xml:space="preserve"> </w:t>
            </w:r>
            <w:r w:rsidRPr="004E3785">
              <w:rPr>
                <w:rFonts w:eastAsia="Calibri" w:cstheme="minorHAnsi"/>
                <w:lang w:bidi="en-US"/>
              </w:rPr>
              <w:t>Student</w:t>
            </w:r>
            <w:r w:rsidR="00D52501" w:rsidRPr="004E3785">
              <w:rPr>
                <w:rFonts w:eastAsia="Calibri" w:cstheme="minorHAnsi"/>
                <w:lang w:bidi="en-US"/>
              </w:rPr>
              <w:t xml:space="preserve"> </w:t>
            </w:r>
            <w:r w:rsidRPr="004E3785">
              <w:rPr>
                <w:rFonts w:eastAsia="Calibri" w:cstheme="minorHAnsi"/>
                <w:lang w:bidi="en-US"/>
              </w:rPr>
              <w:t xml:space="preserve">Guidebook </w:t>
            </w:r>
            <w:proofErr w:type="gramStart"/>
            <w:r w:rsidRPr="004E3785">
              <w:rPr>
                <w:rFonts w:eastAsia="Calibri" w:cstheme="minorHAnsi"/>
                <w:lang w:bidi="en-US"/>
              </w:rPr>
              <w:t>criteria)</w:t>
            </w:r>
            <w:r w:rsidR="004E3785" w:rsidRPr="004E3785">
              <w:rPr>
                <w:rFonts w:eastAsia="Calibri" w:cstheme="minorHAnsi"/>
                <w:lang w:bidi="en-US"/>
              </w:rPr>
              <w:t>*</w:t>
            </w:r>
            <w:proofErr w:type="gramEnd"/>
            <w:r w:rsidRPr="004E3785">
              <w:rPr>
                <w:rFonts w:eastAsia="Calibri" w:cstheme="minorHAnsi"/>
                <w:lang w:bidi="en-US"/>
              </w:rPr>
              <w:t xml:space="preserve"> </w:t>
            </w:r>
          </w:p>
          <w:p w14:paraId="6DF58552" w14:textId="016E9991" w:rsidR="00DF302D" w:rsidRPr="004E3785" w:rsidRDefault="00DF302D" w:rsidP="00C66776">
            <w:pPr>
              <w:widowControl w:val="0"/>
              <w:autoSpaceDE w:val="0"/>
              <w:autoSpaceDN w:val="0"/>
              <w:spacing w:after="0" w:line="240" w:lineRule="auto"/>
              <w:ind w:left="130"/>
              <w:rPr>
                <w:rFonts w:eastAsia="Calibri" w:cstheme="minorHAnsi"/>
                <w:lang w:bidi="en-US"/>
              </w:rPr>
            </w:pPr>
            <w:r w:rsidRPr="004E3785">
              <w:rPr>
                <w:rFonts w:eastAsia="Calibri" w:cstheme="minorHAnsi"/>
                <w:lang w:bidi="en-US"/>
              </w:rPr>
              <w:t>3.  Does not follow school/healthcare institution policies and procedures.</w:t>
            </w:r>
          </w:p>
          <w:p w14:paraId="0B060D1F" w14:textId="550C62FA" w:rsidR="004E3785" w:rsidRPr="004E3785" w:rsidRDefault="004E3785" w:rsidP="00C66776">
            <w:pPr>
              <w:widowControl w:val="0"/>
              <w:autoSpaceDE w:val="0"/>
              <w:autoSpaceDN w:val="0"/>
              <w:spacing w:after="0" w:line="240" w:lineRule="auto"/>
              <w:ind w:left="130"/>
              <w:rPr>
                <w:rFonts w:eastAsia="Calibri" w:cstheme="minorHAnsi"/>
                <w:lang w:bidi="en-US"/>
              </w:rPr>
            </w:pPr>
            <w:r w:rsidRPr="004E3785">
              <w:rPr>
                <w:rFonts w:eastAsia="Calibri" w:cstheme="minorHAnsi"/>
                <w:lang w:bidi="en-US"/>
              </w:rPr>
              <w:t>4. Behavior of other area that rises to level of gross negligence.</w:t>
            </w:r>
          </w:p>
          <w:p w14:paraId="133B9790" w14:textId="77777777" w:rsidR="00DF302D" w:rsidRPr="004E3785" w:rsidRDefault="00DF302D" w:rsidP="00C66776">
            <w:pPr>
              <w:widowControl w:val="0"/>
              <w:autoSpaceDE w:val="0"/>
              <w:autoSpaceDN w:val="0"/>
              <w:spacing w:before="57" w:after="0" w:line="240" w:lineRule="auto"/>
              <w:rPr>
                <w:rFonts w:eastAsia="Calibri" w:cstheme="minorHAnsi"/>
                <w:lang w:bidi="en-US"/>
              </w:rPr>
            </w:pPr>
          </w:p>
        </w:tc>
      </w:tr>
      <w:tr w:rsidR="00DF302D" w:rsidRPr="004E3785" w14:paraId="7A12ACE2" w14:textId="77777777" w:rsidTr="00E63D5D">
        <w:trPr>
          <w:trHeight w:val="429"/>
        </w:trPr>
        <w:tc>
          <w:tcPr>
            <w:tcW w:w="3330" w:type="dxa"/>
          </w:tcPr>
          <w:p w14:paraId="4DEEF6BF" w14:textId="77777777" w:rsidR="00DF302D" w:rsidRPr="004E3785" w:rsidRDefault="00DF302D" w:rsidP="00C66776">
            <w:pPr>
              <w:widowControl w:val="0"/>
              <w:autoSpaceDE w:val="0"/>
              <w:autoSpaceDN w:val="0"/>
              <w:spacing w:after="0" w:line="240" w:lineRule="auto"/>
              <w:ind w:left="130"/>
              <w:rPr>
                <w:rFonts w:eastAsia="Calibri" w:cstheme="minorHAnsi"/>
                <w:b/>
                <w:u w:val="single"/>
                <w:lang w:bidi="en-US"/>
              </w:rPr>
            </w:pPr>
            <w:r w:rsidRPr="004E3785">
              <w:rPr>
                <w:rFonts w:eastAsia="Calibri" w:cstheme="minorHAnsi"/>
                <w:b/>
                <w:u w:val="single"/>
                <w:lang w:bidi="en-US"/>
              </w:rPr>
              <w:t xml:space="preserve">Violates patient </w:t>
            </w:r>
            <w:proofErr w:type="gramStart"/>
            <w:r w:rsidRPr="004E3785">
              <w:rPr>
                <w:rFonts w:eastAsia="Calibri" w:cstheme="minorHAnsi"/>
                <w:b/>
                <w:u w:val="single"/>
                <w:lang w:bidi="en-US"/>
              </w:rPr>
              <w:t>confidentiality</w:t>
            </w:r>
            <w:proofErr w:type="gramEnd"/>
          </w:p>
          <w:p w14:paraId="637CCC6F" w14:textId="4199B6FC" w:rsidR="00DF302D" w:rsidRPr="004E3785" w:rsidRDefault="00DF302D" w:rsidP="00C66776">
            <w:pPr>
              <w:widowControl w:val="0"/>
              <w:autoSpaceDE w:val="0"/>
              <w:autoSpaceDN w:val="0"/>
              <w:spacing w:after="0" w:line="240" w:lineRule="auto"/>
              <w:ind w:left="130"/>
              <w:rPr>
                <w:rFonts w:eastAsia="Calibri" w:cstheme="minorHAnsi"/>
                <w:lang w:bidi="en-US"/>
              </w:rPr>
            </w:pPr>
            <w:r w:rsidRPr="004E3785">
              <w:rPr>
                <w:rFonts w:eastAsia="Calibri" w:cstheme="minorHAnsi"/>
                <w:lang w:bidi="en-US"/>
              </w:rPr>
              <w:t xml:space="preserve">Violation of patient confidentiality may also be a violation of Federal Law (HIPAA) and may result </w:t>
            </w:r>
            <w:r w:rsidR="004E3785" w:rsidRPr="004E3785">
              <w:rPr>
                <w:rFonts w:eastAsia="Calibri" w:cstheme="minorHAnsi"/>
                <w:lang w:bidi="en-US"/>
              </w:rPr>
              <w:t>in</w:t>
            </w:r>
            <w:r w:rsidRPr="004E3785">
              <w:rPr>
                <w:rFonts w:eastAsia="Calibri" w:cstheme="minorHAnsi"/>
                <w:lang w:bidi="en-US"/>
              </w:rPr>
              <w:t xml:space="preserve"> fines and/or incarceration.  </w:t>
            </w:r>
          </w:p>
        </w:tc>
        <w:tc>
          <w:tcPr>
            <w:tcW w:w="6753" w:type="dxa"/>
          </w:tcPr>
          <w:p w14:paraId="098846EC" w14:textId="77777777" w:rsidR="00D52501" w:rsidRPr="004E3785" w:rsidRDefault="00DF302D" w:rsidP="00C66776">
            <w:pPr>
              <w:widowControl w:val="0"/>
              <w:autoSpaceDE w:val="0"/>
              <w:autoSpaceDN w:val="0"/>
              <w:spacing w:after="0" w:line="240" w:lineRule="auto"/>
              <w:ind w:left="130" w:right="478"/>
              <w:rPr>
                <w:rFonts w:eastAsia="Calibri" w:cstheme="minorHAnsi"/>
                <w:lang w:bidi="en-US"/>
              </w:rPr>
            </w:pPr>
            <w:r w:rsidRPr="004E3785">
              <w:rPr>
                <w:rFonts w:eastAsia="Calibri" w:cstheme="minorHAnsi"/>
                <w:lang w:bidi="en-US"/>
              </w:rPr>
              <w:t xml:space="preserve">1.  Shares patient information on the phone/social media. </w:t>
            </w:r>
          </w:p>
          <w:p w14:paraId="45BBB05D" w14:textId="1F6F3D1D" w:rsidR="00DF302D" w:rsidRPr="004E3785" w:rsidRDefault="00DF302D" w:rsidP="00C66776">
            <w:pPr>
              <w:widowControl w:val="0"/>
              <w:autoSpaceDE w:val="0"/>
              <w:autoSpaceDN w:val="0"/>
              <w:spacing w:after="0" w:line="240" w:lineRule="auto"/>
              <w:ind w:left="130" w:right="478"/>
              <w:rPr>
                <w:rFonts w:eastAsia="Calibri" w:cstheme="minorHAnsi"/>
                <w:lang w:bidi="en-US"/>
              </w:rPr>
            </w:pPr>
            <w:r w:rsidRPr="004E3785">
              <w:rPr>
                <w:rFonts w:eastAsia="Calibri" w:cstheme="minorHAnsi"/>
                <w:lang w:bidi="en-US"/>
              </w:rPr>
              <w:t>2.  Photocopies patient records.</w:t>
            </w:r>
          </w:p>
          <w:p w14:paraId="11A3A28A" w14:textId="429FBAB1" w:rsidR="00DF302D" w:rsidRPr="004E3785" w:rsidRDefault="00DF302D" w:rsidP="00C66776">
            <w:pPr>
              <w:widowControl w:val="0"/>
              <w:autoSpaceDE w:val="0"/>
              <w:autoSpaceDN w:val="0"/>
              <w:spacing w:after="0" w:line="240" w:lineRule="auto"/>
              <w:ind w:left="130" w:right="73"/>
              <w:rPr>
                <w:rFonts w:eastAsia="Calibri" w:cstheme="minorHAnsi"/>
                <w:lang w:bidi="en-US"/>
              </w:rPr>
            </w:pPr>
            <w:r w:rsidRPr="004E3785">
              <w:rPr>
                <w:rFonts w:eastAsia="Calibri" w:cstheme="minorHAnsi"/>
                <w:lang w:bidi="en-US"/>
              </w:rPr>
              <w:t>3.  Shares patient information with individuals outside the health</w:t>
            </w:r>
            <w:r w:rsidR="00D52501" w:rsidRPr="004E3785">
              <w:rPr>
                <w:rFonts w:eastAsia="Calibri" w:cstheme="minorHAnsi"/>
                <w:lang w:bidi="en-US"/>
              </w:rPr>
              <w:t xml:space="preserve"> </w:t>
            </w:r>
            <w:r w:rsidRPr="004E3785">
              <w:rPr>
                <w:rFonts w:eastAsia="Calibri" w:cstheme="minorHAnsi"/>
                <w:lang w:bidi="en-US"/>
              </w:rPr>
              <w:t>team.</w:t>
            </w:r>
          </w:p>
          <w:p w14:paraId="6FE42B2B" w14:textId="0CC1B111" w:rsidR="00DF302D" w:rsidRPr="004E3785" w:rsidRDefault="00DF302D" w:rsidP="00C66776">
            <w:pPr>
              <w:widowControl w:val="0"/>
              <w:autoSpaceDE w:val="0"/>
              <w:autoSpaceDN w:val="0"/>
              <w:spacing w:after="0" w:line="240" w:lineRule="auto"/>
              <w:ind w:left="130" w:right="73"/>
              <w:rPr>
                <w:rFonts w:eastAsia="Calibri" w:cstheme="minorHAnsi"/>
                <w:lang w:bidi="en-US"/>
              </w:rPr>
            </w:pPr>
            <w:r w:rsidRPr="004E3785">
              <w:rPr>
                <w:rFonts w:eastAsia="Calibri" w:cstheme="minorHAnsi"/>
                <w:lang w:bidi="en-US"/>
              </w:rPr>
              <w:t>4.  Puts patient name and/or identifying information on student assignment(s).</w:t>
            </w:r>
          </w:p>
          <w:p w14:paraId="37C77650" w14:textId="189AD716" w:rsidR="00DF302D" w:rsidRPr="004E3785" w:rsidRDefault="00DF302D" w:rsidP="00C66776">
            <w:pPr>
              <w:widowControl w:val="0"/>
              <w:autoSpaceDE w:val="0"/>
              <w:autoSpaceDN w:val="0"/>
              <w:spacing w:after="0" w:line="240" w:lineRule="auto"/>
              <w:ind w:left="130"/>
              <w:rPr>
                <w:rFonts w:eastAsia="Calibri" w:cstheme="minorHAnsi"/>
                <w:lang w:bidi="en-US"/>
              </w:rPr>
            </w:pPr>
            <w:r w:rsidRPr="004E3785">
              <w:rPr>
                <w:rFonts w:eastAsia="Calibri" w:cstheme="minorHAnsi"/>
                <w:lang w:bidi="en-US"/>
              </w:rPr>
              <w:t>5.  Discusses patient information in public areas such as the lobby or cafeteria.</w:t>
            </w:r>
          </w:p>
        </w:tc>
      </w:tr>
    </w:tbl>
    <w:p w14:paraId="61FDDF04" w14:textId="77777777" w:rsidR="00CF44C8" w:rsidRPr="004E3785" w:rsidRDefault="00CF44C8" w:rsidP="00C66776">
      <w:pPr>
        <w:widowControl w:val="0"/>
        <w:autoSpaceDE w:val="0"/>
        <w:autoSpaceDN w:val="0"/>
        <w:spacing w:after="0" w:line="240" w:lineRule="auto"/>
        <w:rPr>
          <w:rFonts w:eastAsia="Arial" w:cstheme="minorHAnsi"/>
          <w:lang w:bidi="en-US"/>
        </w:rPr>
      </w:pPr>
    </w:p>
    <w:p w14:paraId="63619649" w14:textId="77777777" w:rsidR="00927692" w:rsidRPr="004E3785" w:rsidRDefault="00927692" w:rsidP="00C66776">
      <w:pPr>
        <w:widowControl w:val="0"/>
        <w:autoSpaceDE w:val="0"/>
        <w:autoSpaceDN w:val="0"/>
        <w:spacing w:after="0" w:line="240" w:lineRule="auto"/>
        <w:rPr>
          <w:rFonts w:eastAsia="Arial" w:cstheme="minorHAnsi"/>
          <w:lang w:bidi="en-US"/>
        </w:rPr>
      </w:pPr>
      <w:r w:rsidRPr="004E3785">
        <w:rPr>
          <w:rFonts w:eastAsia="Arial" w:cstheme="minorHAnsi"/>
          <w:lang w:bidi="en-US"/>
        </w:rPr>
        <w:t>Impaired Student Nurse: The instructor has reasonable suspicion that the student is impaired when observing signs or symptoms commonly associated with intoxication including, but not limited to:</w:t>
      </w:r>
    </w:p>
    <w:p w14:paraId="31CF55B2" w14:textId="77777777" w:rsidR="00927692" w:rsidRPr="004E3785" w:rsidRDefault="00927692" w:rsidP="00C66776">
      <w:pPr>
        <w:widowControl w:val="0"/>
        <w:autoSpaceDE w:val="0"/>
        <w:autoSpaceDN w:val="0"/>
        <w:spacing w:after="0" w:line="240" w:lineRule="auto"/>
        <w:rPr>
          <w:rFonts w:eastAsia="Arial" w:cstheme="minorHAnsi"/>
          <w:lang w:bidi="en-US"/>
        </w:rPr>
      </w:pPr>
    </w:p>
    <w:p w14:paraId="7A176C12" w14:textId="77777777" w:rsidR="00927692" w:rsidRPr="004E3785" w:rsidRDefault="00927692" w:rsidP="00C66776">
      <w:pPr>
        <w:widowControl w:val="0"/>
        <w:autoSpaceDE w:val="0"/>
        <w:autoSpaceDN w:val="0"/>
        <w:spacing w:after="0" w:line="240" w:lineRule="auto"/>
        <w:ind w:left="1080" w:hanging="360"/>
        <w:rPr>
          <w:rFonts w:eastAsia="Arial" w:cstheme="minorHAnsi"/>
          <w:lang w:bidi="en-US"/>
        </w:rPr>
      </w:pPr>
      <w:r w:rsidRPr="004E3785">
        <w:rPr>
          <w:rFonts w:eastAsia="Arial" w:cstheme="minorHAnsi"/>
          <w:lang w:bidi="en-US"/>
        </w:rPr>
        <w:t>•</w:t>
      </w:r>
      <w:r w:rsidRPr="004E3785">
        <w:rPr>
          <w:rFonts w:eastAsia="Arial" w:cstheme="minorHAnsi"/>
          <w:lang w:bidi="en-US"/>
        </w:rPr>
        <w:tab/>
        <w:t>Impaired mental ability</w:t>
      </w:r>
    </w:p>
    <w:p w14:paraId="6F99E9A5" w14:textId="77777777" w:rsidR="00927692" w:rsidRPr="004E3785" w:rsidRDefault="00927692" w:rsidP="00C66776">
      <w:pPr>
        <w:widowControl w:val="0"/>
        <w:autoSpaceDE w:val="0"/>
        <w:autoSpaceDN w:val="0"/>
        <w:spacing w:after="0" w:line="240" w:lineRule="auto"/>
        <w:ind w:left="1080" w:hanging="360"/>
        <w:rPr>
          <w:rFonts w:eastAsia="Arial" w:cstheme="minorHAnsi"/>
          <w:lang w:bidi="en-US"/>
        </w:rPr>
      </w:pPr>
      <w:r w:rsidRPr="004E3785">
        <w:rPr>
          <w:rFonts w:eastAsia="Arial" w:cstheme="minorHAnsi"/>
          <w:lang w:bidi="en-US"/>
        </w:rPr>
        <w:t>•</w:t>
      </w:r>
      <w:r w:rsidRPr="004E3785">
        <w:rPr>
          <w:rFonts w:eastAsia="Arial" w:cstheme="minorHAnsi"/>
          <w:lang w:bidi="en-US"/>
        </w:rPr>
        <w:tab/>
        <w:t>Drowsiness</w:t>
      </w:r>
    </w:p>
    <w:p w14:paraId="7EA54990" w14:textId="77777777" w:rsidR="00927692" w:rsidRPr="004E3785" w:rsidRDefault="00927692" w:rsidP="00C66776">
      <w:pPr>
        <w:widowControl w:val="0"/>
        <w:autoSpaceDE w:val="0"/>
        <w:autoSpaceDN w:val="0"/>
        <w:spacing w:after="0" w:line="240" w:lineRule="auto"/>
        <w:ind w:left="1080" w:hanging="360"/>
        <w:rPr>
          <w:rFonts w:eastAsia="Arial" w:cstheme="minorHAnsi"/>
          <w:lang w:bidi="en-US"/>
        </w:rPr>
      </w:pPr>
      <w:r w:rsidRPr="004E3785">
        <w:rPr>
          <w:rFonts w:eastAsia="Arial" w:cstheme="minorHAnsi"/>
          <w:lang w:bidi="en-US"/>
        </w:rPr>
        <w:t>•</w:t>
      </w:r>
      <w:r w:rsidRPr="004E3785">
        <w:rPr>
          <w:rFonts w:eastAsia="Arial" w:cstheme="minorHAnsi"/>
          <w:lang w:bidi="en-US"/>
        </w:rPr>
        <w:tab/>
        <w:t>Boisterous or slurred speech</w:t>
      </w:r>
    </w:p>
    <w:p w14:paraId="26040570" w14:textId="77777777" w:rsidR="00927692" w:rsidRPr="004E3785" w:rsidRDefault="00927692" w:rsidP="00C66776">
      <w:pPr>
        <w:widowControl w:val="0"/>
        <w:autoSpaceDE w:val="0"/>
        <w:autoSpaceDN w:val="0"/>
        <w:spacing w:after="0" w:line="240" w:lineRule="auto"/>
        <w:ind w:left="1080" w:hanging="360"/>
        <w:rPr>
          <w:rFonts w:eastAsia="Arial" w:cstheme="minorHAnsi"/>
          <w:lang w:bidi="en-US"/>
        </w:rPr>
      </w:pPr>
      <w:r w:rsidRPr="004E3785">
        <w:rPr>
          <w:rFonts w:eastAsia="Arial" w:cstheme="minorHAnsi"/>
          <w:lang w:bidi="en-US"/>
        </w:rPr>
        <w:t>•</w:t>
      </w:r>
      <w:r w:rsidRPr="004E3785">
        <w:rPr>
          <w:rFonts w:eastAsia="Arial" w:cstheme="minorHAnsi"/>
          <w:lang w:bidi="en-US"/>
        </w:rPr>
        <w:tab/>
        <w:t>Dilated pupils</w:t>
      </w:r>
    </w:p>
    <w:p w14:paraId="0351515D" w14:textId="77777777" w:rsidR="00927692" w:rsidRPr="004E3785" w:rsidRDefault="00927692" w:rsidP="00C66776">
      <w:pPr>
        <w:widowControl w:val="0"/>
        <w:autoSpaceDE w:val="0"/>
        <w:autoSpaceDN w:val="0"/>
        <w:spacing w:after="0" w:line="240" w:lineRule="auto"/>
        <w:ind w:left="1080" w:hanging="360"/>
        <w:rPr>
          <w:rFonts w:eastAsia="Arial" w:cstheme="minorHAnsi"/>
          <w:lang w:bidi="en-US"/>
        </w:rPr>
      </w:pPr>
      <w:r w:rsidRPr="004E3785">
        <w:rPr>
          <w:rFonts w:eastAsia="Arial" w:cstheme="minorHAnsi"/>
          <w:lang w:bidi="en-US"/>
        </w:rPr>
        <w:t>•</w:t>
      </w:r>
      <w:r w:rsidRPr="004E3785">
        <w:rPr>
          <w:rFonts w:eastAsia="Arial" w:cstheme="minorHAnsi"/>
          <w:lang w:bidi="en-US"/>
        </w:rPr>
        <w:tab/>
        <w:t>Inability to maintain balance</w:t>
      </w:r>
    </w:p>
    <w:p w14:paraId="61AB0EB0" w14:textId="77777777" w:rsidR="00927692" w:rsidRPr="004E3785" w:rsidRDefault="00927692" w:rsidP="00C66776">
      <w:pPr>
        <w:widowControl w:val="0"/>
        <w:autoSpaceDE w:val="0"/>
        <w:autoSpaceDN w:val="0"/>
        <w:spacing w:after="0" w:line="240" w:lineRule="auto"/>
        <w:ind w:left="1080" w:hanging="360"/>
        <w:rPr>
          <w:rFonts w:eastAsia="Arial" w:cstheme="minorHAnsi"/>
          <w:lang w:bidi="en-US"/>
        </w:rPr>
      </w:pPr>
      <w:r w:rsidRPr="004E3785">
        <w:rPr>
          <w:rFonts w:eastAsia="Arial" w:cstheme="minorHAnsi"/>
          <w:lang w:bidi="en-US"/>
        </w:rPr>
        <w:t>•</w:t>
      </w:r>
      <w:r w:rsidRPr="004E3785">
        <w:rPr>
          <w:rFonts w:eastAsia="Arial" w:cstheme="minorHAnsi"/>
          <w:lang w:bidi="en-US"/>
        </w:rPr>
        <w:tab/>
        <w:t>Awkward movements</w:t>
      </w:r>
    </w:p>
    <w:p w14:paraId="7A5F4EBA" w14:textId="77777777" w:rsidR="00927692" w:rsidRPr="004E3785" w:rsidRDefault="00927692" w:rsidP="00C66776">
      <w:pPr>
        <w:widowControl w:val="0"/>
        <w:autoSpaceDE w:val="0"/>
        <w:autoSpaceDN w:val="0"/>
        <w:spacing w:after="0" w:line="240" w:lineRule="auto"/>
        <w:ind w:left="1080" w:hanging="360"/>
        <w:rPr>
          <w:rFonts w:eastAsia="Arial" w:cstheme="minorHAnsi"/>
          <w:lang w:bidi="en-US"/>
        </w:rPr>
      </w:pPr>
      <w:r w:rsidRPr="004E3785">
        <w:rPr>
          <w:rFonts w:eastAsia="Arial" w:cstheme="minorHAnsi"/>
          <w:lang w:bidi="en-US"/>
        </w:rPr>
        <w:t>•</w:t>
      </w:r>
      <w:r w:rsidRPr="004E3785">
        <w:rPr>
          <w:rFonts w:eastAsia="Arial" w:cstheme="minorHAnsi"/>
          <w:lang w:bidi="en-US"/>
        </w:rPr>
        <w:tab/>
        <w:t>Staggering</w:t>
      </w:r>
    </w:p>
    <w:p w14:paraId="355C2FC8" w14:textId="77777777" w:rsidR="00927692" w:rsidRPr="004E3785" w:rsidRDefault="00927692" w:rsidP="00C66776">
      <w:pPr>
        <w:widowControl w:val="0"/>
        <w:autoSpaceDE w:val="0"/>
        <w:autoSpaceDN w:val="0"/>
        <w:spacing w:after="0" w:line="240" w:lineRule="auto"/>
        <w:ind w:left="1080" w:hanging="360"/>
        <w:rPr>
          <w:rFonts w:eastAsia="Arial" w:cstheme="minorHAnsi"/>
          <w:lang w:bidi="en-US"/>
        </w:rPr>
      </w:pPr>
      <w:r w:rsidRPr="004E3785">
        <w:rPr>
          <w:rFonts w:eastAsia="Arial" w:cstheme="minorHAnsi"/>
          <w:lang w:bidi="en-US"/>
        </w:rPr>
        <w:t>•</w:t>
      </w:r>
      <w:r w:rsidRPr="004E3785">
        <w:rPr>
          <w:rFonts w:eastAsia="Arial" w:cstheme="minorHAnsi"/>
          <w:lang w:bidi="en-US"/>
        </w:rPr>
        <w:tab/>
        <w:t>Odor of alcohol</w:t>
      </w:r>
    </w:p>
    <w:p w14:paraId="2CA1C906" w14:textId="77777777" w:rsidR="00927692" w:rsidRPr="004E3785" w:rsidRDefault="00927692" w:rsidP="00C66776">
      <w:pPr>
        <w:widowControl w:val="0"/>
        <w:autoSpaceDE w:val="0"/>
        <w:autoSpaceDN w:val="0"/>
        <w:spacing w:after="0" w:line="240" w:lineRule="auto"/>
        <w:ind w:left="1080" w:hanging="360"/>
        <w:rPr>
          <w:rFonts w:eastAsia="Arial" w:cstheme="minorHAnsi"/>
          <w:lang w:bidi="en-US"/>
        </w:rPr>
      </w:pPr>
      <w:r w:rsidRPr="004E3785">
        <w:rPr>
          <w:rFonts w:eastAsia="Arial" w:cstheme="minorHAnsi"/>
          <w:lang w:bidi="en-US"/>
        </w:rPr>
        <w:t>•</w:t>
      </w:r>
      <w:r w:rsidRPr="004E3785">
        <w:rPr>
          <w:rFonts w:eastAsia="Arial" w:cstheme="minorHAnsi"/>
          <w:lang w:bidi="en-US"/>
        </w:rPr>
        <w:tab/>
        <w:t>Erratic behavior</w:t>
      </w:r>
    </w:p>
    <w:p w14:paraId="55A9BBF4" w14:textId="77777777" w:rsidR="00927692" w:rsidRPr="004E3785" w:rsidRDefault="00927692" w:rsidP="00C66776">
      <w:pPr>
        <w:widowControl w:val="0"/>
        <w:autoSpaceDE w:val="0"/>
        <w:autoSpaceDN w:val="0"/>
        <w:spacing w:after="0" w:line="240" w:lineRule="auto"/>
        <w:ind w:left="1080" w:hanging="360"/>
        <w:rPr>
          <w:rFonts w:eastAsia="Arial" w:cstheme="minorHAnsi"/>
          <w:lang w:bidi="en-US"/>
        </w:rPr>
      </w:pPr>
    </w:p>
    <w:p w14:paraId="6B9C5222" w14:textId="1F570FFE" w:rsidR="00927692" w:rsidRPr="004E3785" w:rsidRDefault="00927692" w:rsidP="00C66776">
      <w:pPr>
        <w:widowControl w:val="0"/>
        <w:autoSpaceDE w:val="0"/>
        <w:autoSpaceDN w:val="0"/>
        <w:spacing w:after="0" w:line="240" w:lineRule="auto"/>
        <w:rPr>
          <w:rFonts w:eastAsia="Arial" w:cstheme="minorHAnsi"/>
          <w:lang w:bidi="en-US"/>
        </w:rPr>
      </w:pPr>
      <w:r w:rsidRPr="004E3785">
        <w:rPr>
          <w:rFonts w:eastAsia="Arial" w:cstheme="minorHAnsi"/>
          <w:lang w:bidi="en-US"/>
        </w:rPr>
        <w:lastRenderedPageBreak/>
        <w:t xml:space="preserve">In </w:t>
      </w:r>
      <w:proofErr w:type="gramStart"/>
      <w:r w:rsidRPr="004E3785">
        <w:rPr>
          <w:rFonts w:eastAsia="Arial" w:cstheme="minorHAnsi"/>
          <w:lang w:bidi="en-US"/>
        </w:rPr>
        <w:t>making a determination</w:t>
      </w:r>
      <w:proofErr w:type="gramEnd"/>
      <w:r w:rsidRPr="004E3785">
        <w:rPr>
          <w:rFonts w:eastAsia="Arial" w:cstheme="minorHAnsi"/>
          <w:lang w:bidi="en-US"/>
        </w:rPr>
        <w:t xml:space="preserve"> of reasonable suspicion, the instructor may take into account observations of laypersons, other staff</w:t>
      </w:r>
      <w:r w:rsidR="00377AD2" w:rsidRPr="004E3785">
        <w:rPr>
          <w:rFonts w:eastAsia="Arial" w:cstheme="minorHAnsi"/>
          <w:lang w:bidi="en-US"/>
        </w:rPr>
        <w:t>,</w:t>
      </w:r>
      <w:r w:rsidRPr="004E3785">
        <w:rPr>
          <w:rFonts w:eastAsia="Arial" w:cstheme="minorHAnsi"/>
          <w:lang w:bidi="en-US"/>
        </w:rPr>
        <w:t xml:space="preserve"> or faculty and/or healthcare professionals.</w:t>
      </w:r>
    </w:p>
    <w:p w14:paraId="6707E207" w14:textId="77777777" w:rsidR="00927692" w:rsidRPr="004E3785" w:rsidRDefault="00927692" w:rsidP="00C66776">
      <w:pPr>
        <w:widowControl w:val="0"/>
        <w:autoSpaceDE w:val="0"/>
        <w:autoSpaceDN w:val="0"/>
        <w:spacing w:after="0" w:line="240" w:lineRule="auto"/>
        <w:rPr>
          <w:rFonts w:eastAsia="Arial" w:cstheme="minorHAnsi"/>
          <w:lang w:bidi="en-US"/>
        </w:rPr>
      </w:pPr>
    </w:p>
    <w:p w14:paraId="3477142A" w14:textId="77777777" w:rsidR="00927692" w:rsidRPr="004E3785" w:rsidRDefault="00927692" w:rsidP="00C66776">
      <w:pPr>
        <w:widowControl w:val="0"/>
        <w:autoSpaceDE w:val="0"/>
        <w:autoSpaceDN w:val="0"/>
        <w:spacing w:after="0" w:line="240" w:lineRule="auto"/>
        <w:rPr>
          <w:rFonts w:eastAsia="Arial" w:cstheme="minorHAnsi"/>
          <w:lang w:bidi="en-US"/>
        </w:rPr>
      </w:pPr>
      <w:r w:rsidRPr="004E3785">
        <w:rPr>
          <w:rFonts w:eastAsia="Arial" w:cstheme="minorHAnsi"/>
          <w:lang w:bidi="en-US"/>
        </w:rPr>
        <w:t>When the instructor finds reasonable suspicion of impairment, the student will be instructed to leave the clinical area and will meet with the instructor in private to discuss the behavior(s) observed.</w:t>
      </w:r>
    </w:p>
    <w:p w14:paraId="574D5F21" w14:textId="77777777" w:rsidR="00927692" w:rsidRPr="004E3785" w:rsidRDefault="00927692" w:rsidP="00C66776">
      <w:pPr>
        <w:widowControl w:val="0"/>
        <w:autoSpaceDE w:val="0"/>
        <w:autoSpaceDN w:val="0"/>
        <w:spacing w:after="0" w:line="240" w:lineRule="auto"/>
        <w:rPr>
          <w:rFonts w:eastAsia="Arial" w:cstheme="minorHAnsi"/>
          <w:lang w:bidi="en-US"/>
        </w:rPr>
      </w:pPr>
    </w:p>
    <w:p w14:paraId="4E4766F4" w14:textId="77777777" w:rsidR="00927692" w:rsidRPr="004E3785" w:rsidRDefault="00927692" w:rsidP="00C66776">
      <w:pPr>
        <w:widowControl w:val="0"/>
        <w:autoSpaceDE w:val="0"/>
        <w:autoSpaceDN w:val="0"/>
        <w:spacing w:after="0" w:line="240" w:lineRule="auto"/>
        <w:rPr>
          <w:rFonts w:eastAsia="Arial" w:cstheme="minorHAnsi"/>
          <w:lang w:bidi="en-US"/>
        </w:rPr>
      </w:pPr>
      <w:r w:rsidRPr="004E3785">
        <w:rPr>
          <w:rFonts w:eastAsia="Arial" w:cstheme="minorHAnsi"/>
          <w:lang w:bidi="en-US"/>
        </w:rPr>
        <w:t xml:space="preserve">The instructor will consult with the Director of Nursing and shall </w:t>
      </w:r>
      <w:proofErr w:type="gramStart"/>
      <w:r w:rsidRPr="004E3785">
        <w:rPr>
          <w:rFonts w:eastAsia="Arial" w:cstheme="minorHAnsi"/>
          <w:lang w:bidi="en-US"/>
        </w:rPr>
        <w:t>make a determination</w:t>
      </w:r>
      <w:proofErr w:type="gramEnd"/>
      <w:r w:rsidRPr="004E3785">
        <w:rPr>
          <w:rFonts w:eastAsia="Arial" w:cstheme="minorHAnsi"/>
          <w:lang w:bidi="en-US"/>
        </w:rPr>
        <w:t xml:space="preserve"> as to whether to refer the student for drug and alcohol testing.</w:t>
      </w:r>
    </w:p>
    <w:p w14:paraId="2445830C" w14:textId="77777777" w:rsidR="00927692" w:rsidRPr="004E3785" w:rsidRDefault="00927692" w:rsidP="00C66776">
      <w:pPr>
        <w:widowControl w:val="0"/>
        <w:autoSpaceDE w:val="0"/>
        <w:autoSpaceDN w:val="0"/>
        <w:spacing w:after="0" w:line="240" w:lineRule="auto"/>
        <w:rPr>
          <w:rFonts w:eastAsia="Arial" w:cstheme="minorHAnsi"/>
          <w:lang w:bidi="en-US"/>
        </w:rPr>
      </w:pPr>
    </w:p>
    <w:p w14:paraId="19C12620" w14:textId="77777777" w:rsidR="00927692" w:rsidRPr="004E3785" w:rsidRDefault="00927692" w:rsidP="00C66776">
      <w:pPr>
        <w:widowControl w:val="0"/>
        <w:autoSpaceDE w:val="0"/>
        <w:autoSpaceDN w:val="0"/>
        <w:spacing w:after="0" w:line="240" w:lineRule="auto"/>
        <w:rPr>
          <w:rFonts w:eastAsia="Arial" w:cstheme="minorHAnsi"/>
          <w:lang w:bidi="en-US"/>
        </w:rPr>
      </w:pPr>
    </w:p>
    <w:p w14:paraId="21E04709" w14:textId="77777777" w:rsidR="00927692" w:rsidRPr="004E3785" w:rsidRDefault="00927692" w:rsidP="00C66776">
      <w:pPr>
        <w:widowControl w:val="0"/>
        <w:autoSpaceDE w:val="0"/>
        <w:autoSpaceDN w:val="0"/>
        <w:spacing w:after="0" w:line="240" w:lineRule="auto"/>
        <w:rPr>
          <w:rFonts w:eastAsia="Arial" w:cstheme="minorHAnsi"/>
          <w:lang w:bidi="en-US"/>
        </w:rPr>
      </w:pPr>
    </w:p>
    <w:p w14:paraId="3411DA98" w14:textId="77777777" w:rsidR="00927692" w:rsidRPr="004E3785" w:rsidRDefault="00927692" w:rsidP="00C66776">
      <w:pPr>
        <w:widowControl w:val="0"/>
        <w:autoSpaceDE w:val="0"/>
        <w:autoSpaceDN w:val="0"/>
        <w:spacing w:after="0" w:line="240" w:lineRule="auto"/>
        <w:rPr>
          <w:rFonts w:eastAsia="Arial" w:cstheme="minorHAnsi"/>
          <w:lang w:bidi="en-US"/>
        </w:rPr>
      </w:pPr>
    </w:p>
    <w:p w14:paraId="2BFBC725" w14:textId="77777777" w:rsidR="00927692" w:rsidRPr="004E3785" w:rsidRDefault="00927692" w:rsidP="00C66776">
      <w:pPr>
        <w:widowControl w:val="0"/>
        <w:autoSpaceDE w:val="0"/>
        <w:autoSpaceDN w:val="0"/>
        <w:spacing w:after="0" w:line="240" w:lineRule="auto"/>
        <w:rPr>
          <w:rFonts w:eastAsia="Arial" w:cstheme="minorHAnsi"/>
          <w:lang w:bidi="en-US"/>
        </w:rPr>
      </w:pPr>
    </w:p>
    <w:p w14:paraId="7513ACAE" w14:textId="77777777" w:rsidR="00CF44C8" w:rsidRPr="004E3785" w:rsidRDefault="00CF44C8" w:rsidP="00C66776">
      <w:pPr>
        <w:widowControl w:val="0"/>
        <w:autoSpaceDE w:val="0"/>
        <w:autoSpaceDN w:val="0"/>
        <w:spacing w:after="0" w:line="240" w:lineRule="auto"/>
        <w:rPr>
          <w:rFonts w:eastAsia="Arial" w:cstheme="minorHAnsi"/>
          <w:lang w:bidi="en-US"/>
        </w:rPr>
        <w:sectPr w:rsidR="00CF44C8" w:rsidRPr="004E3785" w:rsidSect="00C8142B">
          <w:footerReference w:type="default" r:id="rId22"/>
          <w:pgSz w:w="12250" w:h="15840"/>
          <w:pgMar w:top="720" w:right="720" w:bottom="1160" w:left="500" w:header="0" w:footer="969" w:gutter="0"/>
          <w:cols w:space="720"/>
        </w:sectPr>
      </w:pPr>
    </w:p>
    <w:p w14:paraId="0ED4920A" w14:textId="77777777" w:rsidR="001845F4" w:rsidRPr="004E3785" w:rsidRDefault="001845F4" w:rsidP="00C66776">
      <w:pPr>
        <w:widowControl w:val="0"/>
        <w:autoSpaceDE w:val="0"/>
        <w:autoSpaceDN w:val="0"/>
        <w:spacing w:before="79" w:after="0" w:line="240" w:lineRule="auto"/>
        <w:ind w:hanging="3"/>
        <w:jc w:val="center"/>
        <w:outlineLvl w:val="5"/>
        <w:rPr>
          <w:rFonts w:eastAsia="Arial" w:cstheme="minorHAnsi"/>
          <w:b/>
          <w:bCs/>
          <w:lang w:bidi="en-US"/>
        </w:rPr>
      </w:pPr>
      <w:bookmarkStart w:id="119" w:name="*_Impaired_Student_Nurse:_The_instructor"/>
      <w:bookmarkEnd w:id="119"/>
      <w:r w:rsidRPr="004E3785">
        <w:rPr>
          <w:rFonts w:eastAsia="Arial" w:cstheme="minorHAnsi"/>
          <w:b/>
          <w:bCs/>
          <w:lang w:bidi="en-US"/>
        </w:rPr>
        <w:lastRenderedPageBreak/>
        <w:t>SANTA ANA COLLEGE NURSING DEPARTMENT</w:t>
      </w:r>
    </w:p>
    <w:p w14:paraId="0BF342CE" w14:textId="77777777" w:rsidR="001845F4" w:rsidRPr="004E3785" w:rsidRDefault="001845F4" w:rsidP="00C66776">
      <w:pPr>
        <w:widowControl w:val="0"/>
        <w:autoSpaceDE w:val="0"/>
        <w:autoSpaceDN w:val="0"/>
        <w:spacing w:before="6" w:after="0" w:line="240" w:lineRule="auto"/>
        <w:rPr>
          <w:rFonts w:eastAsia="Arial" w:cstheme="minorHAnsi"/>
          <w:b/>
          <w:lang w:bidi="en-US"/>
        </w:rPr>
      </w:pPr>
    </w:p>
    <w:p w14:paraId="0E56A305" w14:textId="77777777" w:rsidR="001845F4" w:rsidRPr="004E3785" w:rsidRDefault="001845F4" w:rsidP="00C66776">
      <w:pPr>
        <w:pStyle w:val="Heading1"/>
        <w:spacing w:before="0" w:line="240" w:lineRule="auto"/>
        <w:jc w:val="center"/>
        <w:rPr>
          <w:rFonts w:asciiTheme="minorHAnsi" w:eastAsia="Arial" w:hAnsiTheme="minorHAnsi"/>
          <w:color w:val="auto"/>
          <w:sz w:val="22"/>
          <w:szCs w:val="22"/>
          <w:lang w:bidi="en-US"/>
        </w:rPr>
      </w:pPr>
      <w:bookmarkStart w:id="120" w:name="_Toc132306579"/>
      <w:r w:rsidRPr="004E3785">
        <w:rPr>
          <w:rFonts w:asciiTheme="minorHAnsi" w:eastAsia="Arial" w:hAnsiTheme="minorHAnsi"/>
          <w:color w:val="auto"/>
          <w:sz w:val="22"/>
          <w:szCs w:val="22"/>
          <w:lang w:bidi="en-US"/>
        </w:rPr>
        <w:t>Report of Potential/Actual Medication Error</w:t>
      </w:r>
      <w:bookmarkEnd w:id="120"/>
    </w:p>
    <w:p w14:paraId="2CB8A38D" w14:textId="77777777" w:rsidR="001845F4" w:rsidRPr="004E3785" w:rsidRDefault="001845F4" w:rsidP="00C66776">
      <w:pPr>
        <w:widowControl w:val="0"/>
        <w:autoSpaceDE w:val="0"/>
        <w:autoSpaceDN w:val="0"/>
        <w:spacing w:before="6" w:after="0" w:line="240" w:lineRule="auto"/>
        <w:rPr>
          <w:rFonts w:eastAsia="Arial" w:cstheme="minorHAnsi"/>
          <w:b/>
          <w:lang w:bidi="en-US"/>
        </w:rPr>
      </w:pPr>
    </w:p>
    <w:tbl>
      <w:tblPr>
        <w:tblW w:w="10172"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2"/>
        <w:gridCol w:w="2542"/>
        <w:gridCol w:w="2544"/>
        <w:gridCol w:w="2544"/>
      </w:tblGrid>
      <w:tr w:rsidR="001845F4" w:rsidRPr="004E3785" w14:paraId="37672ADC" w14:textId="77777777" w:rsidTr="001845F4">
        <w:trPr>
          <w:trHeight w:val="489"/>
        </w:trPr>
        <w:tc>
          <w:tcPr>
            <w:tcW w:w="2542" w:type="dxa"/>
          </w:tcPr>
          <w:p w14:paraId="42671C8F" w14:textId="77777777" w:rsidR="001845F4" w:rsidRPr="004E3785" w:rsidRDefault="001845F4" w:rsidP="00C66776">
            <w:pPr>
              <w:widowControl w:val="0"/>
              <w:tabs>
                <w:tab w:val="left" w:pos="827"/>
              </w:tabs>
              <w:autoSpaceDE w:val="0"/>
              <w:autoSpaceDN w:val="0"/>
              <w:spacing w:before="7" w:after="0" w:line="240" w:lineRule="auto"/>
              <w:ind w:left="175"/>
              <w:rPr>
                <w:rFonts w:eastAsia="Arial" w:cstheme="minorHAnsi"/>
                <w:lang w:bidi="en-US"/>
              </w:rPr>
            </w:pPr>
            <w:r w:rsidRPr="004E3785">
              <w:rPr>
                <w:rFonts w:eastAsia="Arial" w:cstheme="minorHAnsi"/>
                <w:lang w:bidi="en-US"/>
              </w:rPr>
              <w:t>1.</w:t>
            </w:r>
            <w:r w:rsidRPr="004E3785">
              <w:rPr>
                <w:rFonts w:eastAsia="Arial" w:cstheme="minorHAnsi"/>
                <w:lang w:bidi="en-US"/>
              </w:rPr>
              <w:tab/>
              <w:t>Student name</w:t>
            </w:r>
          </w:p>
        </w:tc>
        <w:tc>
          <w:tcPr>
            <w:tcW w:w="2542" w:type="dxa"/>
          </w:tcPr>
          <w:p w14:paraId="08BF669B" w14:textId="77777777" w:rsidR="001845F4" w:rsidRPr="004E3785" w:rsidRDefault="001845F4" w:rsidP="00C66776">
            <w:pPr>
              <w:widowControl w:val="0"/>
              <w:autoSpaceDE w:val="0"/>
              <w:autoSpaceDN w:val="0"/>
              <w:spacing w:after="0" w:line="240" w:lineRule="auto"/>
              <w:rPr>
                <w:rFonts w:eastAsia="Arial" w:cstheme="minorHAnsi"/>
                <w:lang w:bidi="en-US"/>
              </w:rPr>
            </w:pPr>
          </w:p>
        </w:tc>
        <w:tc>
          <w:tcPr>
            <w:tcW w:w="2544" w:type="dxa"/>
          </w:tcPr>
          <w:p w14:paraId="31CFF4D1" w14:textId="77777777" w:rsidR="001845F4" w:rsidRPr="004E3785" w:rsidRDefault="001845F4" w:rsidP="00C66776">
            <w:pPr>
              <w:widowControl w:val="0"/>
              <w:autoSpaceDE w:val="0"/>
              <w:autoSpaceDN w:val="0"/>
              <w:spacing w:before="7" w:after="0" w:line="240" w:lineRule="auto"/>
              <w:ind w:left="467"/>
              <w:rPr>
                <w:rFonts w:eastAsia="Arial" w:cstheme="minorHAnsi"/>
                <w:lang w:bidi="en-US"/>
              </w:rPr>
            </w:pPr>
            <w:r w:rsidRPr="004E3785">
              <w:rPr>
                <w:rFonts w:eastAsia="Arial" w:cstheme="minorHAnsi"/>
                <w:lang w:bidi="en-US"/>
              </w:rPr>
              <w:t>2. Course</w:t>
            </w:r>
          </w:p>
        </w:tc>
        <w:tc>
          <w:tcPr>
            <w:tcW w:w="2544" w:type="dxa"/>
          </w:tcPr>
          <w:p w14:paraId="11EFCBB9" w14:textId="77777777" w:rsidR="001845F4" w:rsidRPr="004E3785" w:rsidRDefault="001845F4" w:rsidP="00C66776">
            <w:pPr>
              <w:widowControl w:val="0"/>
              <w:autoSpaceDE w:val="0"/>
              <w:autoSpaceDN w:val="0"/>
              <w:spacing w:after="0" w:line="240" w:lineRule="auto"/>
              <w:rPr>
                <w:rFonts w:eastAsia="Arial" w:cstheme="minorHAnsi"/>
                <w:lang w:bidi="en-US"/>
              </w:rPr>
            </w:pPr>
          </w:p>
        </w:tc>
      </w:tr>
      <w:tr w:rsidR="001845F4" w:rsidRPr="004E3785" w14:paraId="6F810A0B" w14:textId="77777777" w:rsidTr="001845F4">
        <w:trPr>
          <w:trHeight w:val="489"/>
        </w:trPr>
        <w:tc>
          <w:tcPr>
            <w:tcW w:w="2542" w:type="dxa"/>
          </w:tcPr>
          <w:p w14:paraId="0BE40BAC" w14:textId="77777777" w:rsidR="001845F4" w:rsidRPr="004E3785" w:rsidRDefault="001845F4" w:rsidP="00C66776">
            <w:pPr>
              <w:widowControl w:val="0"/>
              <w:tabs>
                <w:tab w:val="left" w:pos="827"/>
              </w:tabs>
              <w:autoSpaceDE w:val="0"/>
              <w:autoSpaceDN w:val="0"/>
              <w:spacing w:before="7" w:after="0" w:line="240" w:lineRule="auto"/>
              <w:ind w:left="175"/>
              <w:rPr>
                <w:rFonts w:eastAsia="Arial" w:cstheme="minorHAnsi"/>
                <w:lang w:bidi="en-US"/>
              </w:rPr>
            </w:pPr>
            <w:r w:rsidRPr="004E3785">
              <w:rPr>
                <w:rFonts w:eastAsia="Arial" w:cstheme="minorHAnsi"/>
                <w:lang w:bidi="en-US"/>
              </w:rPr>
              <w:t>3.</w:t>
            </w:r>
            <w:r w:rsidRPr="004E3785">
              <w:rPr>
                <w:rFonts w:eastAsia="Arial" w:cstheme="minorHAnsi"/>
                <w:lang w:bidi="en-US"/>
              </w:rPr>
              <w:tab/>
              <w:t>Date of report</w:t>
            </w:r>
          </w:p>
        </w:tc>
        <w:tc>
          <w:tcPr>
            <w:tcW w:w="2542" w:type="dxa"/>
          </w:tcPr>
          <w:p w14:paraId="46A07F7B" w14:textId="77777777" w:rsidR="001845F4" w:rsidRPr="004E3785" w:rsidRDefault="001845F4" w:rsidP="00C66776">
            <w:pPr>
              <w:widowControl w:val="0"/>
              <w:autoSpaceDE w:val="0"/>
              <w:autoSpaceDN w:val="0"/>
              <w:spacing w:after="0" w:line="240" w:lineRule="auto"/>
              <w:rPr>
                <w:rFonts w:eastAsia="Arial" w:cstheme="minorHAnsi"/>
                <w:lang w:bidi="en-US"/>
              </w:rPr>
            </w:pPr>
          </w:p>
        </w:tc>
        <w:tc>
          <w:tcPr>
            <w:tcW w:w="2544" w:type="dxa"/>
          </w:tcPr>
          <w:p w14:paraId="16475BCA" w14:textId="77777777" w:rsidR="001845F4" w:rsidRPr="004E3785" w:rsidRDefault="001845F4" w:rsidP="00C66776">
            <w:pPr>
              <w:widowControl w:val="0"/>
              <w:autoSpaceDE w:val="0"/>
              <w:autoSpaceDN w:val="0"/>
              <w:spacing w:before="7" w:after="0" w:line="240" w:lineRule="auto"/>
              <w:ind w:left="467"/>
              <w:rPr>
                <w:rFonts w:eastAsia="Arial" w:cstheme="minorHAnsi"/>
                <w:lang w:bidi="en-US"/>
              </w:rPr>
            </w:pPr>
            <w:r w:rsidRPr="004E3785">
              <w:rPr>
                <w:rFonts w:eastAsia="Arial" w:cstheme="minorHAnsi"/>
                <w:lang w:bidi="en-US"/>
              </w:rPr>
              <w:t>4. Date of incident</w:t>
            </w:r>
          </w:p>
        </w:tc>
        <w:tc>
          <w:tcPr>
            <w:tcW w:w="2544" w:type="dxa"/>
          </w:tcPr>
          <w:p w14:paraId="4A992082" w14:textId="77777777" w:rsidR="001845F4" w:rsidRPr="004E3785" w:rsidRDefault="001845F4" w:rsidP="00C66776">
            <w:pPr>
              <w:widowControl w:val="0"/>
              <w:autoSpaceDE w:val="0"/>
              <w:autoSpaceDN w:val="0"/>
              <w:spacing w:after="0" w:line="240" w:lineRule="auto"/>
              <w:rPr>
                <w:rFonts w:eastAsia="Arial" w:cstheme="minorHAnsi"/>
                <w:lang w:bidi="en-US"/>
              </w:rPr>
            </w:pPr>
          </w:p>
        </w:tc>
      </w:tr>
      <w:tr w:rsidR="001845F4" w:rsidRPr="004E3785" w14:paraId="64B71FF3" w14:textId="77777777" w:rsidTr="001845F4">
        <w:trPr>
          <w:trHeight w:val="489"/>
        </w:trPr>
        <w:tc>
          <w:tcPr>
            <w:tcW w:w="2542" w:type="dxa"/>
          </w:tcPr>
          <w:p w14:paraId="446B3AA3" w14:textId="77777777" w:rsidR="001845F4" w:rsidRPr="004E3785" w:rsidRDefault="001845F4" w:rsidP="00C66776">
            <w:pPr>
              <w:widowControl w:val="0"/>
              <w:tabs>
                <w:tab w:val="left" w:pos="827"/>
              </w:tabs>
              <w:autoSpaceDE w:val="0"/>
              <w:autoSpaceDN w:val="0"/>
              <w:spacing w:before="7" w:after="0" w:line="240" w:lineRule="auto"/>
              <w:ind w:left="175"/>
              <w:rPr>
                <w:rFonts w:eastAsia="Arial" w:cstheme="minorHAnsi"/>
                <w:lang w:bidi="en-US"/>
              </w:rPr>
            </w:pPr>
            <w:r w:rsidRPr="004E3785">
              <w:rPr>
                <w:rFonts w:eastAsia="Arial" w:cstheme="minorHAnsi"/>
                <w:lang w:bidi="en-US"/>
              </w:rPr>
              <w:t>5.</w:t>
            </w:r>
            <w:r w:rsidRPr="004E3785">
              <w:rPr>
                <w:rFonts w:eastAsia="Arial" w:cstheme="minorHAnsi"/>
                <w:lang w:bidi="en-US"/>
              </w:rPr>
              <w:tab/>
              <w:t>Facility name</w:t>
            </w:r>
          </w:p>
        </w:tc>
        <w:tc>
          <w:tcPr>
            <w:tcW w:w="2542" w:type="dxa"/>
          </w:tcPr>
          <w:p w14:paraId="60B555C1" w14:textId="77777777" w:rsidR="001845F4" w:rsidRPr="004E3785" w:rsidRDefault="001845F4" w:rsidP="00C66776">
            <w:pPr>
              <w:widowControl w:val="0"/>
              <w:autoSpaceDE w:val="0"/>
              <w:autoSpaceDN w:val="0"/>
              <w:spacing w:after="0" w:line="240" w:lineRule="auto"/>
              <w:rPr>
                <w:rFonts w:eastAsia="Arial" w:cstheme="minorHAnsi"/>
                <w:lang w:bidi="en-US"/>
              </w:rPr>
            </w:pPr>
          </w:p>
        </w:tc>
        <w:tc>
          <w:tcPr>
            <w:tcW w:w="2544" w:type="dxa"/>
          </w:tcPr>
          <w:p w14:paraId="27A7C573" w14:textId="77777777" w:rsidR="001845F4" w:rsidRPr="004E3785" w:rsidRDefault="001845F4" w:rsidP="00C66776">
            <w:pPr>
              <w:widowControl w:val="0"/>
              <w:autoSpaceDE w:val="0"/>
              <w:autoSpaceDN w:val="0"/>
              <w:spacing w:before="7" w:after="0" w:line="240" w:lineRule="auto"/>
              <w:ind w:left="467"/>
              <w:rPr>
                <w:rFonts w:eastAsia="Arial" w:cstheme="minorHAnsi"/>
                <w:lang w:bidi="en-US"/>
              </w:rPr>
            </w:pPr>
            <w:r w:rsidRPr="004E3785">
              <w:rPr>
                <w:rFonts w:eastAsia="Arial" w:cstheme="minorHAnsi"/>
                <w:lang w:bidi="en-US"/>
              </w:rPr>
              <w:t>6. Unit</w:t>
            </w:r>
          </w:p>
        </w:tc>
        <w:tc>
          <w:tcPr>
            <w:tcW w:w="2544" w:type="dxa"/>
          </w:tcPr>
          <w:p w14:paraId="6A4E9BAD" w14:textId="77777777" w:rsidR="001845F4" w:rsidRPr="004E3785" w:rsidRDefault="001845F4" w:rsidP="00C66776">
            <w:pPr>
              <w:widowControl w:val="0"/>
              <w:autoSpaceDE w:val="0"/>
              <w:autoSpaceDN w:val="0"/>
              <w:spacing w:after="0" w:line="240" w:lineRule="auto"/>
              <w:rPr>
                <w:rFonts w:eastAsia="Arial" w:cstheme="minorHAnsi"/>
                <w:lang w:bidi="en-US"/>
              </w:rPr>
            </w:pPr>
          </w:p>
        </w:tc>
      </w:tr>
      <w:tr w:rsidR="001845F4" w:rsidRPr="004E3785" w14:paraId="3B221720" w14:textId="77777777" w:rsidTr="001845F4">
        <w:trPr>
          <w:trHeight w:val="489"/>
        </w:trPr>
        <w:tc>
          <w:tcPr>
            <w:tcW w:w="2542" w:type="dxa"/>
          </w:tcPr>
          <w:p w14:paraId="6051A0E4" w14:textId="77777777" w:rsidR="001845F4" w:rsidRPr="004E3785" w:rsidRDefault="001845F4" w:rsidP="00C66776">
            <w:pPr>
              <w:widowControl w:val="0"/>
              <w:tabs>
                <w:tab w:val="left" w:pos="827"/>
              </w:tabs>
              <w:autoSpaceDE w:val="0"/>
              <w:autoSpaceDN w:val="0"/>
              <w:spacing w:before="7" w:after="0" w:line="240" w:lineRule="auto"/>
              <w:ind w:left="175"/>
              <w:rPr>
                <w:rFonts w:eastAsia="Arial" w:cstheme="minorHAnsi"/>
                <w:lang w:bidi="en-US"/>
              </w:rPr>
            </w:pPr>
            <w:r w:rsidRPr="004E3785">
              <w:rPr>
                <w:rFonts w:eastAsia="Arial" w:cstheme="minorHAnsi"/>
                <w:lang w:bidi="en-US"/>
              </w:rPr>
              <w:t>7.</w:t>
            </w:r>
            <w:r w:rsidRPr="004E3785">
              <w:rPr>
                <w:rFonts w:eastAsia="Arial" w:cstheme="minorHAnsi"/>
                <w:lang w:bidi="en-US"/>
              </w:rPr>
              <w:tab/>
              <w:t>Patient initials</w:t>
            </w:r>
          </w:p>
        </w:tc>
        <w:tc>
          <w:tcPr>
            <w:tcW w:w="2542" w:type="dxa"/>
          </w:tcPr>
          <w:p w14:paraId="36962F15" w14:textId="77777777" w:rsidR="001845F4" w:rsidRPr="004E3785" w:rsidRDefault="001845F4" w:rsidP="00C66776">
            <w:pPr>
              <w:widowControl w:val="0"/>
              <w:autoSpaceDE w:val="0"/>
              <w:autoSpaceDN w:val="0"/>
              <w:spacing w:after="0" w:line="240" w:lineRule="auto"/>
              <w:rPr>
                <w:rFonts w:eastAsia="Arial" w:cstheme="minorHAnsi"/>
                <w:lang w:bidi="en-US"/>
              </w:rPr>
            </w:pPr>
          </w:p>
        </w:tc>
        <w:tc>
          <w:tcPr>
            <w:tcW w:w="2544" w:type="dxa"/>
          </w:tcPr>
          <w:p w14:paraId="3A9913D1" w14:textId="77777777" w:rsidR="001845F4" w:rsidRPr="004E3785" w:rsidRDefault="001845F4" w:rsidP="00C66776">
            <w:pPr>
              <w:widowControl w:val="0"/>
              <w:autoSpaceDE w:val="0"/>
              <w:autoSpaceDN w:val="0"/>
              <w:spacing w:after="0" w:line="240" w:lineRule="auto"/>
              <w:rPr>
                <w:rFonts w:eastAsia="Arial" w:cstheme="minorHAnsi"/>
                <w:lang w:bidi="en-US"/>
              </w:rPr>
            </w:pPr>
          </w:p>
        </w:tc>
        <w:tc>
          <w:tcPr>
            <w:tcW w:w="2544" w:type="dxa"/>
          </w:tcPr>
          <w:p w14:paraId="1D9A14F1" w14:textId="77777777" w:rsidR="001845F4" w:rsidRPr="004E3785" w:rsidRDefault="001845F4" w:rsidP="00C66776">
            <w:pPr>
              <w:widowControl w:val="0"/>
              <w:autoSpaceDE w:val="0"/>
              <w:autoSpaceDN w:val="0"/>
              <w:spacing w:after="0" w:line="240" w:lineRule="auto"/>
              <w:rPr>
                <w:rFonts w:eastAsia="Arial" w:cstheme="minorHAnsi"/>
                <w:lang w:bidi="en-US"/>
              </w:rPr>
            </w:pPr>
          </w:p>
        </w:tc>
      </w:tr>
      <w:tr w:rsidR="001845F4" w:rsidRPr="004E3785" w14:paraId="5009CF4F" w14:textId="77777777" w:rsidTr="001845F4">
        <w:trPr>
          <w:trHeight w:val="1223"/>
        </w:trPr>
        <w:tc>
          <w:tcPr>
            <w:tcW w:w="10172" w:type="dxa"/>
            <w:gridSpan w:val="4"/>
          </w:tcPr>
          <w:p w14:paraId="25DDFB98" w14:textId="77777777" w:rsidR="001845F4" w:rsidRPr="004E3785" w:rsidRDefault="001845F4" w:rsidP="00C66776">
            <w:pPr>
              <w:widowControl w:val="0"/>
              <w:tabs>
                <w:tab w:val="left" w:pos="827"/>
              </w:tabs>
              <w:autoSpaceDE w:val="0"/>
              <w:autoSpaceDN w:val="0"/>
              <w:spacing w:before="7" w:after="0" w:line="240" w:lineRule="auto"/>
              <w:ind w:left="175"/>
              <w:rPr>
                <w:rFonts w:eastAsia="Arial" w:cstheme="minorHAnsi"/>
                <w:lang w:bidi="en-US"/>
              </w:rPr>
            </w:pPr>
            <w:r w:rsidRPr="004E3785">
              <w:rPr>
                <w:rFonts w:eastAsia="Arial" w:cstheme="minorHAnsi"/>
                <w:lang w:bidi="en-US"/>
              </w:rPr>
              <w:t>8.</w:t>
            </w:r>
            <w:r w:rsidRPr="004E3785">
              <w:rPr>
                <w:rFonts w:eastAsia="Arial" w:cstheme="minorHAnsi"/>
                <w:lang w:bidi="en-US"/>
              </w:rPr>
              <w:tab/>
              <w:t>The original physician’s order: (Drug name, dosage, frequency, and route)</w:t>
            </w:r>
          </w:p>
        </w:tc>
      </w:tr>
      <w:tr w:rsidR="001845F4" w:rsidRPr="004E3785" w14:paraId="2394D8BF" w14:textId="77777777" w:rsidTr="001845F4">
        <w:trPr>
          <w:trHeight w:val="604"/>
        </w:trPr>
        <w:tc>
          <w:tcPr>
            <w:tcW w:w="10172" w:type="dxa"/>
            <w:gridSpan w:val="4"/>
          </w:tcPr>
          <w:p w14:paraId="2362E26B" w14:textId="77777777" w:rsidR="001845F4" w:rsidRPr="004E3785" w:rsidRDefault="001845F4" w:rsidP="00C66776">
            <w:pPr>
              <w:widowControl w:val="0"/>
              <w:tabs>
                <w:tab w:val="left" w:pos="827"/>
                <w:tab w:val="left" w:pos="6714"/>
              </w:tabs>
              <w:autoSpaceDE w:val="0"/>
              <w:autoSpaceDN w:val="0"/>
              <w:spacing w:after="0" w:line="240" w:lineRule="auto"/>
              <w:ind w:left="175"/>
              <w:rPr>
                <w:rFonts w:eastAsia="Arial" w:cstheme="minorHAnsi"/>
                <w:lang w:bidi="en-US"/>
              </w:rPr>
            </w:pPr>
            <w:r w:rsidRPr="004E3785">
              <w:rPr>
                <w:rFonts w:eastAsia="Arial" w:cstheme="minorHAnsi"/>
                <w:lang w:bidi="en-US"/>
              </w:rPr>
              <w:t>9.</w:t>
            </w:r>
            <w:r w:rsidRPr="004E3785">
              <w:rPr>
                <w:rFonts w:eastAsia="Arial" w:cstheme="minorHAnsi"/>
                <w:lang w:bidi="en-US"/>
              </w:rPr>
              <w:tab/>
              <w:t xml:space="preserve">Does Medication Administration Record </w:t>
            </w:r>
            <w:r w:rsidR="00633405" w:rsidRPr="004E3785">
              <w:rPr>
                <w:rFonts w:eastAsia="Arial" w:cstheme="minorHAnsi"/>
                <w:lang w:bidi="en-US"/>
              </w:rPr>
              <w:t>match the</w:t>
            </w:r>
            <w:r w:rsidRPr="004E3785">
              <w:rPr>
                <w:rFonts w:eastAsia="Arial" w:cstheme="minorHAnsi"/>
                <w:lang w:bidi="en-US"/>
              </w:rPr>
              <w:t xml:space="preserve"> order?</w:t>
            </w:r>
            <w:r w:rsidRPr="004E3785">
              <w:rPr>
                <w:rFonts w:eastAsia="Arial" w:cstheme="minorHAnsi"/>
                <w:lang w:bidi="en-US"/>
              </w:rPr>
              <w:tab/>
              <w:t>□ Yes □ No</w:t>
            </w:r>
          </w:p>
        </w:tc>
      </w:tr>
      <w:tr w:rsidR="001845F4" w:rsidRPr="004E3785" w14:paraId="1A24CA42" w14:textId="77777777" w:rsidTr="001845F4">
        <w:trPr>
          <w:trHeight w:val="733"/>
        </w:trPr>
        <w:tc>
          <w:tcPr>
            <w:tcW w:w="10172" w:type="dxa"/>
            <w:gridSpan w:val="4"/>
          </w:tcPr>
          <w:p w14:paraId="204BE1DE" w14:textId="77777777" w:rsidR="001845F4" w:rsidRPr="004E3785" w:rsidRDefault="001845F4" w:rsidP="00C66776">
            <w:pPr>
              <w:widowControl w:val="0"/>
              <w:tabs>
                <w:tab w:val="left" w:pos="827"/>
              </w:tabs>
              <w:autoSpaceDE w:val="0"/>
              <w:autoSpaceDN w:val="0"/>
              <w:spacing w:before="7" w:after="0" w:line="240" w:lineRule="auto"/>
              <w:ind w:left="175"/>
              <w:rPr>
                <w:rFonts w:eastAsia="Arial" w:cstheme="minorHAnsi"/>
                <w:lang w:bidi="en-US"/>
              </w:rPr>
            </w:pPr>
            <w:r w:rsidRPr="004E3785">
              <w:rPr>
                <w:rFonts w:eastAsia="Arial" w:cstheme="minorHAnsi"/>
                <w:lang w:bidi="en-US"/>
              </w:rPr>
              <w:t>10.</w:t>
            </w:r>
            <w:r w:rsidRPr="004E3785">
              <w:rPr>
                <w:rFonts w:eastAsia="Arial" w:cstheme="minorHAnsi"/>
                <w:lang w:bidi="en-US"/>
              </w:rPr>
              <w:tab/>
              <w:t>What was given? (Drug name, dosage, frequency, and route)</w:t>
            </w:r>
          </w:p>
        </w:tc>
      </w:tr>
      <w:tr w:rsidR="001845F4" w:rsidRPr="004E3785" w14:paraId="32D0082B" w14:textId="77777777" w:rsidTr="001845F4">
        <w:trPr>
          <w:trHeight w:val="604"/>
        </w:trPr>
        <w:tc>
          <w:tcPr>
            <w:tcW w:w="10172" w:type="dxa"/>
            <w:gridSpan w:val="4"/>
          </w:tcPr>
          <w:p w14:paraId="106FF9D5" w14:textId="77777777" w:rsidR="001845F4" w:rsidRPr="004E3785" w:rsidRDefault="001845F4" w:rsidP="00C66776">
            <w:pPr>
              <w:widowControl w:val="0"/>
              <w:tabs>
                <w:tab w:val="left" w:pos="827"/>
                <w:tab w:val="left" w:pos="4598"/>
                <w:tab w:val="left" w:pos="6474"/>
              </w:tabs>
              <w:autoSpaceDE w:val="0"/>
              <w:autoSpaceDN w:val="0"/>
              <w:spacing w:after="0" w:line="240" w:lineRule="auto"/>
              <w:ind w:left="175"/>
              <w:rPr>
                <w:rFonts w:eastAsia="Arial" w:cstheme="minorHAnsi"/>
                <w:lang w:bidi="en-US"/>
              </w:rPr>
            </w:pPr>
            <w:r w:rsidRPr="004E3785">
              <w:rPr>
                <w:rFonts w:eastAsia="Arial" w:cstheme="minorHAnsi"/>
                <w:lang w:bidi="en-US"/>
              </w:rPr>
              <w:t>11.</w:t>
            </w:r>
            <w:r w:rsidRPr="004E3785">
              <w:rPr>
                <w:rFonts w:eastAsia="Arial" w:cstheme="minorHAnsi"/>
                <w:lang w:bidi="en-US"/>
              </w:rPr>
              <w:tab/>
              <w:t>To whom was the   medication given?</w:t>
            </w:r>
            <w:r w:rsidRPr="004E3785">
              <w:rPr>
                <w:rFonts w:eastAsia="Arial" w:cstheme="minorHAnsi"/>
                <w:lang w:bidi="en-US"/>
              </w:rPr>
              <w:tab/>
              <w:t>□ Right patient.</w:t>
            </w:r>
            <w:r w:rsidRPr="004E3785">
              <w:rPr>
                <w:rFonts w:eastAsia="Arial" w:cstheme="minorHAnsi"/>
                <w:lang w:bidi="en-US"/>
              </w:rPr>
              <w:tab/>
              <w:t>□ Wrong patient.</w:t>
            </w:r>
          </w:p>
        </w:tc>
      </w:tr>
      <w:tr w:rsidR="001845F4" w:rsidRPr="004E3785" w14:paraId="3E594BE1" w14:textId="77777777" w:rsidTr="001845F4">
        <w:trPr>
          <w:trHeight w:val="1223"/>
        </w:trPr>
        <w:tc>
          <w:tcPr>
            <w:tcW w:w="10172" w:type="dxa"/>
            <w:gridSpan w:val="4"/>
          </w:tcPr>
          <w:p w14:paraId="71D61E67" w14:textId="77777777" w:rsidR="001845F4" w:rsidRPr="004E3785" w:rsidRDefault="001845F4" w:rsidP="00C66776">
            <w:pPr>
              <w:widowControl w:val="0"/>
              <w:tabs>
                <w:tab w:val="left" w:pos="827"/>
              </w:tabs>
              <w:autoSpaceDE w:val="0"/>
              <w:autoSpaceDN w:val="0"/>
              <w:spacing w:before="7" w:after="0" w:line="240" w:lineRule="auto"/>
              <w:ind w:left="175"/>
              <w:rPr>
                <w:rFonts w:eastAsia="Arial" w:cstheme="minorHAnsi"/>
                <w:lang w:bidi="en-US"/>
              </w:rPr>
            </w:pPr>
            <w:r w:rsidRPr="004E3785">
              <w:rPr>
                <w:rFonts w:eastAsia="Arial" w:cstheme="minorHAnsi"/>
                <w:lang w:bidi="en-US"/>
              </w:rPr>
              <w:t>12.</w:t>
            </w:r>
            <w:r w:rsidRPr="004E3785">
              <w:rPr>
                <w:rFonts w:eastAsia="Arial" w:cstheme="minorHAnsi"/>
                <w:lang w:bidi="en-US"/>
              </w:rPr>
              <w:tab/>
              <w:t>Explain in your own words what occurred:</w:t>
            </w:r>
          </w:p>
        </w:tc>
      </w:tr>
      <w:tr w:rsidR="001845F4" w:rsidRPr="004E3785" w14:paraId="3B1143CC" w14:textId="77777777" w:rsidTr="00DD3930">
        <w:trPr>
          <w:trHeight w:val="1223"/>
        </w:trPr>
        <w:tc>
          <w:tcPr>
            <w:tcW w:w="10172" w:type="dxa"/>
            <w:gridSpan w:val="4"/>
          </w:tcPr>
          <w:p w14:paraId="02C0D753" w14:textId="77777777" w:rsidR="001845F4" w:rsidRPr="004E3785" w:rsidRDefault="001845F4" w:rsidP="00C66776">
            <w:pPr>
              <w:widowControl w:val="0"/>
              <w:tabs>
                <w:tab w:val="left" w:pos="827"/>
              </w:tabs>
              <w:autoSpaceDE w:val="0"/>
              <w:autoSpaceDN w:val="0"/>
              <w:spacing w:before="9" w:after="0" w:line="240" w:lineRule="auto"/>
              <w:ind w:left="175"/>
              <w:rPr>
                <w:rFonts w:eastAsia="Arial" w:cstheme="minorHAnsi"/>
                <w:lang w:bidi="en-US"/>
              </w:rPr>
            </w:pPr>
            <w:r w:rsidRPr="004E3785">
              <w:rPr>
                <w:rFonts w:eastAsia="Arial" w:cstheme="minorHAnsi"/>
                <w:lang w:bidi="en-US"/>
              </w:rPr>
              <w:t>13.</w:t>
            </w:r>
            <w:r w:rsidRPr="004E3785">
              <w:rPr>
                <w:rFonts w:eastAsia="Arial" w:cstheme="minorHAnsi"/>
                <w:lang w:bidi="en-US"/>
              </w:rPr>
              <w:tab/>
              <w:t>Outcome to the patient:</w:t>
            </w:r>
          </w:p>
        </w:tc>
      </w:tr>
      <w:tr w:rsidR="001845F4" w:rsidRPr="004E3785" w14:paraId="09B537BF" w14:textId="77777777" w:rsidTr="001845F4">
        <w:trPr>
          <w:trHeight w:val="978"/>
        </w:trPr>
        <w:tc>
          <w:tcPr>
            <w:tcW w:w="10172" w:type="dxa"/>
            <w:gridSpan w:val="4"/>
          </w:tcPr>
          <w:p w14:paraId="2062CF3E" w14:textId="77777777" w:rsidR="001845F4" w:rsidRPr="004E3785" w:rsidRDefault="001845F4" w:rsidP="00C66776">
            <w:pPr>
              <w:widowControl w:val="0"/>
              <w:tabs>
                <w:tab w:val="left" w:pos="827"/>
              </w:tabs>
              <w:autoSpaceDE w:val="0"/>
              <w:autoSpaceDN w:val="0"/>
              <w:spacing w:before="7" w:after="0" w:line="240" w:lineRule="auto"/>
              <w:ind w:left="175"/>
              <w:rPr>
                <w:rFonts w:eastAsia="Arial" w:cstheme="minorHAnsi"/>
                <w:lang w:bidi="en-US"/>
              </w:rPr>
            </w:pPr>
            <w:r w:rsidRPr="004E3785">
              <w:rPr>
                <w:rFonts w:eastAsia="Arial" w:cstheme="minorHAnsi"/>
                <w:lang w:bidi="en-US"/>
              </w:rPr>
              <w:t>14.</w:t>
            </w:r>
            <w:r w:rsidRPr="004E3785">
              <w:rPr>
                <w:rFonts w:eastAsia="Arial" w:cstheme="minorHAnsi"/>
                <w:lang w:bidi="en-US"/>
              </w:rPr>
              <w:tab/>
              <w:t>Your intervention:</w:t>
            </w:r>
          </w:p>
        </w:tc>
      </w:tr>
      <w:tr w:rsidR="001845F4" w:rsidRPr="004E3785" w14:paraId="0E064009" w14:textId="77777777" w:rsidTr="001845F4">
        <w:trPr>
          <w:trHeight w:val="1223"/>
        </w:trPr>
        <w:tc>
          <w:tcPr>
            <w:tcW w:w="10172" w:type="dxa"/>
            <w:gridSpan w:val="4"/>
          </w:tcPr>
          <w:p w14:paraId="08285309" w14:textId="77777777" w:rsidR="001845F4" w:rsidRPr="004E3785" w:rsidRDefault="001845F4" w:rsidP="00C66776">
            <w:pPr>
              <w:widowControl w:val="0"/>
              <w:tabs>
                <w:tab w:val="left" w:pos="827"/>
                <w:tab w:val="left" w:pos="6117"/>
              </w:tabs>
              <w:autoSpaceDE w:val="0"/>
              <w:autoSpaceDN w:val="0"/>
              <w:spacing w:before="7" w:after="0" w:line="240" w:lineRule="auto"/>
              <w:ind w:left="175"/>
              <w:rPr>
                <w:rFonts w:eastAsia="Arial" w:cstheme="minorHAnsi"/>
                <w:lang w:bidi="en-US"/>
              </w:rPr>
            </w:pPr>
            <w:r w:rsidRPr="004E3785">
              <w:rPr>
                <w:rFonts w:eastAsia="Arial" w:cstheme="minorHAnsi"/>
                <w:lang w:bidi="en-US"/>
              </w:rPr>
              <w:t>15.</w:t>
            </w:r>
            <w:r w:rsidRPr="004E3785">
              <w:rPr>
                <w:rFonts w:eastAsia="Arial" w:cstheme="minorHAnsi"/>
                <w:lang w:bidi="en-US"/>
              </w:rPr>
              <w:tab/>
              <w:t xml:space="preserve">How can you prevent this from happening </w:t>
            </w:r>
            <w:r w:rsidR="00633405" w:rsidRPr="004E3785">
              <w:rPr>
                <w:rFonts w:eastAsia="Arial" w:cstheme="minorHAnsi"/>
                <w:lang w:bidi="en-US"/>
              </w:rPr>
              <w:t>again in</w:t>
            </w:r>
            <w:r w:rsidRPr="004E3785">
              <w:rPr>
                <w:rFonts w:eastAsia="Arial" w:cstheme="minorHAnsi"/>
                <w:lang w:bidi="en-US"/>
              </w:rPr>
              <w:t xml:space="preserve"> the</w:t>
            </w:r>
            <w:r w:rsidR="00633405" w:rsidRPr="004E3785">
              <w:rPr>
                <w:rFonts w:eastAsia="Arial" w:cstheme="minorHAnsi"/>
                <w:lang w:bidi="en-US"/>
              </w:rPr>
              <w:t xml:space="preserve"> f</w:t>
            </w:r>
            <w:r w:rsidRPr="004E3785">
              <w:rPr>
                <w:rFonts w:eastAsia="Arial" w:cstheme="minorHAnsi"/>
                <w:lang w:bidi="en-US"/>
              </w:rPr>
              <w:t>uture?</w:t>
            </w:r>
          </w:p>
        </w:tc>
      </w:tr>
      <w:tr w:rsidR="001845F4" w:rsidRPr="004E3785" w14:paraId="2C09D796" w14:textId="77777777" w:rsidTr="001845F4">
        <w:trPr>
          <w:trHeight w:val="733"/>
        </w:trPr>
        <w:tc>
          <w:tcPr>
            <w:tcW w:w="5084" w:type="dxa"/>
            <w:gridSpan w:val="2"/>
          </w:tcPr>
          <w:p w14:paraId="20D362DA" w14:textId="77777777" w:rsidR="001845F4" w:rsidRPr="004E3785" w:rsidRDefault="001845F4" w:rsidP="00C66776">
            <w:pPr>
              <w:widowControl w:val="0"/>
              <w:autoSpaceDE w:val="0"/>
              <w:autoSpaceDN w:val="0"/>
              <w:spacing w:before="9" w:after="0" w:line="240" w:lineRule="auto"/>
              <w:ind w:left="107"/>
              <w:rPr>
                <w:rFonts w:eastAsia="Arial" w:cstheme="minorHAnsi"/>
                <w:lang w:bidi="en-US"/>
              </w:rPr>
            </w:pPr>
            <w:r w:rsidRPr="004E3785">
              <w:rPr>
                <w:rFonts w:eastAsia="Arial" w:cstheme="minorHAnsi"/>
                <w:lang w:bidi="en-US"/>
              </w:rPr>
              <w:t>Student signature:</w:t>
            </w:r>
          </w:p>
        </w:tc>
        <w:tc>
          <w:tcPr>
            <w:tcW w:w="5088" w:type="dxa"/>
            <w:gridSpan w:val="2"/>
          </w:tcPr>
          <w:p w14:paraId="688406E8" w14:textId="77777777" w:rsidR="001845F4" w:rsidRPr="004E3785" w:rsidRDefault="001845F4" w:rsidP="00C66776">
            <w:pPr>
              <w:widowControl w:val="0"/>
              <w:autoSpaceDE w:val="0"/>
              <w:autoSpaceDN w:val="0"/>
              <w:spacing w:before="9" w:after="0" w:line="240" w:lineRule="auto"/>
              <w:ind w:left="107"/>
              <w:rPr>
                <w:rFonts w:eastAsia="Arial" w:cstheme="minorHAnsi"/>
                <w:lang w:bidi="en-US"/>
              </w:rPr>
            </w:pPr>
            <w:r w:rsidRPr="004E3785">
              <w:rPr>
                <w:rFonts w:eastAsia="Arial" w:cstheme="minorHAnsi"/>
                <w:lang w:bidi="en-US"/>
              </w:rPr>
              <w:t>Date:</w:t>
            </w:r>
          </w:p>
        </w:tc>
      </w:tr>
      <w:tr w:rsidR="001845F4" w:rsidRPr="004E3785" w14:paraId="03FF5F3C" w14:textId="77777777" w:rsidTr="001845F4">
        <w:trPr>
          <w:trHeight w:val="736"/>
        </w:trPr>
        <w:tc>
          <w:tcPr>
            <w:tcW w:w="5084" w:type="dxa"/>
            <w:gridSpan w:val="2"/>
          </w:tcPr>
          <w:p w14:paraId="10A05F26" w14:textId="77777777" w:rsidR="001845F4" w:rsidRPr="004E3785" w:rsidRDefault="001845F4" w:rsidP="00C66776">
            <w:pPr>
              <w:widowControl w:val="0"/>
              <w:autoSpaceDE w:val="0"/>
              <w:autoSpaceDN w:val="0"/>
              <w:spacing w:before="9" w:after="0" w:line="240" w:lineRule="auto"/>
              <w:ind w:left="107"/>
              <w:rPr>
                <w:rFonts w:eastAsia="Arial" w:cstheme="minorHAnsi"/>
                <w:lang w:bidi="en-US"/>
              </w:rPr>
            </w:pPr>
            <w:r w:rsidRPr="004E3785">
              <w:rPr>
                <w:rFonts w:eastAsia="Arial" w:cstheme="minorHAnsi"/>
                <w:lang w:bidi="en-US"/>
              </w:rPr>
              <w:t>Faculty signature:</w:t>
            </w:r>
          </w:p>
        </w:tc>
        <w:tc>
          <w:tcPr>
            <w:tcW w:w="5088" w:type="dxa"/>
            <w:gridSpan w:val="2"/>
          </w:tcPr>
          <w:p w14:paraId="736EFD7B" w14:textId="77777777" w:rsidR="001845F4" w:rsidRPr="004E3785" w:rsidRDefault="001845F4" w:rsidP="00C66776">
            <w:pPr>
              <w:widowControl w:val="0"/>
              <w:autoSpaceDE w:val="0"/>
              <w:autoSpaceDN w:val="0"/>
              <w:spacing w:before="9" w:after="0" w:line="240" w:lineRule="auto"/>
              <w:ind w:left="107"/>
              <w:rPr>
                <w:rFonts w:eastAsia="Arial" w:cstheme="minorHAnsi"/>
                <w:lang w:bidi="en-US"/>
              </w:rPr>
            </w:pPr>
            <w:r w:rsidRPr="004E3785">
              <w:rPr>
                <w:rFonts w:eastAsia="Arial" w:cstheme="minorHAnsi"/>
                <w:lang w:bidi="en-US"/>
              </w:rPr>
              <w:t>Date:</w:t>
            </w:r>
          </w:p>
        </w:tc>
      </w:tr>
    </w:tbl>
    <w:p w14:paraId="76F52489" w14:textId="77777777" w:rsidR="001845F4" w:rsidRPr="004E3785" w:rsidRDefault="001845F4" w:rsidP="00C66776">
      <w:pPr>
        <w:widowControl w:val="0"/>
        <w:autoSpaceDE w:val="0"/>
        <w:autoSpaceDN w:val="0"/>
        <w:spacing w:before="3" w:after="0" w:line="240" w:lineRule="auto"/>
        <w:rPr>
          <w:rFonts w:eastAsia="Arial" w:cstheme="minorHAnsi"/>
          <w:b/>
          <w:lang w:bidi="en-US"/>
        </w:rPr>
      </w:pPr>
    </w:p>
    <w:p w14:paraId="35878E43" w14:textId="77777777" w:rsidR="001845F4" w:rsidRPr="004E3785" w:rsidRDefault="001845F4" w:rsidP="00C66776">
      <w:pPr>
        <w:widowControl w:val="0"/>
        <w:autoSpaceDE w:val="0"/>
        <w:autoSpaceDN w:val="0"/>
        <w:spacing w:after="0" w:line="240" w:lineRule="auto"/>
        <w:rPr>
          <w:rFonts w:eastAsia="Arial" w:cstheme="minorHAnsi"/>
          <w:lang w:bidi="en-US"/>
        </w:rPr>
      </w:pPr>
      <w:r w:rsidRPr="004E3785">
        <w:rPr>
          <w:rFonts w:eastAsia="Arial" w:cstheme="minorHAnsi"/>
          <w:lang w:bidi="en-US"/>
        </w:rPr>
        <w:t xml:space="preserve">Distribution: Program Director / Faculty / Student / Student's File </w:t>
      </w:r>
    </w:p>
    <w:p w14:paraId="2C6968CC" w14:textId="77777777" w:rsidR="001845F4" w:rsidRPr="004E3785" w:rsidRDefault="001845F4" w:rsidP="00C66776">
      <w:pPr>
        <w:widowControl w:val="0"/>
        <w:autoSpaceDE w:val="0"/>
        <w:autoSpaceDN w:val="0"/>
        <w:spacing w:after="0" w:line="240" w:lineRule="auto"/>
        <w:rPr>
          <w:rFonts w:eastAsia="Arial" w:cstheme="minorHAnsi"/>
          <w:lang w:bidi="en-US"/>
        </w:rPr>
        <w:sectPr w:rsidR="001845F4" w:rsidRPr="004E3785" w:rsidSect="00C8142B">
          <w:pgSz w:w="12240" w:h="15840"/>
          <w:pgMar w:top="990" w:right="1440" w:bottom="1080" w:left="1350" w:header="720" w:footer="1008" w:gutter="0"/>
          <w:cols w:space="720"/>
          <w:docGrid w:linePitch="360"/>
        </w:sectPr>
      </w:pPr>
      <w:r w:rsidRPr="004E3785">
        <w:rPr>
          <w:rFonts w:eastAsia="Arial" w:cstheme="minorHAnsi"/>
          <w:lang w:bidi="en-US"/>
        </w:rPr>
        <w:t>Fall 2016</w:t>
      </w:r>
    </w:p>
    <w:p w14:paraId="62E62662" w14:textId="77777777" w:rsidR="00E0266E" w:rsidRPr="004E3785" w:rsidRDefault="00E0266E" w:rsidP="00C66776">
      <w:pPr>
        <w:widowControl w:val="0"/>
        <w:autoSpaceDE w:val="0"/>
        <w:autoSpaceDN w:val="0"/>
        <w:spacing w:before="79" w:after="0" w:line="240" w:lineRule="auto"/>
        <w:ind w:hanging="3"/>
        <w:jc w:val="center"/>
        <w:outlineLvl w:val="5"/>
        <w:rPr>
          <w:rFonts w:eastAsia="Arial" w:cstheme="minorHAnsi"/>
          <w:b/>
          <w:bCs/>
          <w:lang w:bidi="en-US"/>
        </w:rPr>
      </w:pPr>
      <w:r w:rsidRPr="004E3785">
        <w:rPr>
          <w:rFonts w:eastAsia="Arial" w:cstheme="minorHAnsi"/>
          <w:b/>
          <w:bCs/>
          <w:lang w:bidi="en-US"/>
        </w:rPr>
        <w:lastRenderedPageBreak/>
        <w:t>SANTA ANA COLLEGE NURSING DEPARTMENT</w:t>
      </w:r>
    </w:p>
    <w:p w14:paraId="325B7A5C" w14:textId="77777777" w:rsidR="00E0266E" w:rsidRPr="004E3785" w:rsidRDefault="00E0266E" w:rsidP="00C66776">
      <w:pPr>
        <w:widowControl w:val="0"/>
        <w:autoSpaceDE w:val="0"/>
        <w:autoSpaceDN w:val="0"/>
        <w:spacing w:before="5" w:after="0" w:line="240" w:lineRule="auto"/>
        <w:rPr>
          <w:rFonts w:eastAsia="Arial" w:cstheme="minorHAnsi"/>
          <w:b/>
          <w:lang w:bidi="en-US"/>
        </w:rPr>
      </w:pPr>
    </w:p>
    <w:p w14:paraId="7A71DF74" w14:textId="77777777" w:rsidR="00E0266E" w:rsidRPr="004E3785" w:rsidRDefault="00E0266E" w:rsidP="00C66776">
      <w:pPr>
        <w:pStyle w:val="Heading1"/>
        <w:spacing w:before="0" w:line="240" w:lineRule="auto"/>
        <w:jc w:val="center"/>
        <w:rPr>
          <w:rFonts w:eastAsia="Arial"/>
          <w:color w:val="auto"/>
          <w:sz w:val="22"/>
          <w:szCs w:val="22"/>
          <w:lang w:bidi="en-US"/>
        </w:rPr>
      </w:pPr>
      <w:bookmarkStart w:id="121" w:name="_Toc132306580"/>
      <w:r w:rsidRPr="004E3785">
        <w:rPr>
          <w:rFonts w:eastAsia="Arial"/>
          <w:color w:val="auto"/>
          <w:sz w:val="22"/>
          <w:szCs w:val="22"/>
          <w:lang w:bidi="en-US"/>
        </w:rPr>
        <w:t>Procedure of Medication Error Report</w:t>
      </w:r>
      <w:bookmarkEnd w:id="121"/>
    </w:p>
    <w:p w14:paraId="7D9662A4" w14:textId="77777777" w:rsidR="00E0266E" w:rsidRPr="004E3785" w:rsidRDefault="00E0266E" w:rsidP="00C66776">
      <w:pPr>
        <w:widowControl w:val="0"/>
        <w:autoSpaceDE w:val="0"/>
        <w:autoSpaceDN w:val="0"/>
        <w:spacing w:before="10" w:after="0" w:line="240" w:lineRule="auto"/>
        <w:rPr>
          <w:rFonts w:eastAsia="Arial" w:cstheme="minorHAnsi"/>
          <w:b/>
          <w:lang w:bidi="en-US"/>
        </w:rPr>
      </w:pPr>
    </w:p>
    <w:p w14:paraId="4C8012D9" w14:textId="18738E93" w:rsidR="00E0266E" w:rsidRPr="004E3785" w:rsidRDefault="00E0266E" w:rsidP="00C66776">
      <w:pPr>
        <w:widowControl w:val="0"/>
        <w:autoSpaceDE w:val="0"/>
        <w:autoSpaceDN w:val="0"/>
        <w:spacing w:before="99" w:after="0" w:line="240" w:lineRule="auto"/>
        <w:ind w:left="220"/>
        <w:rPr>
          <w:rFonts w:eastAsia="Arial" w:cstheme="minorHAnsi"/>
          <w:b/>
          <w:lang w:bidi="en-US"/>
        </w:rPr>
      </w:pPr>
      <w:r w:rsidRPr="004E3785">
        <w:rPr>
          <w:rFonts w:eastAsia="Arial" w:cstheme="minorHAnsi"/>
          <w:b/>
          <w:lang w:bidi="en-US"/>
        </w:rPr>
        <w:t>Purpose</w:t>
      </w:r>
    </w:p>
    <w:p w14:paraId="685FF8C7" w14:textId="77777777" w:rsidR="00E0266E" w:rsidRPr="004E3785" w:rsidRDefault="00E0266E" w:rsidP="00C66776">
      <w:pPr>
        <w:widowControl w:val="0"/>
        <w:numPr>
          <w:ilvl w:val="0"/>
          <w:numId w:val="15"/>
        </w:numPr>
        <w:tabs>
          <w:tab w:val="left" w:pos="902"/>
        </w:tabs>
        <w:autoSpaceDE w:val="0"/>
        <w:autoSpaceDN w:val="0"/>
        <w:spacing w:after="0" w:line="240" w:lineRule="auto"/>
        <w:ind w:hanging="249"/>
        <w:rPr>
          <w:rFonts w:eastAsia="Arial" w:cstheme="minorHAnsi"/>
          <w:lang w:bidi="en-US"/>
        </w:rPr>
      </w:pPr>
      <w:r w:rsidRPr="004E3785">
        <w:rPr>
          <w:rFonts w:eastAsia="Arial" w:cstheme="minorHAnsi"/>
          <w:lang w:bidi="en-US"/>
        </w:rPr>
        <w:t>To ensure proper documentation of medication error in Nursing Department.</w:t>
      </w:r>
    </w:p>
    <w:p w14:paraId="44D7E45A" w14:textId="77777777" w:rsidR="00E0266E" w:rsidRPr="004E3785" w:rsidRDefault="00E0266E" w:rsidP="00C66776">
      <w:pPr>
        <w:widowControl w:val="0"/>
        <w:numPr>
          <w:ilvl w:val="0"/>
          <w:numId w:val="15"/>
        </w:numPr>
        <w:tabs>
          <w:tab w:val="left" w:pos="902"/>
        </w:tabs>
        <w:autoSpaceDE w:val="0"/>
        <w:autoSpaceDN w:val="0"/>
        <w:spacing w:before="73" w:after="0" w:line="240" w:lineRule="auto"/>
        <w:ind w:hanging="249"/>
        <w:rPr>
          <w:rFonts w:eastAsia="Arial" w:cstheme="minorHAnsi"/>
          <w:lang w:bidi="en-US"/>
        </w:rPr>
      </w:pPr>
      <w:r w:rsidRPr="004E3785">
        <w:rPr>
          <w:rFonts w:eastAsia="Arial" w:cstheme="minorHAnsi"/>
          <w:lang w:bidi="en-US"/>
        </w:rPr>
        <w:t>To enhance nursing students' awareness of factors leading to medication error.</w:t>
      </w:r>
    </w:p>
    <w:p w14:paraId="2960266A" w14:textId="77777777" w:rsidR="00E0266E" w:rsidRPr="004E3785" w:rsidRDefault="00E0266E" w:rsidP="00C66776">
      <w:pPr>
        <w:widowControl w:val="0"/>
        <w:numPr>
          <w:ilvl w:val="0"/>
          <w:numId w:val="15"/>
        </w:numPr>
        <w:tabs>
          <w:tab w:val="left" w:pos="902"/>
        </w:tabs>
        <w:autoSpaceDE w:val="0"/>
        <w:autoSpaceDN w:val="0"/>
        <w:spacing w:before="75" w:after="0" w:line="240" w:lineRule="auto"/>
        <w:ind w:hanging="249"/>
        <w:rPr>
          <w:rFonts w:eastAsia="Arial" w:cstheme="minorHAnsi"/>
          <w:lang w:bidi="en-US"/>
        </w:rPr>
      </w:pPr>
      <w:r w:rsidRPr="004E3785">
        <w:rPr>
          <w:rFonts w:eastAsia="Arial" w:cstheme="minorHAnsi"/>
          <w:lang w:bidi="en-US"/>
        </w:rPr>
        <w:t>To prevent medication error.</w:t>
      </w:r>
    </w:p>
    <w:p w14:paraId="68AE828D" w14:textId="77777777" w:rsidR="00E0266E" w:rsidRPr="004E3785" w:rsidRDefault="00E0266E" w:rsidP="00C66776">
      <w:pPr>
        <w:widowControl w:val="0"/>
        <w:autoSpaceDE w:val="0"/>
        <w:autoSpaceDN w:val="0"/>
        <w:spacing w:before="2" w:after="0" w:line="240" w:lineRule="auto"/>
        <w:rPr>
          <w:rFonts w:eastAsia="Arial" w:cstheme="minorHAnsi"/>
          <w:lang w:bidi="en-US"/>
        </w:rPr>
      </w:pPr>
    </w:p>
    <w:p w14:paraId="09D35775" w14:textId="77777777" w:rsidR="00E0266E" w:rsidRPr="004E3785" w:rsidRDefault="00E0266E" w:rsidP="00C66776">
      <w:pPr>
        <w:widowControl w:val="0"/>
        <w:autoSpaceDE w:val="0"/>
        <w:autoSpaceDN w:val="0"/>
        <w:spacing w:before="1" w:after="0" w:line="240" w:lineRule="auto"/>
        <w:ind w:left="220"/>
        <w:rPr>
          <w:rFonts w:eastAsia="Arial" w:cstheme="minorHAnsi"/>
          <w:b/>
          <w:lang w:bidi="en-US"/>
        </w:rPr>
      </w:pPr>
      <w:r w:rsidRPr="004E3785">
        <w:rPr>
          <w:rFonts w:eastAsia="Arial" w:cstheme="minorHAnsi"/>
          <w:b/>
          <w:lang w:bidi="en-US"/>
        </w:rPr>
        <w:t>Procedure</w:t>
      </w:r>
    </w:p>
    <w:p w14:paraId="0BCEDD21" w14:textId="77777777" w:rsidR="00E0266E" w:rsidRPr="004E3785" w:rsidRDefault="00E0266E" w:rsidP="00C66776">
      <w:pPr>
        <w:widowControl w:val="0"/>
        <w:numPr>
          <w:ilvl w:val="0"/>
          <w:numId w:val="14"/>
        </w:numPr>
        <w:tabs>
          <w:tab w:val="left" w:pos="904"/>
        </w:tabs>
        <w:autoSpaceDE w:val="0"/>
        <w:autoSpaceDN w:val="0"/>
        <w:spacing w:before="41" w:after="0" w:line="240" w:lineRule="auto"/>
        <w:ind w:hanging="290"/>
        <w:rPr>
          <w:rFonts w:eastAsia="Arial" w:cstheme="minorHAnsi"/>
          <w:lang w:bidi="en-US"/>
        </w:rPr>
      </w:pPr>
      <w:r w:rsidRPr="004E3785">
        <w:rPr>
          <w:rFonts w:eastAsia="Arial" w:cstheme="minorHAnsi"/>
          <w:lang w:bidi="en-US"/>
        </w:rPr>
        <w:t>Definitions</w:t>
      </w:r>
    </w:p>
    <w:p w14:paraId="1A05E241" w14:textId="7D2B8C15" w:rsidR="00E0266E" w:rsidRPr="004E3785" w:rsidRDefault="00E0266E" w:rsidP="004E3785">
      <w:pPr>
        <w:widowControl w:val="0"/>
        <w:numPr>
          <w:ilvl w:val="1"/>
          <w:numId w:val="14"/>
        </w:numPr>
        <w:tabs>
          <w:tab w:val="left" w:pos="1804"/>
        </w:tabs>
        <w:autoSpaceDE w:val="0"/>
        <w:autoSpaceDN w:val="0"/>
        <w:spacing w:after="0" w:line="240" w:lineRule="auto"/>
        <w:ind w:right="1183" w:hanging="431"/>
        <w:rPr>
          <w:rFonts w:eastAsia="Arial" w:cstheme="minorHAnsi"/>
          <w:lang w:bidi="en-US"/>
        </w:rPr>
      </w:pPr>
      <w:r w:rsidRPr="004E3785">
        <w:rPr>
          <w:rFonts w:eastAsia="Arial" w:cstheme="minorHAnsi"/>
          <w:lang w:bidi="en-US"/>
        </w:rPr>
        <w:t>Potential medication error has occurred when student has done one or more of the following: prepared the wrong medication, including</w:t>
      </w:r>
      <w:r w:rsidR="004E3785" w:rsidRPr="004E3785">
        <w:rPr>
          <w:rFonts w:eastAsia="Arial" w:cstheme="minorHAnsi"/>
          <w:lang w:bidi="en-US"/>
        </w:rPr>
        <w:t>:</w:t>
      </w:r>
      <w:r w:rsidRPr="004E3785">
        <w:rPr>
          <w:rFonts w:eastAsia="Arial" w:cstheme="minorHAnsi"/>
          <w:lang w:bidi="en-US"/>
        </w:rPr>
        <w:t xml:space="preserve"> wrong drug, wrong dose, wrong dosage form and wrong time prior to administering the drug to the</w:t>
      </w:r>
      <w:r w:rsidR="004E3785" w:rsidRPr="004E3785">
        <w:rPr>
          <w:rFonts w:eastAsia="Arial" w:cstheme="minorHAnsi"/>
          <w:lang w:bidi="en-US"/>
        </w:rPr>
        <w:t xml:space="preserve"> correct or wrong </w:t>
      </w:r>
      <w:r w:rsidRPr="004E3785">
        <w:rPr>
          <w:rFonts w:eastAsia="Arial" w:cstheme="minorHAnsi"/>
          <w:lang w:bidi="en-US"/>
        </w:rPr>
        <w:t>patient.</w:t>
      </w:r>
    </w:p>
    <w:p w14:paraId="6EC591FB" w14:textId="22180A31" w:rsidR="00E0266E" w:rsidRPr="004E3785" w:rsidRDefault="00E0266E" w:rsidP="00C66776">
      <w:pPr>
        <w:widowControl w:val="0"/>
        <w:numPr>
          <w:ilvl w:val="1"/>
          <w:numId w:val="14"/>
        </w:numPr>
        <w:tabs>
          <w:tab w:val="left" w:pos="1803"/>
          <w:tab w:val="left" w:pos="1804"/>
        </w:tabs>
        <w:autoSpaceDE w:val="0"/>
        <w:autoSpaceDN w:val="0"/>
        <w:spacing w:before="2" w:after="0" w:line="240" w:lineRule="auto"/>
        <w:ind w:left="1804" w:right="1416"/>
        <w:rPr>
          <w:rFonts w:eastAsia="Arial" w:cstheme="minorHAnsi"/>
          <w:lang w:bidi="en-US"/>
        </w:rPr>
      </w:pPr>
      <w:r w:rsidRPr="004E3785">
        <w:rPr>
          <w:rFonts w:eastAsia="Arial" w:cstheme="minorHAnsi"/>
          <w:lang w:bidi="en-US"/>
        </w:rPr>
        <w:t>Actual medication error has occurred when student has already done one or more of the following: administered wrong medication, including</w:t>
      </w:r>
      <w:r w:rsidR="004E3785" w:rsidRPr="004E3785">
        <w:rPr>
          <w:rFonts w:eastAsia="Arial" w:cstheme="minorHAnsi"/>
          <w:lang w:bidi="en-US"/>
        </w:rPr>
        <w:t>:</w:t>
      </w:r>
      <w:r w:rsidRPr="004E3785">
        <w:rPr>
          <w:rFonts w:eastAsia="Arial" w:cstheme="minorHAnsi"/>
          <w:lang w:bidi="en-US"/>
        </w:rPr>
        <w:t xml:space="preserve"> wrong drug, wrong dose, wrong route, and wrong time to </w:t>
      </w:r>
      <w:r w:rsidRPr="004E3785">
        <w:rPr>
          <w:rFonts w:eastAsia="Arial" w:cs="Calibri (Body)"/>
          <w:lang w:bidi="en-US"/>
        </w:rPr>
        <w:t xml:space="preserve">the </w:t>
      </w:r>
      <w:r w:rsidR="004E3785" w:rsidRPr="004E3785">
        <w:rPr>
          <w:rFonts w:eastAsia="Arial" w:cs="Calibri (Body)"/>
          <w:lang w:bidi="en-US"/>
        </w:rPr>
        <w:t xml:space="preserve">correct or wrong </w:t>
      </w:r>
      <w:r w:rsidRPr="004E3785">
        <w:rPr>
          <w:rFonts w:eastAsia="Arial" w:cs="Calibri (Body)"/>
          <w:lang w:bidi="en-US"/>
        </w:rPr>
        <w:t>patient</w:t>
      </w:r>
      <w:r w:rsidRPr="004E3785">
        <w:rPr>
          <w:rFonts w:eastAsia="Arial" w:cstheme="minorHAnsi"/>
          <w:lang w:bidi="en-US"/>
        </w:rPr>
        <w:t>.</w:t>
      </w:r>
    </w:p>
    <w:p w14:paraId="2C7E3722" w14:textId="591B08C0" w:rsidR="00E0266E" w:rsidRPr="004E3785" w:rsidRDefault="00E0266E" w:rsidP="00C66776">
      <w:pPr>
        <w:widowControl w:val="0"/>
        <w:numPr>
          <w:ilvl w:val="0"/>
          <w:numId w:val="14"/>
        </w:numPr>
        <w:tabs>
          <w:tab w:val="left" w:pos="940"/>
        </w:tabs>
        <w:autoSpaceDE w:val="0"/>
        <w:autoSpaceDN w:val="0"/>
        <w:spacing w:after="0" w:line="240" w:lineRule="auto"/>
        <w:ind w:left="940" w:hanging="288"/>
        <w:rPr>
          <w:rFonts w:eastAsia="Arial" w:cstheme="minorHAnsi"/>
          <w:lang w:bidi="en-US"/>
        </w:rPr>
      </w:pPr>
      <w:r w:rsidRPr="004E3785">
        <w:rPr>
          <w:rFonts w:eastAsia="Arial" w:cstheme="minorHAnsi"/>
          <w:lang w:bidi="en-US"/>
        </w:rPr>
        <w:t>The report needs to be completed by student on the date of error.</w:t>
      </w:r>
    </w:p>
    <w:p w14:paraId="0115CB07" w14:textId="250B0FE6" w:rsidR="00E0266E" w:rsidRPr="004E3785" w:rsidRDefault="00E0266E" w:rsidP="00C66776">
      <w:pPr>
        <w:widowControl w:val="0"/>
        <w:numPr>
          <w:ilvl w:val="0"/>
          <w:numId w:val="14"/>
        </w:numPr>
        <w:tabs>
          <w:tab w:val="left" w:pos="940"/>
        </w:tabs>
        <w:autoSpaceDE w:val="0"/>
        <w:autoSpaceDN w:val="0"/>
        <w:spacing w:after="0" w:line="240" w:lineRule="auto"/>
        <w:ind w:right="1962" w:hanging="271"/>
        <w:rPr>
          <w:rFonts w:eastAsia="Arial" w:cstheme="minorHAnsi"/>
          <w:lang w:bidi="en-US"/>
        </w:rPr>
      </w:pPr>
      <w:r w:rsidRPr="004E3785">
        <w:rPr>
          <w:rFonts w:eastAsia="Arial" w:cstheme="minorHAnsi"/>
          <w:lang w:bidi="en-US"/>
        </w:rPr>
        <w:t xml:space="preserve">The faculty should discuss the content of </w:t>
      </w:r>
      <w:r w:rsidR="004E3785">
        <w:rPr>
          <w:rFonts w:eastAsia="Arial" w:cstheme="minorHAnsi"/>
          <w:lang w:bidi="en-US"/>
        </w:rPr>
        <w:t xml:space="preserve">the </w:t>
      </w:r>
      <w:r w:rsidRPr="004E3785">
        <w:rPr>
          <w:rFonts w:eastAsia="Arial" w:cstheme="minorHAnsi"/>
          <w:lang w:bidi="en-US"/>
        </w:rPr>
        <w:t>report with the student to prevent further medication error.</w:t>
      </w:r>
    </w:p>
    <w:p w14:paraId="3C1A7D72" w14:textId="77777777" w:rsidR="00E0266E" w:rsidRPr="004E3785" w:rsidRDefault="00E0266E" w:rsidP="00C66776">
      <w:pPr>
        <w:widowControl w:val="0"/>
        <w:numPr>
          <w:ilvl w:val="0"/>
          <w:numId w:val="14"/>
        </w:numPr>
        <w:tabs>
          <w:tab w:val="left" w:pos="940"/>
        </w:tabs>
        <w:autoSpaceDE w:val="0"/>
        <w:autoSpaceDN w:val="0"/>
        <w:spacing w:after="0" w:line="240" w:lineRule="auto"/>
        <w:ind w:left="940" w:right="1356" w:hanging="288"/>
        <w:rPr>
          <w:rFonts w:eastAsia="Arial" w:cstheme="minorHAnsi"/>
          <w:lang w:bidi="en-US"/>
        </w:rPr>
      </w:pPr>
      <w:r w:rsidRPr="004E3785">
        <w:rPr>
          <w:rFonts w:eastAsia="Arial" w:cstheme="minorHAnsi"/>
          <w:lang w:bidi="en-US"/>
        </w:rPr>
        <w:t>The report will be distributed to the student, the assigned faculty, the student's file, and the program director.</w:t>
      </w:r>
    </w:p>
    <w:p w14:paraId="5F4B5734" w14:textId="77777777" w:rsidR="00E0266E" w:rsidRPr="004E3785" w:rsidRDefault="00E0266E" w:rsidP="00C66776">
      <w:pPr>
        <w:widowControl w:val="0"/>
        <w:autoSpaceDE w:val="0"/>
        <w:autoSpaceDN w:val="0"/>
        <w:spacing w:before="3" w:after="0" w:line="240" w:lineRule="auto"/>
        <w:rPr>
          <w:rFonts w:eastAsia="Arial" w:cstheme="minorHAnsi"/>
          <w:lang w:bidi="en-US"/>
        </w:rPr>
      </w:pPr>
    </w:p>
    <w:p w14:paraId="5F81D6A7" w14:textId="5495F8B8" w:rsidR="00E0266E" w:rsidRPr="004E3785" w:rsidRDefault="00E0266E" w:rsidP="00C66776">
      <w:pPr>
        <w:widowControl w:val="0"/>
        <w:autoSpaceDE w:val="0"/>
        <w:autoSpaceDN w:val="0"/>
        <w:spacing w:after="0" w:line="240" w:lineRule="auto"/>
        <w:ind w:left="220"/>
        <w:rPr>
          <w:rFonts w:eastAsia="Arial" w:cstheme="minorHAnsi"/>
          <w:b/>
          <w:lang w:bidi="en-US"/>
        </w:rPr>
      </w:pPr>
      <w:r w:rsidRPr="004E3785">
        <w:rPr>
          <w:rFonts w:eastAsia="Arial" w:cstheme="minorHAnsi"/>
          <w:b/>
          <w:lang w:bidi="en-US"/>
        </w:rPr>
        <w:t>Instruction</w:t>
      </w:r>
    </w:p>
    <w:p w14:paraId="1314A34E" w14:textId="44C7A5F8" w:rsidR="00E0266E" w:rsidRPr="004E3785" w:rsidRDefault="00E0266E" w:rsidP="00C66776">
      <w:pPr>
        <w:widowControl w:val="0"/>
        <w:numPr>
          <w:ilvl w:val="0"/>
          <w:numId w:val="13"/>
        </w:numPr>
        <w:tabs>
          <w:tab w:val="left" w:pos="904"/>
        </w:tabs>
        <w:autoSpaceDE w:val="0"/>
        <w:autoSpaceDN w:val="0"/>
        <w:spacing w:after="0" w:line="240" w:lineRule="auto"/>
        <w:ind w:hanging="431"/>
        <w:rPr>
          <w:rFonts w:eastAsia="Arial" w:cstheme="minorHAnsi"/>
          <w:lang w:bidi="en-US"/>
        </w:rPr>
      </w:pPr>
      <w:r w:rsidRPr="004E3785">
        <w:rPr>
          <w:rFonts w:eastAsia="Arial" w:cstheme="minorHAnsi"/>
          <w:lang w:bidi="en-US"/>
        </w:rPr>
        <w:t>"Student name</w:t>
      </w:r>
      <w:r w:rsidR="004E3785" w:rsidRPr="004E3785">
        <w:rPr>
          <w:rFonts w:eastAsia="Arial" w:cstheme="minorHAnsi"/>
          <w:lang w:bidi="en-US"/>
        </w:rPr>
        <w:t>"</w:t>
      </w:r>
      <w:r w:rsidRPr="004E3785">
        <w:rPr>
          <w:rFonts w:eastAsia="Arial" w:cstheme="minorHAnsi"/>
          <w:lang w:bidi="en-US"/>
        </w:rPr>
        <w:t xml:space="preserve">: </w:t>
      </w:r>
      <w:r w:rsidR="00633405" w:rsidRPr="004E3785">
        <w:rPr>
          <w:rFonts w:eastAsia="Arial" w:cstheme="minorHAnsi"/>
          <w:lang w:bidi="en-US"/>
        </w:rPr>
        <w:t>self-explanatory</w:t>
      </w:r>
      <w:r w:rsidRPr="004E3785">
        <w:rPr>
          <w:rFonts w:eastAsia="Arial" w:cstheme="minorHAnsi"/>
          <w:lang w:bidi="en-US"/>
        </w:rPr>
        <w:t>.</w:t>
      </w:r>
    </w:p>
    <w:p w14:paraId="19C9AAA0" w14:textId="774D4049" w:rsidR="00E0266E" w:rsidRPr="004E3785" w:rsidRDefault="00E0266E" w:rsidP="00C66776">
      <w:pPr>
        <w:widowControl w:val="0"/>
        <w:numPr>
          <w:ilvl w:val="0"/>
          <w:numId w:val="13"/>
        </w:numPr>
        <w:tabs>
          <w:tab w:val="left" w:pos="976"/>
        </w:tabs>
        <w:autoSpaceDE w:val="0"/>
        <w:autoSpaceDN w:val="0"/>
        <w:spacing w:before="63" w:after="0" w:line="240" w:lineRule="auto"/>
        <w:ind w:left="976" w:hanging="324"/>
        <w:rPr>
          <w:rFonts w:eastAsia="Arial" w:cstheme="minorHAnsi"/>
          <w:lang w:bidi="en-US"/>
        </w:rPr>
      </w:pPr>
      <w:r w:rsidRPr="004E3785">
        <w:rPr>
          <w:rFonts w:eastAsia="Arial" w:cstheme="minorHAnsi"/>
          <w:lang w:bidi="en-US"/>
        </w:rPr>
        <w:t xml:space="preserve">"Course": the name of the nursing course; </w:t>
      </w:r>
      <w:r w:rsidR="00255F86" w:rsidRPr="004E3785">
        <w:rPr>
          <w:rFonts w:eastAsia="Arial" w:cstheme="minorHAnsi"/>
          <w:lang w:bidi="en-US"/>
        </w:rPr>
        <w:t>e.g.,</w:t>
      </w:r>
      <w:r w:rsidRPr="004E3785">
        <w:rPr>
          <w:rFonts w:eastAsia="Arial" w:cstheme="minorHAnsi"/>
          <w:lang w:bidi="en-US"/>
        </w:rPr>
        <w:t xml:space="preserve"> </w:t>
      </w:r>
      <w:r w:rsidR="004E3785">
        <w:rPr>
          <w:rFonts w:eastAsia="Arial" w:cstheme="minorHAnsi"/>
          <w:lang w:bidi="en-US"/>
        </w:rPr>
        <w:t>N</w:t>
      </w:r>
      <w:r w:rsidRPr="004E3785">
        <w:rPr>
          <w:rFonts w:eastAsia="Arial" w:cstheme="minorHAnsi"/>
          <w:lang w:bidi="en-US"/>
        </w:rPr>
        <w:t>RN 1</w:t>
      </w:r>
      <w:r w:rsidR="004E3785">
        <w:rPr>
          <w:rFonts w:eastAsia="Arial" w:cstheme="minorHAnsi"/>
          <w:lang w:bidi="en-US"/>
        </w:rPr>
        <w:t>7</w:t>
      </w:r>
      <w:r w:rsidRPr="004E3785">
        <w:rPr>
          <w:rFonts w:eastAsia="Arial" w:cstheme="minorHAnsi"/>
          <w:lang w:bidi="en-US"/>
        </w:rPr>
        <w:t>1L, RN1</w:t>
      </w:r>
      <w:r w:rsidR="004E3785">
        <w:rPr>
          <w:rFonts w:eastAsia="Arial" w:cstheme="minorHAnsi"/>
          <w:lang w:bidi="en-US"/>
        </w:rPr>
        <w:t>7</w:t>
      </w:r>
      <w:r w:rsidRPr="004E3785">
        <w:rPr>
          <w:rFonts w:eastAsia="Arial" w:cstheme="minorHAnsi"/>
          <w:lang w:bidi="en-US"/>
        </w:rPr>
        <w:t>2L, RN2</w:t>
      </w:r>
      <w:r w:rsidR="004E3785">
        <w:rPr>
          <w:rFonts w:eastAsia="Arial" w:cstheme="minorHAnsi"/>
          <w:lang w:bidi="en-US"/>
        </w:rPr>
        <w:t>7</w:t>
      </w:r>
      <w:r w:rsidRPr="004E3785">
        <w:rPr>
          <w:rFonts w:eastAsia="Arial" w:cstheme="minorHAnsi"/>
          <w:lang w:bidi="en-US"/>
        </w:rPr>
        <w:t>1L, RN2</w:t>
      </w:r>
      <w:r w:rsidR="004E3785">
        <w:rPr>
          <w:rFonts w:eastAsia="Arial" w:cstheme="minorHAnsi"/>
          <w:lang w:bidi="en-US"/>
        </w:rPr>
        <w:t>7</w:t>
      </w:r>
      <w:r w:rsidRPr="004E3785">
        <w:rPr>
          <w:rFonts w:eastAsia="Arial" w:cstheme="minorHAnsi"/>
          <w:lang w:bidi="en-US"/>
        </w:rPr>
        <w:t>2L.</w:t>
      </w:r>
    </w:p>
    <w:p w14:paraId="68A373F2" w14:textId="2697272F" w:rsidR="00E0266E" w:rsidRPr="004E3785" w:rsidRDefault="004E3785" w:rsidP="00C66776">
      <w:pPr>
        <w:widowControl w:val="0"/>
        <w:numPr>
          <w:ilvl w:val="0"/>
          <w:numId w:val="13"/>
        </w:numPr>
        <w:tabs>
          <w:tab w:val="left" w:pos="969"/>
        </w:tabs>
        <w:autoSpaceDE w:val="0"/>
        <w:autoSpaceDN w:val="0"/>
        <w:spacing w:before="43" w:after="0" w:line="240" w:lineRule="auto"/>
        <w:ind w:left="968" w:hanging="316"/>
        <w:rPr>
          <w:rFonts w:eastAsia="Arial" w:cstheme="minorHAnsi"/>
          <w:lang w:bidi="en-US"/>
        </w:rPr>
      </w:pPr>
      <w:r w:rsidRPr="004E3785">
        <w:rPr>
          <w:rFonts w:eastAsia="Arial" w:cstheme="minorHAnsi"/>
          <w:lang w:bidi="en-US"/>
        </w:rPr>
        <w:t>"</w:t>
      </w:r>
      <w:r w:rsidR="00E0266E" w:rsidRPr="004E3785">
        <w:rPr>
          <w:rFonts w:eastAsia="Arial" w:cstheme="minorHAnsi"/>
          <w:lang w:bidi="en-US"/>
        </w:rPr>
        <w:t>Date of report</w:t>
      </w:r>
      <w:r w:rsidRPr="004E3785">
        <w:rPr>
          <w:rFonts w:eastAsia="Arial" w:cstheme="minorHAnsi"/>
          <w:lang w:bidi="en-US"/>
        </w:rPr>
        <w:t>"</w:t>
      </w:r>
      <w:r w:rsidR="00E0266E" w:rsidRPr="004E3785">
        <w:rPr>
          <w:rFonts w:eastAsia="Arial" w:cstheme="minorHAnsi"/>
          <w:lang w:bidi="en-US"/>
        </w:rPr>
        <w:t>: record the date you fill out the report.</w:t>
      </w:r>
    </w:p>
    <w:p w14:paraId="61A3F11D" w14:textId="35F01386" w:rsidR="00E0266E" w:rsidRPr="004E3785" w:rsidRDefault="004E3785" w:rsidP="00C66776">
      <w:pPr>
        <w:widowControl w:val="0"/>
        <w:numPr>
          <w:ilvl w:val="0"/>
          <w:numId w:val="13"/>
        </w:numPr>
        <w:tabs>
          <w:tab w:val="left" w:pos="902"/>
        </w:tabs>
        <w:autoSpaceDE w:val="0"/>
        <w:autoSpaceDN w:val="0"/>
        <w:spacing w:before="44" w:after="0" w:line="240" w:lineRule="auto"/>
        <w:ind w:left="901" w:hanging="249"/>
        <w:rPr>
          <w:rFonts w:eastAsia="Arial" w:cstheme="minorHAnsi"/>
          <w:lang w:bidi="en-US"/>
        </w:rPr>
      </w:pPr>
      <w:r>
        <w:rPr>
          <w:rFonts w:eastAsia="Arial" w:cstheme="minorHAnsi"/>
          <w:lang w:bidi="en-US"/>
        </w:rPr>
        <w:t xml:space="preserve"> </w:t>
      </w:r>
      <w:r w:rsidR="00E0266E" w:rsidRPr="004E3785">
        <w:rPr>
          <w:rFonts w:eastAsia="Arial" w:cstheme="minorHAnsi"/>
          <w:lang w:bidi="en-US"/>
        </w:rPr>
        <w:t>"Date of incident</w:t>
      </w:r>
      <w:r>
        <w:rPr>
          <w:rFonts w:eastAsia="Arial" w:cstheme="minorHAnsi"/>
          <w:lang w:bidi="en-US"/>
        </w:rPr>
        <w:t>”</w:t>
      </w:r>
      <w:r w:rsidR="00E0266E" w:rsidRPr="004E3785">
        <w:rPr>
          <w:rFonts w:eastAsia="Arial" w:cstheme="minorHAnsi"/>
          <w:lang w:bidi="en-US"/>
        </w:rPr>
        <w:t>: record the date of medication error happened.</w:t>
      </w:r>
    </w:p>
    <w:p w14:paraId="6965DC72" w14:textId="5E030BFF" w:rsidR="00E0266E" w:rsidRPr="004E3785" w:rsidRDefault="004E3785" w:rsidP="00C66776">
      <w:pPr>
        <w:widowControl w:val="0"/>
        <w:numPr>
          <w:ilvl w:val="0"/>
          <w:numId w:val="13"/>
        </w:numPr>
        <w:tabs>
          <w:tab w:val="left" w:pos="940"/>
        </w:tabs>
        <w:autoSpaceDE w:val="0"/>
        <w:autoSpaceDN w:val="0"/>
        <w:spacing w:before="44" w:after="0" w:line="240" w:lineRule="auto"/>
        <w:ind w:left="940" w:hanging="288"/>
        <w:rPr>
          <w:rFonts w:eastAsia="Arial" w:cstheme="minorHAnsi"/>
          <w:lang w:bidi="en-US"/>
        </w:rPr>
      </w:pPr>
      <w:r w:rsidRPr="004E3785">
        <w:rPr>
          <w:rFonts w:eastAsia="Arial" w:cstheme="minorHAnsi"/>
          <w:lang w:bidi="en-US"/>
        </w:rPr>
        <w:t>"</w:t>
      </w:r>
      <w:r w:rsidR="00E0266E" w:rsidRPr="004E3785">
        <w:rPr>
          <w:rFonts w:eastAsia="Arial" w:cstheme="minorHAnsi"/>
          <w:lang w:bidi="en-US"/>
        </w:rPr>
        <w:t>Facility name": the name of clinical facility.</w:t>
      </w:r>
    </w:p>
    <w:p w14:paraId="03C6E55F" w14:textId="41B8753A" w:rsidR="00E0266E" w:rsidRPr="004E3785" w:rsidRDefault="004E3785" w:rsidP="00C66776">
      <w:pPr>
        <w:widowControl w:val="0"/>
        <w:numPr>
          <w:ilvl w:val="0"/>
          <w:numId w:val="13"/>
        </w:numPr>
        <w:tabs>
          <w:tab w:val="left" w:pos="1005"/>
        </w:tabs>
        <w:autoSpaceDE w:val="0"/>
        <w:autoSpaceDN w:val="0"/>
        <w:spacing w:before="46" w:after="0" w:line="240" w:lineRule="auto"/>
        <w:ind w:left="1004" w:hanging="352"/>
        <w:rPr>
          <w:rFonts w:eastAsia="Arial" w:cstheme="minorHAnsi"/>
          <w:lang w:bidi="en-US"/>
        </w:rPr>
      </w:pPr>
      <w:r w:rsidRPr="004E3785">
        <w:rPr>
          <w:rFonts w:eastAsia="Arial" w:cstheme="minorHAnsi"/>
          <w:lang w:bidi="en-US"/>
        </w:rPr>
        <w:t>"</w:t>
      </w:r>
      <w:r w:rsidR="00E0266E" w:rsidRPr="004E3785">
        <w:rPr>
          <w:rFonts w:eastAsia="Arial" w:cstheme="minorHAnsi"/>
          <w:lang w:bidi="en-US"/>
        </w:rPr>
        <w:t>Unit</w:t>
      </w:r>
      <w:r w:rsidRPr="004E3785">
        <w:rPr>
          <w:rFonts w:eastAsia="Arial" w:cstheme="minorHAnsi"/>
          <w:lang w:bidi="en-US"/>
        </w:rPr>
        <w:t>"</w:t>
      </w:r>
      <w:r w:rsidR="00E0266E" w:rsidRPr="004E3785">
        <w:rPr>
          <w:rFonts w:eastAsia="Arial" w:cstheme="minorHAnsi"/>
          <w:lang w:bidi="en-US"/>
        </w:rPr>
        <w:t>: the name of the unit/floor in the clinical facility.</w:t>
      </w:r>
    </w:p>
    <w:p w14:paraId="005A2CD5" w14:textId="359A3380" w:rsidR="00E0266E" w:rsidRPr="004E3785" w:rsidRDefault="00E0266E" w:rsidP="00C66776">
      <w:pPr>
        <w:widowControl w:val="0"/>
        <w:numPr>
          <w:ilvl w:val="0"/>
          <w:numId w:val="13"/>
        </w:numPr>
        <w:tabs>
          <w:tab w:val="left" w:pos="1083"/>
          <w:tab w:val="left" w:pos="1084"/>
        </w:tabs>
        <w:autoSpaceDE w:val="0"/>
        <w:autoSpaceDN w:val="0"/>
        <w:spacing w:before="48" w:after="0" w:line="240" w:lineRule="auto"/>
        <w:ind w:left="1084" w:hanging="432"/>
        <w:rPr>
          <w:rFonts w:eastAsia="Arial" w:cstheme="minorHAnsi"/>
          <w:lang w:bidi="en-US"/>
        </w:rPr>
      </w:pPr>
      <w:r w:rsidRPr="004E3785">
        <w:rPr>
          <w:rFonts w:eastAsia="Arial" w:cstheme="minorHAnsi"/>
          <w:lang w:bidi="en-US"/>
        </w:rPr>
        <w:t>"Patient initials</w:t>
      </w:r>
      <w:r w:rsidR="004E3785" w:rsidRPr="004E3785">
        <w:rPr>
          <w:rFonts w:eastAsia="Arial" w:cstheme="minorHAnsi"/>
          <w:lang w:bidi="en-US"/>
        </w:rPr>
        <w:t>"</w:t>
      </w:r>
      <w:r w:rsidRPr="004E3785">
        <w:rPr>
          <w:rFonts w:eastAsia="Arial" w:cstheme="minorHAnsi"/>
          <w:lang w:bidi="en-US"/>
        </w:rPr>
        <w:t xml:space="preserve">: </w:t>
      </w:r>
      <w:r w:rsidR="00633405" w:rsidRPr="004E3785">
        <w:rPr>
          <w:rFonts w:eastAsia="Arial" w:cstheme="minorHAnsi"/>
          <w:lang w:bidi="en-US"/>
        </w:rPr>
        <w:t>self-explanatory</w:t>
      </w:r>
      <w:r w:rsidRPr="004E3785">
        <w:rPr>
          <w:rFonts w:eastAsia="Arial" w:cstheme="minorHAnsi"/>
          <w:lang w:bidi="en-US"/>
        </w:rPr>
        <w:t>.</w:t>
      </w:r>
    </w:p>
    <w:p w14:paraId="1E768727" w14:textId="3215E93C" w:rsidR="00E0266E" w:rsidRPr="004E3785" w:rsidRDefault="004E3785" w:rsidP="00C66776">
      <w:pPr>
        <w:widowControl w:val="0"/>
        <w:numPr>
          <w:ilvl w:val="0"/>
          <w:numId w:val="13"/>
        </w:numPr>
        <w:tabs>
          <w:tab w:val="left" w:pos="1083"/>
          <w:tab w:val="left" w:pos="1084"/>
        </w:tabs>
        <w:autoSpaceDE w:val="0"/>
        <w:autoSpaceDN w:val="0"/>
        <w:spacing w:before="49" w:after="0" w:line="240" w:lineRule="auto"/>
        <w:ind w:right="1419" w:hanging="431"/>
        <w:rPr>
          <w:rFonts w:eastAsia="Arial" w:cstheme="minorHAnsi"/>
          <w:lang w:bidi="en-US"/>
        </w:rPr>
      </w:pPr>
      <w:r w:rsidRPr="004E3785">
        <w:rPr>
          <w:rFonts w:eastAsia="Arial" w:cstheme="minorHAnsi"/>
          <w:lang w:bidi="en-US"/>
        </w:rPr>
        <w:t>"</w:t>
      </w:r>
      <w:r w:rsidR="00E0266E" w:rsidRPr="004E3785">
        <w:rPr>
          <w:rFonts w:eastAsia="Arial" w:cstheme="minorHAnsi"/>
          <w:lang w:bidi="en-US"/>
        </w:rPr>
        <w:t>The original physician's order": record the correct medication order the physician wrote originally including drug name, dosage, frequency, and route.</w:t>
      </w:r>
    </w:p>
    <w:p w14:paraId="442B973F" w14:textId="06121815" w:rsidR="00E0266E" w:rsidRPr="004E3785" w:rsidRDefault="004E3785" w:rsidP="00C66776">
      <w:pPr>
        <w:widowControl w:val="0"/>
        <w:numPr>
          <w:ilvl w:val="0"/>
          <w:numId w:val="13"/>
        </w:numPr>
        <w:tabs>
          <w:tab w:val="left" w:pos="1083"/>
          <w:tab w:val="left" w:pos="1084"/>
        </w:tabs>
        <w:autoSpaceDE w:val="0"/>
        <w:autoSpaceDN w:val="0"/>
        <w:spacing w:before="3" w:after="0" w:line="240" w:lineRule="auto"/>
        <w:ind w:right="1493" w:hanging="431"/>
        <w:rPr>
          <w:rFonts w:eastAsia="Arial" w:cstheme="minorHAnsi"/>
          <w:lang w:bidi="en-US"/>
        </w:rPr>
      </w:pPr>
      <w:r w:rsidRPr="004E3785">
        <w:rPr>
          <w:rFonts w:eastAsia="Arial" w:cstheme="minorHAnsi"/>
          <w:lang w:bidi="en-US"/>
        </w:rPr>
        <w:t>"</w:t>
      </w:r>
      <w:r w:rsidR="00E0266E" w:rsidRPr="004E3785">
        <w:rPr>
          <w:rFonts w:eastAsia="Arial" w:cstheme="minorHAnsi"/>
          <w:lang w:bidi="en-US"/>
        </w:rPr>
        <w:t xml:space="preserve">Does Medication Administration Record match the order?": </w:t>
      </w:r>
      <w:r w:rsidR="00633405" w:rsidRPr="004E3785">
        <w:rPr>
          <w:rFonts w:eastAsia="Arial" w:cstheme="minorHAnsi"/>
          <w:lang w:bidi="en-US"/>
        </w:rPr>
        <w:t>self-explanatory</w:t>
      </w:r>
      <w:r w:rsidR="00E0266E" w:rsidRPr="004E3785">
        <w:rPr>
          <w:rFonts w:eastAsia="Arial" w:cstheme="minorHAnsi"/>
          <w:lang w:bidi="en-US"/>
        </w:rPr>
        <w:t xml:space="preserve"> by checking the appropriate box.</w:t>
      </w:r>
    </w:p>
    <w:p w14:paraId="575616F7" w14:textId="7F328F01" w:rsidR="00E0266E" w:rsidRPr="004E3785" w:rsidRDefault="00E0266E" w:rsidP="00C66776">
      <w:pPr>
        <w:widowControl w:val="0"/>
        <w:numPr>
          <w:ilvl w:val="0"/>
          <w:numId w:val="13"/>
        </w:numPr>
        <w:tabs>
          <w:tab w:val="left" w:pos="1084"/>
        </w:tabs>
        <w:autoSpaceDE w:val="0"/>
        <w:autoSpaceDN w:val="0"/>
        <w:spacing w:after="0" w:line="240" w:lineRule="auto"/>
        <w:ind w:right="1660" w:hanging="431"/>
        <w:rPr>
          <w:rFonts w:eastAsia="Arial" w:cstheme="minorHAnsi"/>
          <w:lang w:bidi="en-US"/>
        </w:rPr>
      </w:pPr>
      <w:r w:rsidRPr="004E3785">
        <w:rPr>
          <w:rFonts w:eastAsia="Arial" w:cstheme="minorHAnsi"/>
          <w:lang w:bidi="en-US"/>
        </w:rPr>
        <w:t>"What was given?": explain the wrong medication including drug name, dosage, frequency, and route.</w:t>
      </w:r>
    </w:p>
    <w:p w14:paraId="1CBBDBB9" w14:textId="77777777" w:rsidR="00E0266E" w:rsidRPr="004E3785" w:rsidRDefault="00E0266E" w:rsidP="00C66776">
      <w:pPr>
        <w:widowControl w:val="0"/>
        <w:numPr>
          <w:ilvl w:val="0"/>
          <w:numId w:val="13"/>
        </w:numPr>
        <w:tabs>
          <w:tab w:val="left" w:pos="1084"/>
        </w:tabs>
        <w:autoSpaceDE w:val="0"/>
        <w:autoSpaceDN w:val="0"/>
        <w:spacing w:after="0" w:line="240" w:lineRule="auto"/>
        <w:ind w:left="1084" w:hanging="432"/>
        <w:rPr>
          <w:rFonts w:eastAsia="Arial" w:cstheme="minorHAnsi"/>
          <w:lang w:bidi="en-US"/>
        </w:rPr>
      </w:pPr>
      <w:r w:rsidRPr="004E3785">
        <w:rPr>
          <w:rFonts w:eastAsia="Arial" w:cstheme="minorHAnsi"/>
          <w:lang w:bidi="en-US"/>
        </w:rPr>
        <w:t>''To whom was the medication given?": self</w:t>
      </w:r>
      <w:r w:rsidR="00633405" w:rsidRPr="004E3785">
        <w:rPr>
          <w:rFonts w:eastAsia="Arial" w:cstheme="minorHAnsi"/>
          <w:lang w:bidi="en-US"/>
        </w:rPr>
        <w:t>-</w:t>
      </w:r>
      <w:r w:rsidRPr="004E3785">
        <w:rPr>
          <w:rFonts w:eastAsia="Arial" w:cstheme="minorHAnsi"/>
          <w:lang w:bidi="en-US"/>
        </w:rPr>
        <w:t>explanatory by checking the appropriate box.</w:t>
      </w:r>
    </w:p>
    <w:p w14:paraId="6DE90173" w14:textId="77777777" w:rsidR="00E0266E" w:rsidRPr="004E3785" w:rsidRDefault="00E0266E" w:rsidP="00C66776">
      <w:pPr>
        <w:widowControl w:val="0"/>
        <w:numPr>
          <w:ilvl w:val="0"/>
          <w:numId w:val="13"/>
        </w:numPr>
        <w:tabs>
          <w:tab w:val="left" w:pos="1084"/>
        </w:tabs>
        <w:autoSpaceDE w:val="0"/>
        <w:autoSpaceDN w:val="0"/>
        <w:spacing w:before="80" w:after="0" w:line="240" w:lineRule="auto"/>
        <w:ind w:left="1084" w:hanging="432"/>
        <w:rPr>
          <w:rFonts w:eastAsia="Arial" w:cstheme="minorHAnsi"/>
          <w:lang w:bidi="en-US"/>
        </w:rPr>
      </w:pPr>
      <w:r w:rsidRPr="004E3785">
        <w:rPr>
          <w:rFonts w:eastAsia="Arial" w:cstheme="minorHAnsi"/>
          <w:lang w:bidi="en-US"/>
        </w:rPr>
        <w:t xml:space="preserve">"Explain in your own words what occurred": </w:t>
      </w:r>
      <w:r w:rsidR="00633405" w:rsidRPr="004E3785">
        <w:rPr>
          <w:rFonts w:eastAsia="Arial" w:cstheme="minorHAnsi"/>
          <w:lang w:bidi="en-US"/>
        </w:rPr>
        <w:t>self-explanatory</w:t>
      </w:r>
      <w:r w:rsidRPr="004E3785">
        <w:rPr>
          <w:rFonts w:eastAsia="Arial" w:cstheme="minorHAnsi"/>
          <w:lang w:bidi="en-US"/>
        </w:rPr>
        <w:t>.</w:t>
      </w:r>
    </w:p>
    <w:p w14:paraId="1EE9904A" w14:textId="63C86417" w:rsidR="00E0266E" w:rsidRPr="004E3785" w:rsidRDefault="00E0266E" w:rsidP="00C66776">
      <w:pPr>
        <w:widowControl w:val="0"/>
        <w:numPr>
          <w:ilvl w:val="0"/>
          <w:numId w:val="13"/>
        </w:numPr>
        <w:tabs>
          <w:tab w:val="left" w:pos="1084"/>
        </w:tabs>
        <w:autoSpaceDE w:val="0"/>
        <w:autoSpaceDN w:val="0"/>
        <w:spacing w:before="43" w:after="0" w:line="240" w:lineRule="auto"/>
        <w:ind w:right="1541" w:hanging="431"/>
        <w:rPr>
          <w:rFonts w:eastAsia="Arial" w:cstheme="minorHAnsi"/>
          <w:lang w:bidi="en-US"/>
        </w:rPr>
      </w:pPr>
      <w:r w:rsidRPr="004E3785">
        <w:rPr>
          <w:rFonts w:eastAsia="Arial" w:cstheme="minorHAnsi"/>
          <w:lang w:bidi="en-US"/>
        </w:rPr>
        <w:t xml:space="preserve">"Outcome to the patient": explain what happened to the patient after you gave the wrong medication; </w:t>
      </w:r>
      <w:r w:rsidR="00255F86" w:rsidRPr="004E3785">
        <w:rPr>
          <w:rFonts w:eastAsia="Arial" w:cstheme="minorHAnsi"/>
          <w:lang w:bidi="en-US"/>
        </w:rPr>
        <w:t>e.g.,</w:t>
      </w:r>
      <w:r w:rsidRPr="004E3785">
        <w:rPr>
          <w:rFonts w:eastAsia="Arial" w:cstheme="minorHAnsi"/>
          <w:lang w:bidi="en-US"/>
        </w:rPr>
        <w:t xml:space="preserve"> changed VS, altered LOC, etc.</w:t>
      </w:r>
    </w:p>
    <w:p w14:paraId="015135F0" w14:textId="2BACCE4C" w:rsidR="00E0266E" w:rsidRPr="004E3785" w:rsidRDefault="00E0266E" w:rsidP="00C66776">
      <w:pPr>
        <w:widowControl w:val="0"/>
        <w:numPr>
          <w:ilvl w:val="0"/>
          <w:numId w:val="13"/>
        </w:numPr>
        <w:tabs>
          <w:tab w:val="left" w:pos="1084"/>
        </w:tabs>
        <w:autoSpaceDE w:val="0"/>
        <w:autoSpaceDN w:val="0"/>
        <w:spacing w:after="0" w:line="240" w:lineRule="auto"/>
        <w:ind w:right="1398" w:hanging="431"/>
        <w:rPr>
          <w:rFonts w:eastAsia="Arial" w:cstheme="minorHAnsi"/>
          <w:lang w:bidi="en-US"/>
        </w:rPr>
      </w:pPr>
      <w:r w:rsidRPr="004E3785">
        <w:rPr>
          <w:rFonts w:eastAsia="Arial" w:cstheme="minorHAnsi"/>
          <w:lang w:bidi="en-US"/>
        </w:rPr>
        <w:t xml:space="preserve">"Your intervention": explain what you did after you committed the medication error; </w:t>
      </w:r>
      <w:r w:rsidR="00255F86" w:rsidRPr="004E3785">
        <w:rPr>
          <w:rFonts w:eastAsia="Arial" w:cstheme="minorHAnsi"/>
          <w:lang w:bidi="en-US"/>
        </w:rPr>
        <w:t>e.g.,</w:t>
      </w:r>
      <w:r w:rsidRPr="004E3785">
        <w:rPr>
          <w:rFonts w:eastAsia="Arial" w:cstheme="minorHAnsi"/>
          <w:lang w:bidi="en-US"/>
        </w:rPr>
        <w:t xml:space="preserve"> perform</w:t>
      </w:r>
      <w:r w:rsidR="004E3785">
        <w:rPr>
          <w:rFonts w:eastAsia="Arial" w:cstheme="minorHAnsi"/>
          <w:lang w:bidi="en-US"/>
        </w:rPr>
        <w:t>ed</w:t>
      </w:r>
      <w:r w:rsidRPr="004E3785">
        <w:rPr>
          <w:rFonts w:eastAsia="Arial" w:cstheme="minorHAnsi"/>
          <w:lang w:bidi="en-US"/>
        </w:rPr>
        <w:t xml:space="preserve"> head to toe assessment</w:t>
      </w:r>
      <w:r w:rsidR="00633405" w:rsidRPr="004E3785">
        <w:rPr>
          <w:rFonts w:eastAsia="Arial" w:cstheme="minorHAnsi"/>
          <w:lang w:bidi="en-US"/>
        </w:rPr>
        <w:t>,</w:t>
      </w:r>
      <w:r w:rsidRPr="004E3785">
        <w:rPr>
          <w:rFonts w:eastAsia="Arial" w:cstheme="minorHAnsi"/>
          <w:lang w:bidi="en-US"/>
        </w:rPr>
        <w:t xml:space="preserve"> notif</w:t>
      </w:r>
      <w:r w:rsidR="004E3785">
        <w:rPr>
          <w:rFonts w:eastAsia="Arial" w:cstheme="minorHAnsi"/>
          <w:lang w:bidi="en-US"/>
        </w:rPr>
        <w:t>ied</w:t>
      </w:r>
      <w:r w:rsidRPr="004E3785">
        <w:rPr>
          <w:rFonts w:eastAsia="Arial" w:cstheme="minorHAnsi"/>
          <w:lang w:bidi="en-US"/>
        </w:rPr>
        <w:t xml:space="preserve"> physician, etc.</w:t>
      </w:r>
    </w:p>
    <w:p w14:paraId="238EDD81" w14:textId="77777777" w:rsidR="00E0266E" w:rsidRPr="004E3785" w:rsidRDefault="00E0266E" w:rsidP="00C66776">
      <w:pPr>
        <w:widowControl w:val="0"/>
        <w:numPr>
          <w:ilvl w:val="0"/>
          <w:numId w:val="13"/>
        </w:numPr>
        <w:tabs>
          <w:tab w:val="left" w:pos="1084"/>
        </w:tabs>
        <w:autoSpaceDE w:val="0"/>
        <w:autoSpaceDN w:val="0"/>
        <w:spacing w:after="0" w:line="240" w:lineRule="auto"/>
        <w:ind w:left="1084" w:hanging="432"/>
        <w:rPr>
          <w:rFonts w:eastAsia="Arial" w:cstheme="minorHAnsi"/>
          <w:lang w:bidi="en-US"/>
        </w:rPr>
        <w:sectPr w:rsidR="00E0266E" w:rsidRPr="004E3785" w:rsidSect="00C8142B">
          <w:pgSz w:w="12240" w:h="15840"/>
          <w:pgMar w:top="990" w:right="1440" w:bottom="1080" w:left="1350" w:header="720" w:footer="1008" w:gutter="0"/>
          <w:cols w:space="720"/>
          <w:docGrid w:linePitch="360"/>
        </w:sectPr>
      </w:pPr>
      <w:r w:rsidRPr="004E3785">
        <w:rPr>
          <w:rFonts w:eastAsia="Arial" w:cstheme="minorHAnsi"/>
          <w:lang w:bidi="en-US"/>
        </w:rPr>
        <w:t xml:space="preserve">"How can you prevent this from happening again in the future?": </w:t>
      </w:r>
      <w:r w:rsidR="00633405" w:rsidRPr="004E3785">
        <w:rPr>
          <w:rFonts w:eastAsia="Arial" w:cstheme="minorHAnsi"/>
          <w:lang w:bidi="en-US"/>
        </w:rPr>
        <w:t>self-explanatory</w:t>
      </w:r>
      <w:r w:rsidRPr="004E3785">
        <w:rPr>
          <w:rFonts w:eastAsia="Arial" w:cstheme="minorHAnsi"/>
          <w:lang w:bidi="en-US"/>
        </w:rPr>
        <w:t>.</w:t>
      </w:r>
    </w:p>
    <w:p w14:paraId="3AD462E0" w14:textId="77777777" w:rsidR="002E4E25" w:rsidRPr="004E3785" w:rsidRDefault="002E4E25" w:rsidP="00C66776">
      <w:pPr>
        <w:pStyle w:val="Heading6"/>
        <w:spacing w:before="89" w:line="240" w:lineRule="auto"/>
        <w:jc w:val="center"/>
        <w:rPr>
          <w:rFonts w:asciiTheme="minorHAnsi" w:hAnsiTheme="minorHAnsi" w:cstheme="minorHAnsi"/>
          <w:color w:val="auto"/>
        </w:rPr>
      </w:pPr>
      <w:r w:rsidRPr="004E3785">
        <w:rPr>
          <w:rFonts w:asciiTheme="minorHAnsi" w:hAnsiTheme="minorHAnsi" w:cstheme="minorHAnsi"/>
          <w:color w:val="auto"/>
        </w:rPr>
        <w:lastRenderedPageBreak/>
        <w:t>SANTA ANA COLLEGE</w:t>
      </w:r>
    </w:p>
    <w:p w14:paraId="00E1F585" w14:textId="77777777" w:rsidR="002E4E25" w:rsidRPr="004E3785" w:rsidRDefault="002E4E25" w:rsidP="00C66776">
      <w:pPr>
        <w:pStyle w:val="Heading6"/>
        <w:spacing w:before="89" w:line="240" w:lineRule="auto"/>
        <w:jc w:val="center"/>
        <w:rPr>
          <w:rFonts w:asciiTheme="minorHAnsi" w:hAnsiTheme="minorHAnsi" w:cstheme="minorHAnsi"/>
          <w:color w:val="auto"/>
        </w:rPr>
      </w:pPr>
      <w:r w:rsidRPr="004E3785">
        <w:rPr>
          <w:rFonts w:asciiTheme="minorHAnsi" w:hAnsiTheme="minorHAnsi" w:cstheme="minorHAnsi"/>
          <w:color w:val="auto"/>
        </w:rPr>
        <w:t>Registered Nursing Program</w:t>
      </w:r>
    </w:p>
    <w:p w14:paraId="7794ABB5" w14:textId="77777777" w:rsidR="002E4E25" w:rsidRPr="004E3785" w:rsidRDefault="002E4E25" w:rsidP="00C66776">
      <w:pPr>
        <w:pStyle w:val="Heading1"/>
        <w:spacing w:before="120" w:line="240" w:lineRule="auto"/>
        <w:jc w:val="center"/>
        <w:rPr>
          <w:b/>
          <w:bCs/>
          <w:color w:val="auto"/>
          <w:sz w:val="22"/>
          <w:szCs w:val="22"/>
        </w:rPr>
      </w:pPr>
      <w:bookmarkStart w:id="122" w:name="_Toc132306581"/>
      <w:r w:rsidRPr="004E3785">
        <w:rPr>
          <w:b/>
          <w:bCs/>
          <w:color w:val="auto"/>
          <w:sz w:val="22"/>
          <w:szCs w:val="22"/>
        </w:rPr>
        <w:t>WRITTEN WARNING NOTICE</w:t>
      </w:r>
      <w:bookmarkEnd w:id="122"/>
    </w:p>
    <w:p w14:paraId="1D8C2808" w14:textId="77777777" w:rsidR="002E4E25" w:rsidRPr="004E3785" w:rsidRDefault="002E4E25" w:rsidP="00C66776">
      <w:pPr>
        <w:pStyle w:val="Heading6"/>
        <w:spacing w:before="89" w:line="240" w:lineRule="auto"/>
        <w:rPr>
          <w:rFonts w:asciiTheme="minorHAnsi" w:hAnsiTheme="minorHAnsi" w:cstheme="minorHAnsi"/>
          <w:color w:val="auto"/>
        </w:rPr>
      </w:pPr>
    </w:p>
    <w:p w14:paraId="24E881DE" w14:textId="77777777" w:rsidR="002E4E25" w:rsidRPr="004E3785" w:rsidRDefault="002E4E25" w:rsidP="00C66776">
      <w:pPr>
        <w:pStyle w:val="Heading6"/>
        <w:spacing w:before="89" w:line="240" w:lineRule="auto"/>
        <w:rPr>
          <w:rFonts w:asciiTheme="minorHAnsi" w:hAnsiTheme="minorHAnsi" w:cstheme="minorHAnsi"/>
          <w:color w:val="auto"/>
        </w:rPr>
      </w:pPr>
      <w:r w:rsidRPr="004E3785">
        <w:rPr>
          <w:rFonts w:asciiTheme="minorHAnsi" w:hAnsiTheme="minorHAnsi" w:cstheme="minorHAnsi"/>
          <w:color w:val="auto"/>
        </w:rPr>
        <w:t xml:space="preserve">Name of Student:                                                                                                             Date:  </w:t>
      </w:r>
    </w:p>
    <w:p w14:paraId="06CAD5A7" w14:textId="77777777" w:rsidR="002E4E25" w:rsidRPr="004E3785" w:rsidRDefault="002E4E25" w:rsidP="00C66776">
      <w:pPr>
        <w:pStyle w:val="Heading6"/>
        <w:spacing w:before="89" w:line="240" w:lineRule="auto"/>
        <w:rPr>
          <w:rFonts w:asciiTheme="minorHAnsi" w:hAnsiTheme="minorHAnsi" w:cstheme="minorHAnsi"/>
          <w:color w:val="auto"/>
        </w:rPr>
      </w:pPr>
      <w:r w:rsidRPr="004E3785">
        <w:rPr>
          <w:rFonts w:asciiTheme="minorHAnsi" w:hAnsiTheme="minorHAnsi" w:cstheme="minorHAnsi"/>
          <w:color w:val="auto"/>
        </w:rPr>
        <w:t xml:space="preserve">Clinical Course:  </w:t>
      </w:r>
    </w:p>
    <w:p w14:paraId="2E731D65" w14:textId="77777777" w:rsidR="002E4E25" w:rsidRPr="004E3785" w:rsidRDefault="002E4E25" w:rsidP="00C66776">
      <w:pPr>
        <w:pStyle w:val="Heading6"/>
        <w:spacing w:before="89" w:line="240" w:lineRule="auto"/>
        <w:rPr>
          <w:rFonts w:asciiTheme="minorHAnsi" w:hAnsiTheme="minorHAnsi" w:cstheme="minorHAnsi"/>
          <w:color w:val="auto"/>
        </w:rPr>
      </w:pPr>
    </w:p>
    <w:p w14:paraId="113B683D" w14:textId="77777777" w:rsidR="002E4E25" w:rsidRPr="004E3785" w:rsidRDefault="002E4E25" w:rsidP="00C66776">
      <w:pPr>
        <w:pStyle w:val="Heading6"/>
        <w:spacing w:before="89" w:line="240" w:lineRule="auto"/>
        <w:rPr>
          <w:rFonts w:asciiTheme="minorHAnsi" w:hAnsiTheme="minorHAnsi" w:cstheme="minorHAnsi"/>
          <w:color w:val="auto"/>
        </w:rPr>
      </w:pPr>
      <w:r w:rsidRPr="004E3785">
        <w:rPr>
          <w:rFonts w:asciiTheme="minorHAnsi" w:hAnsiTheme="minorHAnsi" w:cstheme="minorHAnsi"/>
          <w:color w:val="auto"/>
        </w:rPr>
        <w:t xml:space="preserve">This Written Warning Notice is to inform you that your behaviors in the clinical setting do not meet course objectives.  You are receiving this Written Warning Notice as </w:t>
      </w:r>
      <w:proofErr w:type="gramStart"/>
      <w:r w:rsidRPr="004E3785">
        <w:rPr>
          <w:rFonts w:asciiTheme="minorHAnsi" w:hAnsiTheme="minorHAnsi" w:cstheme="minorHAnsi"/>
          <w:color w:val="auto"/>
        </w:rPr>
        <w:t>of:</w:t>
      </w:r>
      <w:proofErr w:type="gramEnd"/>
      <w:r w:rsidRPr="004E3785">
        <w:rPr>
          <w:rFonts w:asciiTheme="minorHAnsi" w:hAnsiTheme="minorHAnsi" w:cstheme="minorHAnsi"/>
          <w:color w:val="auto"/>
        </w:rPr>
        <w:t xml:space="preserve">                                      for:  </w:t>
      </w:r>
    </w:p>
    <w:p w14:paraId="2F1A96A5" w14:textId="77777777" w:rsidR="002E4E25" w:rsidRPr="004E3785" w:rsidRDefault="002E4E25" w:rsidP="00C66776">
      <w:pPr>
        <w:pStyle w:val="Heading6"/>
        <w:spacing w:before="89" w:line="240" w:lineRule="auto"/>
        <w:rPr>
          <w:rFonts w:asciiTheme="minorHAnsi" w:hAnsiTheme="minorHAnsi" w:cstheme="minorHAnsi"/>
          <w:color w:val="auto"/>
        </w:rPr>
      </w:pPr>
      <w:r w:rsidRPr="004E3785">
        <w:rPr>
          <w:rFonts w:asciiTheme="minorHAnsi" w:hAnsiTheme="minorHAnsi" w:cstheme="minorHAnsi"/>
          <w:color w:val="auto"/>
        </w:rPr>
        <w:t>(Include description of what occurred as well as what should have occurred)</w:t>
      </w:r>
    </w:p>
    <w:p w14:paraId="2A121168" w14:textId="77777777" w:rsidR="002E4E25" w:rsidRPr="004E3785" w:rsidRDefault="002E4E25" w:rsidP="00C66776">
      <w:pPr>
        <w:pStyle w:val="Heading6"/>
        <w:spacing w:before="89" w:line="240" w:lineRule="auto"/>
        <w:rPr>
          <w:rFonts w:asciiTheme="minorHAnsi" w:hAnsiTheme="minorHAnsi" w:cstheme="minorHAnsi"/>
          <w:color w:val="auto"/>
        </w:rPr>
      </w:pPr>
    </w:p>
    <w:p w14:paraId="123297FA" w14:textId="77777777" w:rsidR="002E4E25" w:rsidRPr="004E3785" w:rsidRDefault="002E4E25" w:rsidP="00C66776">
      <w:pPr>
        <w:pStyle w:val="Heading6"/>
        <w:spacing w:before="89" w:line="240" w:lineRule="auto"/>
        <w:jc w:val="center"/>
        <w:rPr>
          <w:rFonts w:asciiTheme="minorHAnsi" w:hAnsiTheme="minorHAnsi" w:cstheme="minorHAnsi"/>
          <w:color w:val="auto"/>
        </w:rPr>
      </w:pPr>
    </w:p>
    <w:p w14:paraId="3DC6437E" w14:textId="77777777" w:rsidR="002E4E25" w:rsidRPr="004E3785" w:rsidRDefault="002E4E25" w:rsidP="00C66776">
      <w:pPr>
        <w:pStyle w:val="Heading6"/>
        <w:spacing w:before="89" w:line="240" w:lineRule="auto"/>
        <w:rPr>
          <w:rFonts w:asciiTheme="minorHAnsi" w:hAnsiTheme="minorHAnsi" w:cstheme="minorHAnsi"/>
          <w:color w:val="auto"/>
        </w:rPr>
      </w:pPr>
    </w:p>
    <w:p w14:paraId="7A181622" w14:textId="77777777" w:rsidR="002E4E25" w:rsidRPr="004E3785" w:rsidRDefault="002E4E25" w:rsidP="00C66776">
      <w:pPr>
        <w:pStyle w:val="Heading6"/>
        <w:spacing w:before="89" w:line="240" w:lineRule="auto"/>
        <w:rPr>
          <w:rFonts w:asciiTheme="minorHAnsi" w:hAnsiTheme="minorHAnsi" w:cstheme="minorHAnsi"/>
          <w:color w:val="auto"/>
        </w:rPr>
      </w:pPr>
      <w:r w:rsidRPr="004E3785">
        <w:rPr>
          <w:rFonts w:asciiTheme="minorHAnsi" w:hAnsiTheme="minorHAnsi" w:cstheme="minorHAnsi"/>
          <w:color w:val="auto"/>
        </w:rPr>
        <w:t xml:space="preserve">A student may receive a Written Warning Notice two times through the course of the program. </w:t>
      </w:r>
    </w:p>
    <w:p w14:paraId="0915FCA2" w14:textId="1AD5A499" w:rsidR="002E4E25" w:rsidRPr="004E3785" w:rsidRDefault="002E4E25" w:rsidP="00C66776">
      <w:pPr>
        <w:pStyle w:val="Heading6"/>
        <w:spacing w:before="89" w:line="240" w:lineRule="auto"/>
        <w:rPr>
          <w:rFonts w:asciiTheme="minorHAnsi" w:hAnsiTheme="minorHAnsi" w:cstheme="minorHAnsi"/>
          <w:color w:val="auto"/>
        </w:rPr>
      </w:pPr>
      <w:r w:rsidRPr="004E3785">
        <w:rPr>
          <w:rFonts w:asciiTheme="minorHAnsi" w:hAnsiTheme="minorHAnsi" w:cstheme="minorHAnsi"/>
          <w:color w:val="auto"/>
        </w:rPr>
        <w:t xml:space="preserve">**If a student receives a third Written Warning Notice, the student will be disqualified from the RN Program.  </w:t>
      </w:r>
    </w:p>
    <w:p w14:paraId="2B898415" w14:textId="77777777" w:rsidR="002E4E25" w:rsidRPr="004E3785" w:rsidRDefault="002E4E25" w:rsidP="00C66776">
      <w:pPr>
        <w:pStyle w:val="Heading6"/>
        <w:spacing w:before="89" w:line="240" w:lineRule="auto"/>
        <w:rPr>
          <w:rFonts w:asciiTheme="minorHAnsi" w:hAnsiTheme="minorHAnsi" w:cstheme="minorHAnsi"/>
          <w:color w:val="auto"/>
        </w:rPr>
      </w:pPr>
    </w:p>
    <w:p w14:paraId="559CDA11" w14:textId="77777777" w:rsidR="002E4E25" w:rsidRPr="004E3785" w:rsidRDefault="002E4E25" w:rsidP="00C66776">
      <w:pPr>
        <w:pStyle w:val="Heading6"/>
        <w:spacing w:before="89" w:line="240" w:lineRule="auto"/>
        <w:rPr>
          <w:rFonts w:asciiTheme="minorHAnsi" w:hAnsiTheme="minorHAnsi" w:cstheme="minorHAnsi"/>
          <w:color w:val="auto"/>
        </w:rPr>
      </w:pPr>
      <w:r w:rsidRPr="004E3785">
        <w:rPr>
          <w:rFonts w:asciiTheme="minorHAnsi" w:hAnsiTheme="minorHAnsi" w:cstheme="minorHAnsi"/>
          <w:color w:val="auto"/>
        </w:rPr>
        <w:t>Please be advised that this is your</w:t>
      </w:r>
      <w:r w:rsidRPr="004E3785">
        <w:rPr>
          <w:rFonts w:asciiTheme="minorHAnsi" w:hAnsiTheme="minorHAnsi" w:cstheme="minorHAnsi"/>
          <w:color w:val="auto"/>
        </w:rPr>
        <w:tab/>
        <w:t>________ First Written Warning Notice</w:t>
      </w:r>
    </w:p>
    <w:p w14:paraId="7D66A01B" w14:textId="6A236492" w:rsidR="002E4E25" w:rsidRPr="004E3785" w:rsidRDefault="002E4E25" w:rsidP="00C66776">
      <w:pPr>
        <w:pStyle w:val="Heading6"/>
        <w:spacing w:before="89" w:line="240" w:lineRule="auto"/>
        <w:rPr>
          <w:rFonts w:asciiTheme="minorHAnsi" w:hAnsiTheme="minorHAnsi" w:cstheme="minorHAnsi"/>
          <w:color w:val="auto"/>
        </w:rPr>
      </w:pPr>
      <w:r w:rsidRPr="004E3785">
        <w:rPr>
          <w:rFonts w:asciiTheme="minorHAnsi" w:hAnsiTheme="minorHAnsi" w:cstheme="minorHAnsi"/>
          <w:color w:val="auto"/>
        </w:rPr>
        <w:tab/>
      </w:r>
      <w:r w:rsidR="0055230B" w:rsidRPr="004E3785">
        <w:rPr>
          <w:rFonts w:asciiTheme="minorHAnsi" w:hAnsiTheme="minorHAnsi" w:cstheme="minorHAnsi"/>
          <w:color w:val="auto"/>
        </w:rPr>
        <w:tab/>
      </w:r>
      <w:r w:rsidR="0055230B" w:rsidRPr="004E3785">
        <w:rPr>
          <w:rFonts w:asciiTheme="minorHAnsi" w:hAnsiTheme="minorHAnsi" w:cstheme="minorHAnsi"/>
          <w:color w:val="auto"/>
        </w:rPr>
        <w:tab/>
      </w:r>
      <w:r w:rsidR="0055230B" w:rsidRPr="004E3785">
        <w:rPr>
          <w:rFonts w:asciiTheme="minorHAnsi" w:hAnsiTheme="minorHAnsi" w:cstheme="minorHAnsi"/>
          <w:color w:val="auto"/>
        </w:rPr>
        <w:tab/>
      </w:r>
      <w:r w:rsidR="0070455B" w:rsidRPr="004E3785">
        <w:rPr>
          <w:rFonts w:asciiTheme="minorHAnsi" w:hAnsiTheme="minorHAnsi" w:cstheme="minorHAnsi"/>
          <w:color w:val="auto"/>
        </w:rPr>
        <w:tab/>
      </w:r>
      <w:r w:rsidRPr="004E3785">
        <w:rPr>
          <w:rFonts w:asciiTheme="minorHAnsi" w:hAnsiTheme="minorHAnsi" w:cstheme="minorHAnsi"/>
          <w:color w:val="auto"/>
        </w:rPr>
        <w:t>________ Second Written Warning Notice</w:t>
      </w:r>
    </w:p>
    <w:p w14:paraId="65191528" w14:textId="6842776C" w:rsidR="002E4E25" w:rsidRPr="004E3785" w:rsidRDefault="002E4E25" w:rsidP="00C66776">
      <w:pPr>
        <w:pStyle w:val="Heading6"/>
        <w:spacing w:before="89" w:line="240" w:lineRule="auto"/>
        <w:rPr>
          <w:rFonts w:asciiTheme="minorHAnsi" w:hAnsiTheme="minorHAnsi" w:cstheme="minorHAnsi"/>
          <w:color w:val="auto"/>
        </w:rPr>
      </w:pPr>
      <w:r w:rsidRPr="004E3785">
        <w:rPr>
          <w:rFonts w:asciiTheme="minorHAnsi" w:hAnsiTheme="minorHAnsi" w:cstheme="minorHAnsi"/>
          <w:color w:val="auto"/>
        </w:rPr>
        <w:tab/>
      </w:r>
      <w:r w:rsidR="0055230B" w:rsidRPr="004E3785">
        <w:rPr>
          <w:rFonts w:asciiTheme="minorHAnsi" w:hAnsiTheme="minorHAnsi" w:cstheme="minorHAnsi"/>
          <w:color w:val="auto"/>
        </w:rPr>
        <w:tab/>
      </w:r>
      <w:r w:rsidR="0055230B" w:rsidRPr="004E3785">
        <w:rPr>
          <w:rFonts w:asciiTheme="minorHAnsi" w:hAnsiTheme="minorHAnsi" w:cstheme="minorHAnsi"/>
          <w:color w:val="auto"/>
        </w:rPr>
        <w:tab/>
      </w:r>
      <w:r w:rsidR="0055230B" w:rsidRPr="004E3785">
        <w:rPr>
          <w:rFonts w:asciiTheme="minorHAnsi" w:hAnsiTheme="minorHAnsi" w:cstheme="minorHAnsi"/>
          <w:color w:val="auto"/>
        </w:rPr>
        <w:tab/>
      </w:r>
      <w:r w:rsidR="0070455B" w:rsidRPr="004E3785">
        <w:rPr>
          <w:rFonts w:asciiTheme="minorHAnsi" w:hAnsiTheme="minorHAnsi" w:cstheme="minorHAnsi"/>
          <w:color w:val="auto"/>
        </w:rPr>
        <w:tab/>
      </w:r>
      <w:r w:rsidRPr="004E3785">
        <w:rPr>
          <w:rFonts w:asciiTheme="minorHAnsi" w:hAnsiTheme="minorHAnsi" w:cstheme="minorHAnsi"/>
          <w:color w:val="auto"/>
        </w:rPr>
        <w:t xml:space="preserve">________ Disqualification Notice from the RN Program at </w:t>
      </w:r>
    </w:p>
    <w:p w14:paraId="0E4D885C" w14:textId="6D1EEEC8" w:rsidR="002E4E25" w:rsidRPr="004E3785" w:rsidRDefault="002E4E25" w:rsidP="00C66776">
      <w:pPr>
        <w:pStyle w:val="Heading6"/>
        <w:spacing w:before="89" w:line="240" w:lineRule="auto"/>
        <w:rPr>
          <w:rFonts w:asciiTheme="minorHAnsi" w:hAnsiTheme="minorHAnsi" w:cstheme="minorHAnsi"/>
          <w:color w:val="auto"/>
        </w:rPr>
      </w:pPr>
      <w:r w:rsidRPr="004E3785">
        <w:rPr>
          <w:rFonts w:asciiTheme="minorHAnsi" w:hAnsiTheme="minorHAnsi" w:cstheme="minorHAnsi"/>
          <w:color w:val="auto"/>
        </w:rPr>
        <w:tab/>
      </w:r>
      <w:r w:rsidRPr="004E3785">
        <w:rPr>
          <w:rFonts w:asciiTheme="minorHAnsi" w:hAnsiTheme="minorHAnsi" w:cstheme="minorHAnsi"/>
          <w:color w:val="auto"/>
        </w:rPr>
        <w:tab/>
        <w:t xml:space="preserve">      </w:t>
      </w:r>
      <w:r w:rsidR="0055230B" w:rsidRPr="004E3785">
        <w:rPr>
          <w:rFonts w:asciiTheme="minorHAnsi" w:hAnsiTheme="minorHAnsi" w:cstheme="minorHAnsi"/>
          <w:color w:val="auto"/>
        </w:rPr>
        <w:tab/>
      </w:r>
      <w:r w:rsidR="0055230B" w:rsidRPr="004E3785">
        <w:rPr>
          <w:rFonts w:asciiTheme="minorHAnsi" w:hAnsiTheme="minorHAnsi" w:cstheme="minorHAnsi"/>
          <w:color w:val="auto"/>
        </w:rPr>
        <w:tab/>
      </w:r>
      <w:r w:rsidR="0055230B" w:rsidRPr="004E3785">
        <w:rPr>
          <w:rFonts w:asciiTheme="minorHAnsi" w:hAnsiTheme="minorHAnsi" w:cstheme="minorHAnsi"/>
          <w:color w:val="auto"/>
        </w:rPr>
        <w:tab/>
      </w:r>
      <w:r w:rsidR="0070455B" w:rsidRPr="004E3785">
        <w:rPr>
          <w:rFonts w:asciiTheme="minorHAnsi" w:hAnsiTheme="minorHAnsi" w:cstheme="minorHAnsi"/>
          <w:color w:val="auto"/>
        </w:rPr>
        <w:tab/>
      </w:r>
      <w:r w:rsidR="0055230B" w:rsidRPr="004E3785">
        <w:rPr>
          <w:rFonts w:asciiTheme="minorHAnsi" w:hAnsiTheme="minorHAnsi" w:cstheme="minorHAnsi"/>
          <w:color w:val="auto"/>
        </w:rPr>
        <w:t xml:space="preserve">    </w:t>
      </w:r>
      <w:r w:rsidRPr="004E3785">
        <w:rPr>
          <w:rFonts w:asciiTheme="minorHAnsi" w:hAnsiTheme="minorHAnsi" w:cstheme="minorHAnsi"/>
          <w:color w:val="auto"/>
        </w:rPr>
        <w:t>Santa Ana College</w:t>
      </w:r>
    </w:p>
    <w:p w14:paraId="5327B598" w14:textId="1AAA2C61" w:rsidR="002E4E25" w:rsidRPr="004E3785" w:rsidRDefault="002E4E25" w:rsidP="00C66776">
      <w:pPr>
        <w:pStyle w:val="Heading6"/>
        <w:spacing w:before="89" w:line="240" w:lineRule="auto"/>
        <w:rPr>
          <w:rFonts w:asciiTheme="minorHAnsi" w:hAnsiTheme="minorHAnsi" w:cstheme="minorHAnsi"/>
          <w:color w:val="auto"/>
        </w:rPr>
      </w:pPr>
      <w:r w:rsidRPr="004E3785">
        <w:rPr>
          <w:rFonts w:asciiTheme="minorHAnsi" w:hAnsiTheme="minorHAnsi" w:cstheme="minorHAnsi"/>
          <w:color w:val="auto"/>
        </w:rPr>
        <w:t>Please not</w:t>
      </w:r>
      <w:r w:rsidR="00255F86" w:rsidRPr="004E3785">
        <w:rPr>
          <w:rFonts w:asciiTheme="minorHAnsi" w:hAnsiTheme="minorHAnsi" w:cstheme="minorHAnsi"/>
          <w:color w:val="auto"/>
        </w:rPr>
        <w:t>e</w:t>
      </w:r>
      <w:r w:rsidRPr="004E3785">
        <w:rPr>
          <w:rFonts w:asciiTheme="minorHAnsi" w:hAnsiTheme="minorHAnsi" w:cstheme="minorHAnsi"/>
          <w:color w:val="auto"/>
        </w:rPr>
        <w:t xml:space="preserve"> that students who receive a first Written Warning Notice should meet with their instructor for conference.  Students who receive a second Written Warning Notice should meet with their instructor and the Assistant Director of Nursing or Director of Nursing for a conference.  Students who are disqualified from the RN Program will meet with their instructor and the Director of Nursing for a conference.  </w:t>
      </w:r>
    </w:p>
    <w:p w14:paraId="356E7B03" w14:textId="77777777" w:rsidR="002E4E25" w:rsidRPr="004E3785" w:rsidRDefault="002E4E25" w:rsidP="00C66776">
      <w:pPr>
        <w:pStyle w:val="Heading6"/>
        <w:spacing w:before="89" w:line="240" w:lineRule="auto"/>
        <w:rPr>
          <w:rFonts w:asciiTheme="minorHAnsi" w:hAnsiTheme="minorHAnsi" w:cstheme="minorHAnsi"/>
          <w:color w:val="auto"/>
        </w:rPr>
      </w:pPr>
      <w:r w:rsidRPr="004E3785">
        <w:rPr>
          <w:rFonts w:asciiTheme="minorHAnsi" w:hAnsiTheme="minorHAnsi" w:cstheme="minorHAnsi"/>
          <w:color w:val="auto"/>
        </w:rPr>
        <w:t xml:space="preserve">A student may be placed on Written Warning Notice at any point during the semester for any of the following reasons:  </w:t>
      </w:r>
      <w:r w:rsidRPr="004E3785">
        <w:rPr>
          <w:rFonts w:asciiTheme="minorHAnsi" w:hAnsiTheme="minorHAnsi" w:cstheme="minorHAnsi"/>
          <w:color w:val="auto"/>
        </w:rPr>
        <w:tab/>
      </w:r>
    </w:p>
    <w:p w14:paraId="6A71E00E" w14:textId="77777777" w:rsidR="002E4E25" w:rsidRPr="004E3785" w:rsidRDefault="002E4E25" w:rsidP="00C66776">
      <w:pPr>
        <w:pStyle w:val="Heading6"/>
        <w:spacing w:before="89" w:line="240" w:lineRule="auto"/>
        <w:rPr>
          <w:rFonts w:asciiTheme="minorHAnsi" w:hAnsiTheme="minorHAnsi" w:cstheme="minorHAnsi"/>
          <w:color w:val="auto"/>
        </w:rPr>
      </w:pPr>
      <w:r w:rsidRPr="004E3785">
        <w:rPr>
          <w:rFonts w:asciiTheme="minorHAnsi" w:hAnsiTheme="minorHAnsi" w:cstheme="minorHAnsi"/>
          <w:color w:val="auto"/>
        </w:rPr>
        <w:tab/>
        <w:t>1.  Placing a patient in physical jeopardy</w:t>
      </w:r>
    </w:p>
    <w:p w14:paraId="2DAD5B3E" w14:textId="77777777" w:rsidR="002E4E25" w:rsidRPr="004E3785" w:rsidRDefault="002E4E25" w:rsidP="00C66776">
      <w:pPr>
        <w:pStyle w:val="Heading6"/>
        <w:spacing w:before="89" w:line="240" w:lineRule="auto"/>
        <w:rPr>
          <w:rFonts w:asciiTheme="minorHAnsi" w:hAnsiTheme="minorHAnsi" w:cstheme="minorHAnsi"/>
          <w:color w:val="auto"/>
        </w:rPr>
      </w:pPr>
      <w:r w:rsidRPr="004E3785">
        <w:rPr>
          <w:rFonts w:asciiTheme="minorHAnsi" w:hAnsiTheme="minorHAnsi" w:cstheme="minorHAnsi"/>
          <w:color w:val="auto"/>
        </w:rPr>
        <w:tab/>
        <w:t>2.  Placing a patient in psychosocial jeopardy</w:t>
      </w:r>
    </w:p>
    <w:p w14:paraId="6E923169" w14:textId="77777777" w:rsidR="002E4E25" w:rsidRPr="004E3785" w:rsidRDefault="002E4E25" w:rsidP="00C66776">
      <w:pPr>
        <w:pStyle w:val="Heading6"/>
        <w:spacing w:before="89" w:line="240" w:lineRule="auto"/>
        <w:rPr>
          <w:rFonts w:asciiTheme="minorHAnsi" w:hAnsiTheme="minorHAnsi" w:cstheme="minorHAnsi"/>
          <w:color w:val="auto"/>
        </w:rPr>
      </w:pPr>
      <w:r w:rsidRPr="004E3785">
        <w:rPr>
          <w:rFonts w:asciiTheme="minorHAnsi" w:hAnsiTheme="minorHAnsi" w:cstheme="minorHAnsi"/>
          <w:color w:val="auto"/>
        </w:rPr>
        <w:tab/>
        <w:t>3.  Failure to demonstrate competence</w:t>
      </w:r>
    </w:p>
    <w:p w14:paraId="797E8BD1" w14:textId="77777777" w:rsidR="002E4E25" w:rsidRPr="004E3785" w:rsidRDefault="002E4E25" w:rsidP="00C66776">
      <w:pPr>
        <w:pStyle w:val="Heading6"/>
        <w:spacing w:before="89" w:line="240" w:lineRule="auto"/>
        <w:rPr>
          <w:rFonts w:asciiTheme="minorHAnsi" w:hAnsiTheme="minorHAnsi" w:cstheme="minorHAnsi"/>
          <w:color w:val="auto"/>
        </w:rPr>
      </w:pPr>
      <w:r w:rsidRPr="004E3785">
        <w:rPr>
          <w:rFonts w:asciiTheme="minorHAnsi" w:hAnsiTheme="minorHAnsi" w:cstheme="minorHAnsi"/>
          <w:color w:val="auto"/>
        </w:rPr>
        <w:tab/>
        <w:t>4.  Inappropriate student behavior</w:t>
      </w:r>
    </w:p>
    <w:p w14:paraId="130FBF39" w14:textId="486ACEAB" w:rsidR="002E4E25" w:rsidRPr="004E3785" w:rsidRDefault="002E4E25" w:rsidP="00C66776">
      <w:pPr>
        <w:pStyle w:val="Heading6"/>
        <w:spacing w:before="89" w:line="240" w:lineRule="auto"/>
        <w:rPr>
          <w:rFonts w:asciiTheme="minorHAnsi" w:hAnsiTheme="minorHAnsi" w:cstheme="minorHAnsi"/>
          <w:color w:val="auto"/>
        </w:rPr>
      </w:pPr>
      <w:r w:rsidRPr="004E3785">
        <w:rPr>
          <w:rFonts w:asciiTheme="minorHAnsi" w:hAnsiTheme="minorHAnsi" w:cstheme="minorHAnsi"/>
          <w:color w:val="auto"/>
        </w:rPr>
        <w:tab/>
        <w:t xml:space="preserve">5.  Gross Negligence </w:t>
      </w:r>
    </w:p>
    <w:p w14:paraId="5E27A8E6" w14:textId="77777777" w:rsidR="002E4E25" w:rsidRPr="004E3785" w:rsidRDefault="002E4E25" w:rsidP="00C66776">
      <w:pPr>
        <w:pStyle w:val="Heading6"/>
        <w:spacing w:before="89" w:line="240" w:lineRule="auto"/>
        <w:rPr>
          <w:rFonts w:asciiTheme="minorHAnsi" w:hAnsiTheme="minorHAnsi" w:cstheme="minorHAnsi"/>
          <w:color w:val="auto"/>
        </w:rPr>
      </w:pPr>
      <w:r w:rsidRPr="004E3785">
        <w:rPr>
          <w:rFonts w:asciiTheme="minorHAnsi" w:hAnsiTheme="minorHAnsi" w:cstheme="minorHAnsi"/>
          <w:color w:val="auto"/>
        </w:rPr>
        <w:t xml:space="preserve">Physical jeopardy is defined as any action or inaction on the part of the student which, in the judgment of the instructor, compromises the patient’s physical </w:t>
      </w:r>
      <w:proofErr w:type="gramStart"/>
      <w:r w:rsidRPr="004E3785">
        <w:rPr>
          <w:rFonts w:asciiTheme="minorHAnsi" w:hAnsiTheme="minorHAnsi" w:cstheme="minorHAnsi"/>
          <w:color w:val="auto"/>
        </w:rPr>
        <w:t>safety</w:t>
      </w:r>
      <w:proofErr w:type="gramEnd"/>
    </w:p>
    <w:p w14:paraId="32876C6D" w14:textId="77777777" w:rsidR="002E4E25" w:rsidRPr="004E3785" w:rsidRDefault="002E4E25" w:rsidP="00C66776">
      <w:pPr>
        <w:pStyle w:val="Heading6"/>
        <w:spacing w:before="89" w:line="240" w:lineRule="auto"/>
        <w:rPr>
          <w:rFonts w:asciiTheme="minorHAnsi" w:hAnsiTheme="minorHAnsi" w:cstheme="minorHAnsi"/>
          <w:color w:val="auto"/>
        </w:rPr>
      </w:pPr>
      <w:r w:rsidRPr="004E3785">
        <w:rPr>
          <w:rFonts w:asciiTheme="minorHAnsi" w:hAnsiTheme="minorHAnsi" w:cstheme="minorHAnsi"/>
          <w:color w:val="auto"/>
        </w:rPr>
        <w:t>Psychosocial jeopardy is defined as any action or inaction on the part of the student which, in the judgment of the instructor, compromises the patient’s emotional safety.</w:t>
      </w:r>
    </w:p>
    <w:p w14:paraId="10576885" w14:textId="77777777" w:rsidR="002E4E25" w:rsidRPr="004E3785" w:rsidRDefault="002E4E25" w:rsidP="00C66776">
      <w:pPr>
        <w:pStyle w:val="Heading6"/>
        <w:spacing w:before="89" w:line="240" w:lineRule="auto"/>
        <w:rPr>
          <w:rFonts w:asciiTheme="minorHAnsi" w:hAnsiTheme="minorHAnsi" w:cstheme="minorHAnsi"/>
          <w:color w:val="auto"/>
        </w:rPr>
      </w:pPr>
      <w:r w:rsidRPr="004E3785">
        <w:rPr>
          <w:rFonts w:asciiTheme="minorHAnsi" w:hAnsiTheme="minorHAnsi" w:cstheme="minorHAnsi"/>
          <w:color w:val="auto"/>
        </w:rPr>
        <w:lastRenderedPageBreak/>
        <w:t xml:space="preserve">Failure to demonstrate competence is defined as the lack of possession of or the failure to exercise that degree of learning, skill, care, and experience ordinarily possessed and exercised by students of the same level.  The student exercises an inability to demonstrate mastery of previous or current course content as described in course objectives.  </w:t>
      </w:r>
    </w:p>
    <w:p w14:paraId="04515E68" w14:textId="77777777" w:rsidR="002E4E25" w:rsidRPr="004E3785" w:rsidRDefault="002E4E25" w:rsidP="00C66776">
      <w:pPr>
        <w:pStyle w:val="Heading6"/>
        <w:spacing w:before="89" w:line="240" w:lineRule="auto"/>
        <w:rPr>
          <w:rFonts w:asciiTheme="minorHAnsi" w:hAnsiTheme="minorHAnsi" w:cstheme="minorHAnsi"/>
          <w:color w:val="auto"/>
        </w:rPr>
      </w:pPr>
      <w:r w:rsidRPr="004E3785">
        <w:rPr>
          <w:rFonts w:asciiTheme="minorHAnsi" w:hAnsiTheme="minorHAnsi" w:cstheme="minorHAnsi"/>
          <w:color w:val="auto"/>
        </w:rPr>
        <w:t xml:space="preserve">Inappropriate student behavior is defined as behavior on the part of the student which, in the judgment of the instructor, </w:t>
      </w:r>
      <w:proofErr w:type="gramStart"/>
      <w:r w:rsidRPr="004E3785">
        <w:rPr>
          <w:rFonts w:asciiTheme="minorHAnsi" w:hAnsiTheme="minorHAnsi" w:cstheme="minorHAnsi"/>
          <w:color w:val="auto"/>
        </w:rPr>
        <w:t>is in conflict with</w:t>
      </w:r>
      <w:proofErr w:type="gramEnd"/>
      <w:r w:rsidRPr="004E3785">
        <w:rPr>
          <w:rFonts w:asciiTheme="minorHAnsi" w:hAnsiTheme="minorHAnsi" w:cstheme="minorHAnsi"/>
          <w:color w:val="auto"/>
        </w:rPr>
        <w:t xml:space="preserve"> the Santa Ana Student Code of Conduct, the Nursing Program Nursing Student Guidebook, the ANA Code of Ethics, or the ANA Position Statement on Incivility.  </w:t>
      </w:r>
    </w:p>
    <w:p w14:paraId="409F7613" w14:textId="77777777" w:rsidR="002E4E25" w:rsidRPr="004E3785" w:rsidRDefault="002E4E25" w:rsidP="00C66776">
      <w:pPr>
        <w:pStyle w:val="Heading6"/>
        <w:spacing w:before="89" w:line="240" w:lineRule="auto"/>
        <w:rPr>
          <w:rFonts w:asciiTheme="minorHAnsi" w:hAnsiTheme="minorHAnsi" w:cstheme="minorHAnsi"/>
          <w:color w:val="auto"/>
        </w:rPr>
      </w:pPr>
      <w:r w:rsidRPr="004E3785">
        <w:rPr>
          <w:rFonts w:asciiTheme="minorHAnsi" w:hAnsiTheme="minorHAnsi" w:cstheme="minorHAnsi"/>
          <w:color w:val="auto"/>
        </w:rPr>
        <w:t xml:space="preserve">Gross negligence is defined as an extreme departure from the standard of care, which under similar circumstances would have been exercised by a student of the same level.  </w:t>
      </w:r>
    </w:p>
    <w:p w14:paraId="40819CE1" w14:textId="77777777" w:rsidR="002E4E25" w:rsidRPr="004E3785" w:rsidRDefault="002E4E25" w:rsidP="00C66776">
      <w:pPr>
        <w:pStyle w:val="Heading6"/>
        <w:spacing w:before="89" w:line="240" w:lineRule="auto"/>
        <w:rPr>
          <w:rFonts w:asciiTheme="minorHAnsi" w:hAnsiTheme="minorHAnsi" w:cstheme="minorHAnsi"/>
          <w:color w:val="auto"/>
        </w:rPr>
      </w:pPr>
      <w:r w:rsidRPr="004E3785">
        <w:rPr>
          <w:rFonts w:asciiTheme="minorHAnsi" w:hAnsiTheme="minorHAnsi" w:cstheme="minorHAnsi"/>
          <w:color w:val="auto"/>
        </w:rPr>
        <w:t xml:space="preserve">**A student may be disqualified from the RN. Program for one instance of behavior that can be classified as gross negligence.  </w:t>
      </w:r>
    </w:p>
    <w:p w14:paraId="476C45BF" w14:textId="77777777" w:rsidR="002E4E25" w:rsidRPr="004E3785" w:rsidRDefault="002E4E25" w:rsidP="00C66776">
      <w:pPr>
        <w:pStyle w:val="Heading6"/>
        <w:spacing w:before="89" w:line="240" w:lineRule="auto"/>
        <w:jc w:val="center"/>
        <w:rPr>
          <w:rFonts w:asciiTheme="minorHAnsi" w:hAnsiTheme="minorHAnsi" w:cstheme="minorHAnsi"/>
          <w:color w:val="auto"/>
        </w:rPr>
      </w:pPr>
    </w:p>
    <w:p w14:paraId="1FBC7A58" w14:textId="77777777" w:rsidR="002E4E25" w:rsidRPr="004E3785" w:rsidRDefault="002E4E25" w:rsidP="00C66776">
      <w:pPr>
        <w:pStyle w:val="Heading6"/>
        <w:spacing w:before="89" w:line="240" w:lineRule="auto"/>
        <w:rPr>
          <w:rFonts w:asciiTheme="minorHAnsi" w:hAnsiTheme="minorHAnsi" w:cstheme="minorHAnsi"/>
          <w:color w:val="auto"/>
        </w:rPr>
      </w:pPr>
      <w:r w:rsidRPr="004E3785">
        <w:rPr>
          <w:rFonts w:asciiTheme="minorHAnsi" w:hAnsiTheme="minorHAnsi" w:cstheme="minorHAnsi"/>
          <w:color w:val="auto"/>
        </w:rPr>
        <w:t>You are receiving a Written Warning Notice as your behaviors fall into the category(</w:t>
      </w:r>
      <w:proofErr w:type="spellStart"/>
      <w:r w:rsidRPr="004E3785">
        <w:rPr>
          <w:rFonts w:asciiTheme="minorHAnsi" w:hAnsiTheme="minorHAnsi" w:cstheme="minorHAnsi"/>
          <w:color w:val="auto"/>
        </w:rPr>
        <w:t>ies</w:t>
      </w:r>
      <w:proofErr w:type="spellEnd"/>
      <w:r w:rsidRPr="004E3785">
        <w:rPr>
          <w:rFonts w:asciiTheme="minorHAnsi" w:hAnsiTheme="minorHAnsi" w:cstheme="minorHAnsi"/>
          <w:color w:val="auto"/>
        </w:rPr>
        <w:t xml:space="preserve">) of:  </w:t>
      </w:r>
    </w:p>
    <w:p w14:paraId="1CAE4029" w14:textId="77777777" w:rsidR="002E4E25" w:rsidRPr="004E3785" w:rsidRDefault="002E4E25" w:rsidP="00C66776">
      <w:pPr>
        <w:pStyle w:val="Heading6"/>
        <w:spacing w:before="89" w:line="240" w:lineRule="auto"/>
        <w:rPr>
          <w:rFonts w:asciiTheme="minorHAnsi" w:hAnsiTheme="minorHAnsi" w:cstheme="minorHAnsi"/>
          <w:color w:val="auto"/>
        </w:rPr>
      </w:pPr>
    </w:p>
    <w:p w14:paraId="63E03597" w14:textId="77777777" w:rsidR="002E4E25" w:rsidRPr="004E3785" w:rsidRDefault="002E4E25" w:rsidP="00C66776">
      <w:pPr>
        <w:pStyle w:val="Heading6"/>
        <w:spacing w:before="89" w:line="240" w:lineRule="auto"/>
        <w:rPr>
          <w:rFonts w:asciiTheme="minorHAnsi" w:hAnsiTheme="minorHAnsi" w:cstheme="minorHAnsi"/>
          <w:color w:val="auto"/>
        </w:rPr>
      </w:pPr>
      <w:r w:rsidRPr="004E3785">
        <w:rPr>
          <w:rFonts w:asciiTheme="minorHAnsi" w:hAnsiTheme="minorHAnsi" w:cstheme="minorHAnsi"/>
          <w:color w:val="auto"/>
        </w:rPr>
        <w:t xml:space="preserve">This memo also constitutes written warning of clinical lab failure in:  </w:t>
      </w:r>
    </w:p>
    <w:p w14:paraId="2B74D3C0" w14:textId="77777777" w:rsidR="002E4E25" w:rsidRPr="004E3785" w:rsidRDefault="002E4E25" w:rsidP="00C66776">
      <w:pPr>
        <w:pStyle w:val="Heading6"/>
        <w:spacing w:before="89" w:line="240" w:lineRule="auto"/>
        <w:rPr>
          <w:rFonts w:asciiTheme="minorHAnsi" w:hAnsiTheme="minorHAnsi" w:cstheme="minorHAnsi"/>
          <w:color w:val="auto"/>
        </w:rPr>
      </w:pPr>
    </w:p>
    <w:p w14:paraId="3BEC23D3" w14:textId="77777777" w:rsidR="002E4E25" w:rsidRPr="004E3785" w:rsidRDefault="002E4E25" w:rsidP="00C66776">
      <w:pPr>
        <w:pStyle w:val="Heading6"/>
        <w:spacing w:before="89" w:line="240" w:lineRule="auto"/>
        <w:rPr>
          <w:rFonts w:asciiTheme="minorHAnsi" w:hAnsiTheme="minorHAnsi" w:cstheme="minorHAnsi"/>
          <w:color w:val="auto"/>
        </w:rPr>
      </w:pPr>
      <w:r w:rsidRPr="004E3785">
        <w:rPr>
          <w:rFonts w:asciiTheme="minorHAnsi" w:hAnsiTheme="minorHAnsi" w:cstheme="minorHAnsi"/>
          <w:color w:val="auto"/>
        </w:rPr>
        <w:t xml:space="preserve">Please recognize that unless immediate changes occur in your behavior, a below passing grade may be issued at the end of the semester.  </w:t>
      </w:r>
    </w:p>
    <w:p w14:paraId="6D271C88" w14:textId="77777777" w:rsidR="002E4E25" w:rsidRPr="004E3785" w:rsidRDefault="002E4E25" w:rsidP="00C66776">
      <w:pPr>
        <w:pStyle w:val="Heading6"/>
        <w:spacing w:before="89" w:line="240" w:lineRule="auto"/>
        <w:rPr>
          <w:rFonts w:asciiTheme="minorHAnsi" w:hAnsiTheme="minorHAnsi" w:cstheme="minorHAnsi"/>
          <w:color w:val="auto"/>
        </w:rPr>
      </w:pPr>
    </w:p>
    <w:p w14:paraId="107E872B" w14:textId="77777777" w:rsidR="002E4E25" w:rsidRPr="004E3785" w:rsidRDefault="002E4E25" w:rsidP="00C66776">
      <w:pPr>
        <w:pStyle w:val="Heading6"/>
        <w:spacing w:before="89" w:line="240" w:lineRule="auto"/>
        <w:rPr>
          <w:rFonts w:asciiTheme="minorHAnsi" w:hAnsiTheme="minorHAnsi" w:cstheme="minorHAnsi"/>
          <w:color w:val="auto"/>
        </w:rPr>
      </w:pPr>
      <w:r w:rsidRPr="004E3785">
        <w:rPr>
          <w:rFonts w:asciiTheme="minorHAnsi" w:hAnsiTheme="minorHAnsi" w:cstheme="minorHAnsi"/>
          <w:color w:val="auto"/>
        </w:rPr>
        <w:t xml:space="preserve">Specific suggestions for improvement are as follows:  </w:t>
      </w:r>
    </w:p>
    <w:p w14:paraId="6114368A" w14:textId="77777777" w:rsidR="002E4E25" w:rsidRPr="004E3785" w:rsidRDefault="002E4E25" w:rsidP="00C66776">
      <w:pPr>
        <w:pStyle w:val="Heading6"/>
        <w:spacing w:before="89" w:line="240" w:lineRule="auto"/>
        <w:rPr>
          <w:rFonts w:asciiTheme="minorHAnsi" w:hAnsiTheme="minorHAnsi" w:cstheme="minorHAnsi"/>
          <w:color w:val="auto"/>
        </w:rPr>
      </w:pPr>
    </w:p>
    <w:p w14:paraId="617F5819" w14:textId="77777777" w:rsidR="002E4E25" w:rsidRPr="004E3785" w:rsidRDefault="002E4E25" w:rsidP="00C66776">
      <w:pPr>
        <w:pStyle w:val="Heading6"/>
        <w:spacing w:before="89" w:line="240" w:lineRule="auto"/>
        <w:rPr>
          <w:rFonts w:asciiTheme="minorHAnsi" w:hAnsiTheme="minorHAnsi" w:cstheme="minorHAnsi"/>
          <w:color w:val="auto"/>
        </w:rPr>
      </w:pPr>
    </w:p>
    <w:p w14:paraId="22D1FBD8" w14:textId="77777777" w:rsidR="002E4E25" w:rsidRPr="004E3785" w:rsidRDefault="002E4E25" w:rsidP="00C66776">
      <w:pPr>
        <w:pStyle w:val="Heading6"/>
        <w:spacing w:before="89" w:line="240" w:lineRule="auto"/>
        <w:rPr>
          <w:rFonts w:asciiTheme="minorHAnsi" w:hAnsiTheme="minorHAnsi" w:cstheme="minorHAnsi"/>
          <w:color w:val="auto"/>
        </w:rPr>
      </w:pPr>
    </w:p>
    <w:p w14:paraId="6CB7522D" w14:textId="77777777" w:rsidR="002E4E25" w:rsidRPr="004E3785" w:rsidRDefault="002E4E25" w:rsidP="00C66776">
      <w:pPr>
        <w:pStyle w:val="Heading6"/>
        <w:spacing w:before="89" w:line="240" w:lineRule="auto"/>
        <w:rPr>
          <w:rFonts w:asciiTheme="minorHAnsi" w:hAnsiTheme="minorHAnsi" w:cstheme="minorHAnsi"/>
          <w:color w:val="auto"/>
        </w:rPr>
      </w:pPr>
      <w:r w:rsidRPr="004E3785">
        <w:rPr>
          <w:rFonts w:asciiTheme="minorHAnsi" w:hAnsiTheme="minorHAnsi" w:cstheme="minorHAnsi"/>
          <w:color w:val="auto"/>
        </w:rPr>
        <w:t xml:space="preserve">I have read and understand this memo.  I have received a copy of this Written Warning Notice.  </w:t>
      </w:r>
    </w:p>
    <w:p w14:paraId="4FD877D7" w14:textId="77777777" w:rsidR="002E4E25" w:rsidRPr="004E3785" w:rsidRDefault="002E4E25" w:rsidP="00C66776">
      <w:pPr>
        <w:pStyle w:val="Heading6"/>
        <w:spacing w:before="89" w:line="240" w:lineRule="auto"/>
        <w:rPr>
          <w:rFonts w:asciiTheme="minorHAnsi" w:hAnsiTheme="minorHAnsi" w:cstheme="minorHAnsi"/>
          <w:color w:val="auto"/>
        </w:rPr>
      </w:pPr>
      <w:r w:rsidRPr="004E3785">
        <w:rPr>
          <w:rFonts w:asciiTheme="minorHAnsi" w:hAnsiTheme="minorHAnsi" w:cstheme="minorHAnsi"/>
          <w:color w:val="auto"/>
        </w:rPr>
        <w:t>Student comment:</w:t>
      </w:r>
    </w:p>
    <w:p w14:paraId="3E7A57BC" w14:textId="77777777" w:rsidR="002E4E25" w:rsidRPr="004E3785" w:rsidRDefault="002E4E25" w:rsidP="00C66776">
      <w:pPr>
        <w:pStyle w:val="Heading6"/>
        <w:spacing w:before="89" w:line="240" w:lineRule="auto"/>
        <w:jc w:val="center"/>
        <w:rPr>
          <w:rFonts w:asciiTheme="minorHAnsi" w:hAnsiTheme="minorHAnsi" w:cstheme="minorHAnsi"/>
          <w:color w:val="auto"/>
        </w:rPr>
      </w:pPr>
    </w:p>
    <w:p w14:paraId="76849EF6" w14:textId="77777777" w:rsidR="002E4E25" w:rsidRPr="004E3785" w:rsidRDefault="002E4E25" w:rsidP="00C66776">
      <w:pPr>
        <w:pStyle w:val="Heading6"/>
        <w:spacing w:before="89" w:line="240" w:lineRule="auto"/>
        <w:jc w:val="center"/>
        <w:rPr>
          <w:rFonts w:asciiTheme="minorHAnsi" w:hAnsiTheme="minorHAnsi" w:cstheme="minorHAnsi"/>
          <w:color w:val="auto"/>
        </w:rPr>
      </w:pPr>
    </w:p>
    <w:p w14:paraId="3910E99A" w14:textId="77777777" w:rsidR="002E4E25" w:rsidRPr="004E3785" w:rsidRDefault="002E4E25" w:rsidP="00C66776">
      <w:pPr>
        <w:pStyle w:val="Heading6"/>
        <w:spacing w:before="89" w:line="240" w:lineRule="auto"/>
        <w:rPr>
          <w:rFonts w:asciiTheme="minorHAnsi" w:hAnsiTheme="minorHAnsi" w:cstheme="minorHAnsi"/>
          <w:color w:val="auto"/>
        </w:rPr>
      </w:pPr>
    </w:p>
    <w:p w14:paraId="58DE8346" w14:textId="77777777" w:rsidR="002E4E25" w:rsidRPr="004E3785" w:rsidRDefault="002E4E25" w:rsidP="00C66776">
      <w:pPr>
        <w:pStyle w:val="Heading6"/>
        <w:spacing w:before="89" w:line="240" w:lineRule="auto"/>
        <w:jc w:val="center"/>
        <w:rPr>
          <w:rFonts w:asciiTheme="minorHAnsi" w:hAnsiTheme="minorHAnsi" w:cstheme="minorHAnsi"/>
          <w:color w:val="auto"/>
        </w:rPr>
      </w:pPr>
    </w:p>
    <w:p w14:paraId="6B5EF576" w14:textId="77777777" w:rsidR="002E4E25" w:rsidRPr="004E3785" w:rsidRDefault="002E4E25" w:rsidP="00C66776">
      <w:pPr>
        <w:pStyle w:val="Heading6"/>
        <w:spacing w:before="89" w:line="240" w:lineRule="auto"/>
        <w:rPr>
          <w:rFonts w:asciiTheme="minorHAnsi" w:hAnsiTheme="minorHAnsi" w:cstheme="minorHAnsi"/>
          <w:color w:val="auto"/>
        </w:rPr>
      </w:pPr>
      <w:r w:rsidRPr="004E3785">
        <w:rPr>
          <w:rFonts w:asciiTheme="minorHAnsi" w:hAnsiTheme="minorHAnsi" w:cstheme="minorHAnsi"/>
          <w:color w:val="auto"/>
        </w:rPr>
        <w:t>Signature of Student______________________________________</w:t>
      </w:r>
      <w:r w:rsidRPr="004E3785">
        <w:rPr>
          <w:rFonts w:asciiTheme="minorHAnsi" w:hAnsiTheme="minorHAnsi" w:cstheme="minorHAnsi"/>
          <w:color w:val="auto"/>
        </w:rPr>
        <w:tab/>
        <w:t>Date_________________</w:t>
      </w:r>
    </w:p>
    <w:p w14:paraId="34FB9253" w14:textId="77777777" w:rsidR="002E4E25" w:rsidRPr="004E3785" w:rsidRDefault="002E4E25" w:rsidP="00C66776">
      <w:pPr>
        <w:pStyle w:val="Heading6"/>
        <w:spacing w:before="89" w:line="240" w:lineRule="auto"/>
        <w:rPr>
          <w:rFonts w:asciiTheme="minorHAnsi" w:hAnsiTheme="minorHAnsi" w:cstheme="minorHAnsi"/>
          <w:color w:val="auto"/>
        </w:rPr>
      </w:pPr>
    </w:p>
    <w:p w14:paraId="322947B4" w14:textId="77777777" w:rsidR="002E4E25" w:rsidRPr="004E3785" w:rsidRDefault="002E4E25" w:rsidP="00C66776">
      <w:pPr>
        <w:pStyle w:val="Heading6"/>
        <w:spacing w:before="89" w:line="240" w:lineRule="auto"/>
        <w:rPr>
          <w:rFonts w:asciiTheme="minorHAnsi" w:hAnsiTheme="minorHAnsi" w:cstheme="minorHAnsi"/>
          <w:color w:val="auto"/>
        </w:rPr>
      </w:pPr>
      <w:r w:rsidRPr="004E3785">
        <w:rPr>
          <w:rFonts w:asciiTheme="minorHAnsi" w:hAnsiTheme="minorHAnsi" w:cstheme="minorHAnsi"/>
          <w:color w:val="auto"/>
        </w:rPr>
        <w:t>Signature of Instructor____________________________________</w:t>
      </w:r>
      <w:r w:rsidRPr="004E3785">
        <w:rPr>
          <w:rFonts w:asciiTheme="minorHAnsi" w:hAnsiTheme="minorHAnsi" w:cstheme="minorHAnsi"/>
          <w:color w:val="auto"/>
        </w:rPr>
        <w:tab/>
        <w:t>Date_________________</w:t>
      </w:r>
    </w:p>
    <w:p w14:paraId="74B09E27" w14:textId="77777777" w:rsidR="002E4E25" w:rsidRPr="004E3785" w:rsidRDefault="002E4E25" w:rsidP="00C66776">
      <w:pPr>
        <w:pStyle w:val="Heading6"/>
        <w:spacing w:before="89" w:line="240" w:lineRule="auto"/>
        <w:rPr>
          <w:rFonts w:asciiTheme="minorHAnsi" w:hAnsiTheme="minorHAnsi" w:cstheme="minorHAnsi"/>
          <w:color w:val="auto"/>
        </w:rPr>
      </w:pPr>
    </w:p>
    <w:p w14:paraId="36B02F3C" w14:textId="77777777" w:rsidR="002E4E25" w:rsidRPr="004E3785" w:rsidRDefault="002E4E25" w:rsidP="00C66776">
      <w:pPr>
        <w:pStyle w:val="Heading6"/>
        <w:spacing w:before="89" w:line="240" w:lineRule="auto"/>
        <w:rPr>
          <w:rFonts w:asciiTheme="minorHAnsi" w:hAnsiTheme="minorHAnsi" w:cstheme="minorHAnsi"/>
          <w:color w:val="auto"/>
        </w:rPr>
      </w:pPr>
      <w:r w:rsidRPr="004E3785">
        <w:rPr>
          <w:rFonts w:asciiTheme="minorHAnsi" w:hAnsiTheme="minorHAnsi" w:cstheme="minorHAnsi"/>
          <w:color w:val="auto"/>
        </w:rPr>
        <w:t>Signature of Assistant Director______________________________</w:t>
      </w:r>
      <w:r w:rsidRPr="004E3785">
        <w:rPr>
          <w:rFonts w:asciiTheme="minorHAnsi" w:hAnsiTheme="minorHAnsi" w:cstheme="minorHAnsi"/>
          <w:color w:val="auto"/>
        </w:rPr>
        <w:tab/>
        <w:t>Date_________________</w:t>
      </w:r>
    </w:p>
    <w:p w14:paraId="2010EE62" w14:textId="77777777" w:rsidR="002E4E25" w:rsidRPr="004E3785" w:rsidRDefault="002E4E25" w:rsidP="00C66776">
      <w:pPr>
        <w:pStyle w:val="Heading6"/>
        <w:spacing w:before="89" w:line="240" w:lineRule="auto"/>
        <w:rPr>
          <w:rFonts w:asciiTheme="minorHAnsi" w:hAnsiTheme="minorHAnsi" w:cstheme="minorHAnsi"/>
          <w:color w:val="auto"/>
        </w:rPr>
      </w:pPr>
    </w:p>
    <w:p w14:paraId="4495FA6C" w14:textId="77777777" w:rsidR="002E4E25" w:rsidRPr="004E3785" w:rsidRDefault="002E4E25" w:rsidP="00C66776">
      <w:pPr>
        <w:pStyle w:val="Heading6"/>
        <w:spacing w:before="89" w:line="240" w:lineRule="auto"/>
        <w:rPr>
          <w:rFonts w:asciiTheme="minorHAnsi" w:hAnsiTheme="minorHAnsi" w:cstheme="minorHAnsi"/>
          <w:color w:val="auto"/>
        </w:rPr>
      </w:pPr>
      <w:r w:rsidRPr="004E3785">
        <w:rPr>
          <w:rFonts w:asciiTheme="minorHAnsi" w:hAnsiTheme="minorHAnsi" w:cstheme="minorHAnsi"/>
          <w:color w:val="auto"/>
        </w:rPr>
        <w:t>Signature of Director of Nursing_____________________________</w:t>
      </w:r>
      <w:r w:rsidRPr="004E3785">
        <w:rPr>
          <w:rFonts w:asciiTheme="minorHAnsi" w:hAnsiTheme="minorHAnsi" w:cstheme="minorHAnsi"/>
          <w:color w:val="auto"/>
        </w:rPr>
        <w:tab/>
        <w:t>Date_________________</w:t>
      </w:r>
    </w:p>
    <w:p w14:paraId="48B4CC63" w14:textId="77777777" w:rsidR="002E4E25" w:rsidRPr="004E3785" w:rsidRDefault="002E4E25" w:rsidP="00C66776">
      <w:pPr>
        <w:pStyle w:val="Heading6"/>
        <w:spacing w:before="89" w:line="240" w:lineRule="auto"/>
        <w:rPr>
          <w:rFonts w:asciiTheme="minorHAnsi" w:hAnsiTheme="minorHAnsi" w:cstheme="minorHAnsi"/>
          <w:color w:val="auto"/>
        </w:rPr>
      </w:pPr>
    </w:p>
    <w:p w14:paraId="5B11D2EC" w14:textId="77777777" w:rsidR="002E4E25" w:rsidRPr="004E3785" w:rsidRDefault="002E4E25" w:rsidP="00C66776">
      <w:pPr>
        <w:pStyle w:val="Heading6"/>
        <w:spacing w:before="89" w:line="240" w:lineRule="auto"/>
        <w:rPr>
          <w:rFonts w:asciiTheme="minorHAnsi" w:hAnsiTheme="minorHAnsi" w:cstheme="minorHAnsi"/>
          <w:color w:val="auto"/>
          <w:highlight w:val="yellow"/>
        </w:rPr>
      </w:pPr>
      <w:r w:rsidRPr="004E3785">
        <w:rPr>
          <w:rFonts w:asciiTheme="minorHAnsi" w:hAnsiTheme="minorHAnsi" w:cstheme="minorHAnsi"/>
          <w:color w:val="auto"/>
        </w:rPr>
        <w:t xml:space="preserve">cc:  1) Student       2) Instructor       3) Student file (original </w:t>
      </w:r>
      <w:proofErr w:type="gramStart"/>
      <w:r w:rsidRPr="004E3785">
        <w:rPr>
          <w:rFonts w:asciiTheme="minorHAnsi" w:hAnsiTheme="minorHAnsi" w:cstheme="minorHAnsi"/>
          <w:color w:val="auto"/>
        </w:rPr>
        <w:t xml:space="preserve">document)   </w:t>
      </w:r>
      <w:proofErr w:type="gramEnd"/>
      <w:r w:rsidRPr="004E3785">
        <w:rPr>
          <w:rFonts w:asciiTheme="minorHAnsi" w:hAnsiTheme="minorHAnsi" w:cstheme="minorHAnsi"/>
          <w:color w:val="auto"/>
        </w:rPr>
        <w:t xml:space="preserve">    4) Director of Nursing   </w:t>
      </w:r>
    </w:p>
    <w:p w14:paraId="55D58339" w14:textId="77777777" w:rsidR="00877F56" w:rsidRPr="004E3785" w:rsidRDefault="00877F56" w:rsidP="00C66776">
      <w:pPr>
        <w:spacing w:after="0" w:line="240" w:lineRule="auto"/>
        <w:rPr>
          <w:rFonts w:cstheme="minorHAnsi"/>
        </w:rPr>
        <w:sectPr w:rsidR="00877F56" w:rsidRPr="004E3785" w:rsidSect="00C8142B">
          <w:pgSz w:w="12240" w:h="15840"/>
          <w:pgMar w:top="1440" w:right="1440" w:bottom="1080" w:left="1350" w:header="720" w:footer="1008" w:gutter="0"/>
          <w:cols w:space="720"/>
          <w:docGrid w:linePitch="360"/>
        </w:sectPr>
      </w:pPr>
    </w:p>
    <w:p w14:paraId="7B17F33A" w14:textId="77777777" w:rsidR="00886898" w:rsidRPr="004E3785" w:rsidRDefault="00886898" w:rsidP="00C66776">
      <w:pPr>
        <w:widowControl w:val="0"/>
        <w:autoSpaceDE w:val="0"/>
        <w:autoSpaceDN w:val="0"/>
        <w:spacing w:before="79" w:after="0" w:line="240" w:lineRule="auto"/>
        <w:jc w:val="center"/>
        <w:outlineLvl w:val="4"/>
        <w:rPr>
          <w:rFonts w:eastAsia="Arial" w:cstheme="minorHAnsi"/>
          <w:lang w:bidi="en-US"/>
        </w:rPr>
      </w:pPr>
      <w:r w:rsidRPr="004E3785">
        <w:rPr>
          <w:rFonts w:eastAsia="Arial" w:cstheme="minorHAnsi"/>
          <w:lang w:bidi="en-US"/>
        </w:rPr>
        <w:lastRenderedPageBreak/>
        <w:t>SANTA ANA COLLEGE</w:t>
      </w:r>
    </w:p>
    <w:p w14:paraId="60DAE9E2" w14:textId="77777777" w:rsidR="00886898" w:rsidRPr="004E3785" w:rsidRDefault="00886898" w:rsidP="00C66776">
      <w:pPr>
        <w:widowControl w:val="0"/>
        <w:autoSpaceDE w:val="0"/>
        <w:autoSpaceDN w:val="0"/>
        <w:spacing w:before="7" w:after="0" w:line="240" w:lineRule="auto"/>
        <w:jc w:val="center"/>
        <w:rPr>
          <w:rFonts w:eastAsia="Arial" w:cstheme="minorHAnsi"/>
          <w:lang w:bidi="en-US"/>
        </w:rPr>
      </w:pPr>
      <w:r w:rsidRPr="004E3785">
        <w:rPr>
          <w:rFonts w:eastAsia="Arial" w:cstheme="minorHAnsi"/>
          <w:lang w:bidi="en-US"/>
        </w:rPr>
        <w:t>Nursing Program</w:t>
      </w:r>
    </w:p>
    <w:p w14:paraId="494B8002" w14:textId="77777777" w:rsidR="00886898" w:rsidRPr="004E3785" w:rsidRDefault="00886898" w:rsidP="00C66776">
      <w:pPr>
        <w:widowControl w:val="0"/>
        <w:autoSpaceDE w:val="0"/>
        <w:autoSpaceDN w:val="0"/>
        <w:spacing w:before="9" w:after="0" w:line="240" w:lineRule="auto"/>
        <w:rPr>
          <w:rFonts w:eastAsia="Arial" w:cstheme="minorHAnsi"/>
          <w:lang w:bidi="en-US"/>
        </w:rPr>
      </w:pPr>
    </w:p>
    <w:p w14:paraId="707A9EB2" w14:textId="77777777" w:rsidR="00886898" w:rsidRPr="004E3785" w:rsidRDefault="00886898" w:rsidP="00C66776">
      <w:pPr>
        <w:pStyle w:val="Heading1"/>
        <w:spacing w:before="0" w:line="240" w:lineRule="auto"/>
        <w:jc w:val="center"/>
        <w:rPr>
          <w:rFonts w:eastAsia="Arial"/>
          <w:b/>
          <w:bCs/>
          <w:color w:val="auto"/>
          <w:sz w:val="22"/>
          <w:szCs w:val="22"/>
          <w:lang w:bidi="en-US"/>
        </w:rPr>
      </w:pPr>
      <w:bookmarkStart w:id="123" w:name="_bookmark62"/>
      <w:bookmarkStart w:id="124" w:name="_Toc132306582"/>
      <w:bookmarkEnd w:id="123"/>
      <w:r w:rsidRPr="004E3785">
        <w:rPr>
          <w:rFonts w:eastAsia="Arial"/>
          <w:b/>
          <w:bCs/>
          <w:color w:val="auto"/>
          <w:sz w:val="22"/>
          <w:szCs w:val="22"/>
          <w:lang w:bidi="en-US"/>
        </w:rPr>
        <w:t>Anecdotal Note</w:t>
      </w:r>
      <w:bookmarkEnd w:id="124"/>
    </w:p>
    <w:p w14:paraId="2B2707EE" w14:textId="77777777" w:rsidR="00886898" w:rsidRPr="004E3785" w:rsidRDefault="00886898" w:rsidP="00C66776">
      <w:pPr>
        <w:widowControl w:val="0"/>
        <w:autoSpaceDE w:val="0"/>
        <w:autoSpaceDN w:val="0"/>
        <w:spacing w:before="7" w:after="0" w:line="240" w:lineRule="auto"/>
        <w:rPr>
          <w:rFonts w:eastAsia="Arial" w:cstheme="minorHAnsi"/>
          <w:lang w:bidi="en-US"/>
        </w:rPr>
      </w:pPr>
    </w:p>
    <w:p w14:paraId="1367F348" w14:textId="77777777" w:rsidR="00886898" w:rsidRPr="004E3785" w:rsidRDefault="00886898" w:rsidP="00C66776">
      <w:pPr>
        <w:widowControl w:val="0"/>
        <w:tabs>
          <w:tab w:val="left" w:pos="6839"/>
          <w:tab w:val="left" w:pos="9583"/>
        </w:tabs>
        <w:autoSpaceDE w:val="0"/>
        <w:autoSpaceDN w:val="0"/>
        <w:spacing w:after="0" w:line="240" w:lineRule="auto"/>
        <w:ind w:right="-180"/>
        <w:rPr>
          <w:rFonts w:eastAsia="Arial" w:cstheme="minorHAnsi"/>
          <w:lang w:bidi="en-US"/>
        </w:rPr>
      </w:pPr>
      <w:r w:rsidRPr="004E3785">
        <w:rPr>
          <w:rFonts w:eastAsia="Arial" w:cstheme="minorHAnsi"/>
          <w:lang w:bidi="en-US"/>
        </w:rPr>
        <w:t xml:space="preserve">STUDENT NAME: </w:t>
      </w:r>
      <w:r w:rsidRPr="004E3785">
        <w:rPr>
          <w:rFonts w:eastAsia="Arial" w:cstheme="minorHAnsi"/>
          <w:u w:val="single"/>
          <w:lang w:bidi="en-US"/>
        </w:rPr>
        <w:tab/>
      </w:r>
      <w:r w:rsidRPr="004E3785">
        <w:rPr>
          <w:rFonts w:eastAsia="Arial" w:cstheme="minorHAnsi"/>
          <w:lang w:bidi="en-US"/>
        </w:rPr>
        <w:t>DATE</w:t>
      </w:r>
      <w:r w:rsidRPr="004E3785">
        <w:rPr>
          <w:rFonts w:eastAsia="Arial" w:cstheme="minorHAnsi"/>
          <w:u w:val="single"/>
          <w:lang w:bidi="en-US"/>
        </w:rPr>
        <w:t xml:space="preserve">: </w:t>
      </w:r>
      <w:r w:rsidRPr="004E3785">
        <w:rPr>
          <w:rFonts w:eastAsia="Arial" w:cstheme="minorHAnsi"/>
          <w:u w:val="single"/>
          <w:lang w:bidi="en-US"/>
        </w:rPr>
        <w:tab/>
      </w:r>
    </w:p>
    <w:p w14:paraId="15ECBF04" w14:textId="77777777" w:rsidR="00886898" w:rsidRPr="004E3785" w:rsidRDefault="00886898" w:rsidP="00C66776">
      <w:pPr>
        <w:widowControl w:val="0"/>
        <w:autoSpaceDE w:val="0"/>
        <w:autoSpaceDN w:val="0"/>
        <w:spacing w:before="5" w:after="0" w:line="240" w:lineRule="auto"/>
        <w:rPr>
          <w:rFonts w:eastAsia="Arial" w:cstheme="minorHAnsi"/>
          <w:lang w:bidi="en-US"/>
        </w:rPr>
      </w:pPr>
    </w:p>
    <w:p w14:paraId="3668B639" w14:textId="77777777" w:rsidR="00886898" w:rsidRPr="004E3785" w:rsidRDefault="00886898" w:rsidP="00C66776">
      <w:pPr>
        <w:widowControl w:val="0"/>
        <w:autoSpaceDE w:val="0"/>
        <w:autoSpaceDN w:val="0"/>
        <w:spacing w:before="90" w:after="0" w:line="240" w:lineRule="auto"/>
        <w:rPr>
          <w:rFonts w:eastAsia="Arial" w:cstheme="minorHAnsi"/>
          <w:lang w:bidi="en-US"/>
        </w:rPr>
      </w:pPr>
      <w:r w:rsidRPr="004E3785">
        <w:rPr>
          <w:rFonts w:eastAsia="Arial" w:cstheme="minorHAnsi"/>
          <w:lang w:bidi="en-US"/>
        </w:rPr>
        <w:t>Student behavior observed:</w:t>
      </w:r>
    </w:p>
    <w:p w14:paraId="6A238444" w14:textId="77777777" w:rsidR="00886898" w:rsidRPr="004E3785" w:rsidRDefault="00886898" w:rsidP="00C66776">
      <w:pPr>
        <w:widowControl w:val="0"/>
        <w:autoSpaceDE w:val="0"/>
        <w:autoSpaceDN w:val="0"/>
        <w:spacing w:after="0" w:line="240" w:lineRule="auto"/>
        <w:rPr>
          <w:rFonts w:eastAsia="Arial" w:cstheme="minorHAnsi"/>
          <w:lang w:bidi="en-US"/>
        </w:rPr>
      </w:pPr>
    </w:p>
    <w:p w14:paraId="6F96238E" w14:textId="77777777" w:rsidR="00886898" w:rsidRPr="004E3785" w:rsidRDefault="00886898" w:rsidP="00C66776">
      <w:pPr>
        <w:widowControl w:val="0"/>
        <w:autoSpaceDE w:val="0"/>
        <w:autoSpaceDN w:val="0"/>
        <w:spacing w:after="0" w:line="240" w:lineRule="auto"/>
        <w:rPr>
          <w:rFonts w:eastAsia="Arial" w:cstheme="minorHAnsi"/>
          <w:lang w:bidi="en-US"/>
        </w:rPr>
      </w:pPr>
    </w:p>
    <w:p w14:paraId="6DDEEC47" w14:textId="77777777" w:rsidR="00886898" w:rsidRPr="004E3785" w:rsidRDefault="00886898" w:rsidP="00C66776">
      <w:pPr>
        <w:widowControl w:val="0"/>
        <w:autoSpaceDE w:val="0"/>
        <w:autoSpaceDN w:val="0"/>
        <w:spacing w:after="0" w:line="240" w:lineRule="auto"/>
        <w:rPr>
          <w:rFonts w:eastAsia="Arial" w:cstheme="minorHAnsi"/>
          <w:lang w:bidi="en-US"/>
        </w:rPr>
      </w:pPr>
    </w:p>
    <w:p w14:paraId="1C1B5D00" w14:textId="77777777" w:rsidR="00886898" w:rsidRPr="004E3785" w:rsidRDefault="00886898" w:rsidP="00C66776">
      <w:pPr>
        <w:widowControl w:val="0"/>
        <w:autoSpaceDE w:val="0"/>
        <w:autoSpaceDN w:val="0"/>
        <w:spacing w:after="0" w:line="240" w:lineRule="auto"/>
        <w:rPr>
          <w:rFonts w:eastAsia="Arial" w:cstheme="minorHAnsi"/>
          <w:lang w:bidi="en-US"/>
        </w:rPr>
      </w:pPr>
    </w:p>
    <w:p w14:paraId="60CB908E" w14:textId="77777777" w:rsidR="00886898" w:rsidRPr="004E3785" w:rsidRDefault="00886898" w:rsidP="00C66776">
      <w:pPr>
        <w:widowControl w:val="0"/>
        <w:autoSpaceDE w:val="0"/>
        <w:autoSpaceDN w:val="0"/>
        <w:spacing w:after="0" w:line="240" w:lineRule="auto"/>
        <w:rPr>
          <w:rFonts w:eastAsia="Arial" w:cstheme="minorHAnsi"/>
          <w:lang w:bidi="en-US"/>
        </w:rPr>
      </w:pPr>
    </w:p>
    <w:p w14:paraId="7C758354" w14:textId="77777777" w:rsidR="00886898" w:rsidRPr="004E3785" w:rsidRDefault="00886898" w:rsidP="00C66776">
      <w:pPr>
        <w:widowControl w:val="0"/>
        <w:autoSpaceDE w:val="0"/>
        <w:autoSpaceDN w:val="0"/>
        <w:spacing w:after="0" w:line="240" w:lineRule="auto"/>
        <w:rPr>
          <w:rFonts w:eastAsia="Arial" w:cstheme="minorHAnsi"/>
          <w:lang w:bidi="en-US"/>
        </w:rPr>
      </w:pPr>
    </w:p>
    <w:p w14:paraId="433C355C" w14:textId="77777777" w:rsidR="00886898" w:rsidRPr="004E3785" w:rsidRDefault="00886898" w:rsidP="00C66776">
      <w:pPr>
        <w:widowControl w:val="0"/>
        <w:autoSpaceDE w:val="0"/>
        <w:autoSpaceDN w:val="0"/>
        <w:spacing w:after="0" w:line="240" w:lineRule="auto"/>
        <w:rPr>
          <w:rFonts w:eastAsia="Arial" w:cstheme="minorHAnsi"/>
          <w:lang w:bidi="en-US"/>
        </w:rPr>
      </w:pPr>
    </w:p>
    <w:p w14:paraId="77D7F065" w14:textId="77777777" w:rsidR="00886898" w:rsidRPr="004E3785" w:rsidRDefault="00886898" w:rsidP="00C66776">
      <w:pPr>
        <w:widowControl w:val="0"/>
        <w:autoSpaceDE w:val="0"/>
        <w:autoSpaceDN w:val="0"/>
        <w:spacing w:after="0" w:line="240" w:lineRule="auto"/>
        <w:rPr>
          <w:rFonts w:eastAsia="Arial" w:cstheme="minorHAnsi"/>
          <w:lang w:bidi="en-US"/>
        </w:rPr>
      </w:pPr>
    </w:p>
    <w:p w14:paraId="322E5B10" w14:textId="77777777" w:rsidR="00886898" w:rsidRPr="004E3785" w:rsidRDefault="00886898" w:rsidP="00C66776">
      <w:pPr>
        <w:widowControl w:val="0"/>
        <w:autoSpaceDE w:val="0"/>
        <w:autoSpaceDN w:val="0"/>
        <w:spacing w:before="10" w:after="0" w:line="240" w:lineRule="auto"/>
        <w:rPr>
          <w:rFonts w:eastAsia="Arial" w:cstheme="minorHAnsi"/>
          <w:lang w:bidi="en-US"/>
        </w:rPr>
      </w:pPr>
    </w:p>
    <w:p w14:paraId="37683EC4" w14:textId="77777777" w:rsidR="00886898" w:rsidRPr="004E3785" w:rsidRDefault="00886898" w:rsidP="00C66776">
      <w:pPr>
        <w:widowControl w:val="0"/>
        <w:autoSpaceDE w:val="0"/>
        <w:autoSpaceDN w:val="0"/>
        <w:spacing w:after="0" w:line="240" w:lineRule="auto"/>
        <w:rPr>
          <w:rFonts w:eastAsia="Arial" w:cstheme="minorHAnsi"/>
          <w:lang w:bidi="en-US"/>
        </w:rPr>
      </w:pPr>
      <w:r w:rsidRPr="004E3785">
        <w:rPr>
          <w:rFonts w:eastAsia="Arial" w:cstheme="minorHAnsi"/>
          <w:lang w:bidi="en-US"/>
        </w:rPr>
        <w:t>Student counseled/commended regarding behavior:</w:t>
      </w:r>
    </w:p>
    <w:p w14:paraId="353CC9C2" w14:textId="77777777" w:rsidR="00886898" w:rsidRPr="004E3785" w:rsidRDefault="00886898" w:rsidP="00C66776">
      <w:pPr>
        <w:widowControl w:val="0"/>
        <w:autoSpaceDE w:val="0"/>
        <w:autoSpaceDN w:val="0"/>
        <w:spacing w:after="0" w:line="240" w:lineRule="auto"/>
        <w:rPr>
          <w:rFonts w:eastAsia="Arial" w:cstheme="minorHAnsi"/>
          <w:lang w:bidi="en-US"/>
        </w:rPr>
      </w:pPr>
    </w:p>
    <w:p w14:paraId="7814E82C" w14:textId="77777777" w:rsidR="00886898" w:rsidRPr="004E3785" w:rsidRDefault="00886898" w:rsidP="00C66776">
      <w:pPr>
        <w:widowControl w:val="0"/>
        <w:autoSpaceDE w:val="0"/>
        <w:autoSpaceDN w:val="0"/>
        <w:spacing w:after="0" w:line="240" w:lineRule="auto"/>
        <w:rPr>
          <w:rFonts w:eastAsia="Arial" w:cstheme="minorHAnsi"/>
          <w:lang w:bidi="en-US"/>
        </w:rPr>
      </w:pPr>
    </w:p>
    <w:p w14:paraId="551BD1E0" w14:textId="77777777" w:rsidR="00886898" w:rsidRPr="004E3785" w:rsidRDefault="00886898" w:rsidP="00C66776">
      <w:pPr>
        <w:widowControl w:val="0"/>
        <w:autoSpaceDE w:val="0"/>
        <w:autoSpaceDN w:val="0"/>
        <w:spacing w:after="0" w:line="240" w:lineRule="auto"/>
        <w:rPr>
          <w:rFonts w:eastAsia="Arial" w:cstheme="minorHAnsi"/>
          <w:lang w:bidi="en-US"/>
        </w:rPr>
      </w:pPr>
    </w:p>
    <w:p w14:paraId="274F5BD0" w14:textId="77777777" w:rsidR="00886898" w:rsidRPr="004E3785" w:rsidRDefault="00886898" w:rsidP="00C66776">
      <w:pPr>
        <w:widowControl w:val="0"/>
        <w:autoSpaceDE w:val="0"/>
        <w:autoSpaceDN w:val="0"/>
        <w:spacing w:after="0" w:line="240" w:lineRule="auto"/>
        <w:rPr>
          <w:rFonts w:eastAsia="Arial" w:cstheme="minorHAnsi"/>
          <w:lang w:bidi="en-US"/>
        </w:rPr>
      </w:pPr>
    </w:p>
    <w:p w14:paraId="2A820172" w14:textId="77777777" w:rsidR="00886898" w:rsidRPr="004E3785" w:rsidRDefault="00886898" w:rsidP="00C66776">
      <w:pPr>
        <w:widowControl w:val="0"/>
        <w:autoSpaceDE w:val="0"/>
        <w:autoSpaceDN w:val="0"/>
        <w:spacing w:after="0" w:line="240" w:lineRule="auto"/>
        <w:rPr>
          <w:rFonts w:eastAsia="Arial" w:cstheme="minorHAnsi"/>
          <w:lang w:bidi="en-US"/>
        </w:rPr>
      </w:pPr>
    </w:p>
    <w:p w14:paraId="587E45CF" w14:textId="77777777" w:rsidR="00886898" w:rsidRPr="004E3785" w:rsidRDefault="00886898" w:rsidP="00C66776">
      <w:pPr>
        <w:widowControl w:val="0"/>
        <w:autoSpaceDE w:val="0"/>
        <w:autoSpaceDN w:val="0"/>
        <w:spacing w:after="0" w:line="240" w:lineRule="auto"/>
        <w:rPr>
          <w:rFonts w:eastAsia="Arial" w:cstheme="minorHAnsi"/>
          <w:lang w:bidi="en-US"/>
        </w:rPr>
      </w:pPr>
    </w:p>
    <w:p w14:paraId="7F48F667" w14:textId="77777777" w:rsidR="00886898" w:rsidRPr="004E3785" w:rsidRDefault="00886898" w:rsidP="00C66776">
      <w:pPr>
        <w:widowControl w:val="0"/>
        <w:autoSpaceDE w:val="0"/>
        <w:autoSpaceDN w:val="0"/>
        <w:spacing w:after="0" w:line="240" w:lineRule="auto"/>
        <w:rPr>
          <w:rFonts w:eastAsia="Arial" w:cstheme="minorHAnsi"/>
          <w:lang w:bidi="en-US"/>
        </w:rPr>
      </w:pPr>
    </w:p>
    <w:p w14:paraId="2D21D650" w14:textId="77777777" w:rsidR="00886898" w:rsidRPr="004E3785" w:rsidRDefault="00886898" w:rsidP="00C66776">
      <w:pPr>
        <w:widowControl w:val="0"/>
        <w:tabs>
          <w:tab w:val="left" w:pos="5718"/>
        </w:tabs>
        <w:autoSpaceDE w:val="0"/>
        <w:autoSpaceDN w:val="0"/>
        <w:spacing w:before="180" w:after="0" w:line="240" w:lineRule="auto"/>
        <w:rPr>
          <w:rFonts w:eastAsia="Arial" w:cstheme="minorHAnsi"/>
          <w:lang w:bidi="en-US"/>
        </w:rPr>
      </w:pPr>
      <w:r w:rsidRPr="004E3785">
        <w:rPr>
          <w:rFonts w:eastAsia="Arial" w:cstheme="minorHAnsi"/>
          <w:lang w:bidi="en-US"/>
        </w:rPr>
        <w:t>Noted by</w:t>
      </w:r>
      <w:r w:rsidRPr="004E3785">
        <w:rPr>
          <w:rFonts w:eastAsia="Arial" w:cstheme="minorHAnsi"/>
          <w:u w:val="single"/>
          <w:lang w:bidi="en-US"/>
        </w:rPr>
        <w:t xml:space="preserve"> </w:t>
      </w:r>
      <w:r w:rsidRPr="004E3785">
        <w:rPr>
          <w:rFonts w:eastAsia="Arial" w:cstheme="minorHAnsi"/>
          <w:u w:val="single"/>
          <w:lang w:bidi="en-US"/>
        </w:rPr>
        <w:tab/>
      </w:r>
      <w:r w:rsidRPr="004E3785">
        <w:rPr>
          <w:rFonts w:eastAsia="Arial" w:cstheme="minorHAnsi"/>
          <w:lang w:bidi="en-US"/>
        </w:rPr>
        <w:t xml:space="preserve">, </w:t>
      </w:r>
      <w:proofErr w:type="gramStart"/>
      <w:r w:rsidRPr="004E3785">
        <w:rPr>
          <w:rFonts w:eastAsia="Arial" w:cstheme="minorHAnsi"/>
          <w:lang w:bidi="en-US"/>
        </w:rPr>
        <w:t>Instructor</w:t>
      </w:r>
      <w:proofErr w:type="gramEnd"/>
    </w:p>
    <w:p w14:paraId="06278F83" w14:textId="77777777" w:rsidR="00886898" w:rsidRPr="004E3785" w:rsidRDefault="00886898" w:rsidP="00C66776">
      <w:pPr>
        <w:widowControl w:val="0"/>
        <w:autoSpaceDE w:val="0"/>
        <w:autoSpaceDN w:val="0"/>
        <w:spacing w:before="3" w:after="0" w:line="240" w:lineRule="auto"/>
        <w:rPr>
          <w:rFonts w:eastAsia="Arial" w:cstheme="minorHAnsi"/>
          <w:lang w:bidi="en-US"/>
        </w:rPr>
      </w:pPr>
    </w:p>
    <w:p w14:paraId="36B93CE7" w14:textId="77777777" w:rsidR="00886898" w:rsidRPr="004E3785" w:rsidRDefault="00886898" w:rsidP="00C66776">
      <w:pPr>
        <w:widowControl w:val="0"/>
        <w:tabs>
          <w:tab w:val="left" w:pos="5739"/>
        </w:tabs>
        <w:autoSpaceDE w:val="0"/>
        <w:autoSpaceDN w:val="0"/>
        <w:spacing w:before="90" w:after="0" w:line="240" w:lineRule="auto"/>
        <w:rPr>
          <w:rFonts w:eastAsia="Arial" w:cstheme="minorHAnsi"/>
          <w:lang w:bidi="en-US"/>
        </w:rPr>
      </w:pPr>
      <w:r w:rsidRPr="004E3785">
        <w:rPr>
          <w:rFonts w:eastAsia="Arial" w:cstheme="minorHAnsi"/>
          <w:lang w:bidi="en-US"/>
        </w:rPr>
        <w:t xml:space="preserve">Acknowledged </w:t>
      </w:r>
      <w:proofErr w:type="gramStart"/>
      <w:r w:rsidRPr="004E3785">
        <w:rPr>
          <w:rFonts w:eastAsia="Arial" w:cstheme="minorHAnsi"/>
          <w:lang w:bidi="en-US"/>
        </w:rPr>
        <w:t>by</w:t>
      </w:r>
      <w:r w:rsidRPr="004E3785">
        <w:rPr>
          <w:rFonts w:eastAsia="Arial" w:cstheme="minorHAnsi"/>
          <w:u w:val="single"/>
          <w:lang w:bidi="en-US"/>
        </w:rPr>
        <w:t xml:space="preserve"> </w:t>
      </w:r>
      <w:r w:rsidRPr="004E3785">
        <w:rPr>
          <w:rFonts w:eastAsia="Arial" w:cstheme="minorHAnsi"/>
          <w:u w:val="single"/>
          <w:lang w:bidi="en-US"/>
        </w:rPr>
        <w:tab/>
      </w:r>
      <w:r w:rsidRPr="004E3785">
        <w:rPr>
          <w:rFonts w:eastAsia="Arial" w:cstheme="minorHAnsi"/>
          <w:lang w:bidi="en-US"/>
        </w:rPr>
        <w:t>,</w:t>
      </w:r>
      <w:proofErr w:type="gramEnd"/>
      <w:r w:rsidRPr="004E3785">
        <w:rPr>
          <w:rFonts w:eastAsia="Arial" w:cstheme="minorHAnsi"/>
          <w:lang w:bidi="en-US"/>
        </w:rPr>
        <w:t xml:space="preserve"> Student (Your signature indicates this report has been received by you</w:t>
      </w:r>
    </w:p>
    <w:p w14:paraId="7B62391D" w14:textId="77777777" w:rsidR="00886898" w:rsidRPr="004E3785" w:rsidRDefault="00886898" w:rsidP="00C66776">
      <w:pPr>
        <w:widowControl w:val="0"/>
        <w:autoSpaceDE w:val="0"/>
        <w:autoSpaceDN w:val="0"/>
        <w:spacing w:after="0" w:line="240" w:lineRule="auto"/>
        <w:rPr>
          <w:rFonts w:eastAsia="Arial" w:cstheme="minorHAnsi"/>
          <w:lang w:bidi="en-US"/>
        </w:rPr>
      </w:pPr>
      <w:r w:rsidRPr="004E3785">
        <w:rPr>
          <w:rFonts w:eastAsia="Arial" w:cstheme="minorHAnsi"/>
          <w:lang w:bidi="en-US"/>
        </w:rPr>
        <w:t xml:space="preserve">in conference. You are welcome to write any comments below.) </w:t>
      </w:r>
    </w:p>
    <w:p w14:paraId="02360D84" w14:textId="77777777" w:rsidR="00886898" w:rsidRPr="004E3785" w:rsidRDefault="00886898" w:rsidP="00C66776">
      <w:pPr>
        <w:widowControl w:val="0"/>
        <w:autoSpaceDE w:val="0"/>
        <w:autoSpaceDN w:val="0"/>
        <w:spacing w:after="0" w:line="240" w:lineRule="auto"/>
        <w:rPr>
          <w:rFonts w:eastAsia="Arial" w:cstheme="minorHAnsi"/>
          <w:lang w:bidi="en-US"/>
        </w:rPr>
      </w:pPr>
      <w:r w:rsidRPr="004E3785">
        <w:rPr>
          <w:rFonts w:eastAsia="Arial" w:cstheme="minorHAnsi"/>
          <w:lang w:bidi="en-US"/>
        </w:rPr>
        <w:t>Student Comments:</w:t>
      </w:r>
    </w:p>
    <w:p w14:paraId="6EB13DB8" w14:textId="77777777" w:rsidR="00886898" w:rsidRPr="004E3785" w:rsidRDefault="00886898" w:rsidP="00C66776">
      <w:pPr>
        <w:widowControl w:val="0"/>
        <w:autoSpaceDE w:val="0"/>
        <w:autoSpaceDN w:val="0"/>
        <w:spacing w:after="0" w:line="240" w:lineRule="auto"/>
        <w:rPr>
          <w:rFonts w:eastAsia="Arial" w:cstheme="minorHAnsi"/>
          <w:lang w:bidi="en-US"/>
        </w:rPr>
      </w:pPr>
    </w:p>
    <w:p w14:paraId="2099A19A" w14:textId="77777777" w:rsidR="00886898" w:rsidRPr="004E3785" w:rsidRDefault="00886898" w:rsidP="00C66776">
      <w:pPr>
        <w:widowControl w:val="0"/>
        <w:autoSpaceDE w:val="0"/>
        <w:autoSpaceDN w:val="0"/>
        <w:spacing w:after="0" w:line="240" w:lineRule="auto"/>
        <w:rPr>
          <w:rFonts w:eastAsia="Arial" w:cstheme="minorHAnsi"/>
          <w:lang w:bidi="en-US"/>
        </w:rPr>
      </w:pPr>
    </w:p>
    <w:p w14:paraId="40D94EC3" w14:textId="77777777" w:rsidR="00886898" w:rsidRPr="004E3785" w:rsidRDefault="00886898" w:rsidP="00C66776">
      <w:pPr>
        <w:widowControl w:val="0"/>
        <w:autoSpaceDE w:val="0"/>
        <w:autoSpaceDN w:val="0"/>
        <w:spacing w:after="0" w:line="240" w:lineRule="auto"/>
        <w:rPr>
          <w:rFonts w:eastAsia="Arial" w:cstheme="minorHAnsi"/>
          <w:lang w:bidi="en-US"/>
        </w:rPr>
      </w:pPr>
    </w:p>
    <w:p w14:paraId="6BAF630F" w14:textId="77777777" w:rsidR="00886898" w:rsidRPr="004E3785" w:rsidRDefault="00886898" w:rsidP="00C66776">
      <w:pPr>
        <w:widowControl w:val="0"/>
        <w:autoSpaceDE w:val="0"/>
        <w:autoSpaceDN w:val="0"/>
        <w:spacing w:after="0" w:line="240" w:lineRule="auto"/>
        <w:rPr>
          <w:rFonts w:eastAsia="Arial" w:cstheme="minorHAnsi"/>
          <w:lang w:bidi="en-US"/>
        </w:rPr>
      </w:pPr>
    </w:p>
    <w:p w14:paraId="42781695" w14:textId="77777777" w:rsidR="00886898" w:rsidRPr="004E3785" w:rsidRDefault="00886898" w:rsidP="00C66776">
      <w:pPr>
        <w:widowControl w:val="0"/>
        <w:autoSpaceDE w:val="0"/>
        <w:autoSpaceDN w:val="0"/>
        <w:spacing w:after="0" w:line="240" w:lineRule="auto"/>
        <w:rPr>
          <w:rFonts w:eastAsia="Arial" w:cstheme="minorHAnsi"/>
          <w:lang w:bidi="en-US"/>
        </w:rPr>
      </w:pPr>
    </w:p>
    <w:p w14:paraId="14072DC5" w14:textId="77777777" w:rsidR="00886898" w:rsidRPr="004E3785" w:rsidRDefault="00886898" w:rsidP="00C66776">
      <w:pPr>
        <w:widowControl w:val="0"/>
        <w:autoSpaceDE w:val="0"/>
        <w:autoSpaceDN w:val="0"/>
        <w:spacing w:after="0" w:line="240" w:lineRule="auto"/>
        <w:rPr>
          <w:rFonts w:eastAsia="Arial" w:cstheme="minorHAnsi"/>
          <w:lang w:bidi="en-US"/>
        </w:rPr>
      </w:pPr>
    </w:p>
    <w:p w14:paraId="727397A9" w14:textId="77777777" w:rsidR="00886898" w:rsidRPr="004E3785" w:rsidRDefault="00886898" w:rsidP="00C66776">
      <w:pPr>
        <w:widowControl w:val="0"/>
        <w:autoSpaceDE w:val="0"/>
        <w:autoSpaceDN w:val="0"/>
        <w:spacing w:before="4" w:after="0" w:line="240" w:lineRule="auto"/>
        <w:rPr>
          <w:rFonts w:eastAsia="Arial" w:cstheme="minorHAnsi"/>
          <w:lang w:bidi="en-US"/>
        </w:rPr>
      </w:pPr>
      <w:r w:rsidRPr="004E3785">
        <w:rPr>
          <w:rFonts w:eastAsia="Arial" w:cstheme="minorHAnsi"/>
          <w:noProof/>
        </w:rPr>
        <mc:AlternateContent>
          <mc:Choice Requires="wps">
            <w:drawing>
              <wp:anchor distT="0" distB="0" distL="0" distR="0" simplePos="0" relativeHeight="251817984" behindDoc="0" locked="0" layoutInCell="1" allowOverlap="1" wp14:anchorId="18D535BA" wp14:editId="467AE235">
                <wp:simplePos x="0" y="0"/>
                <wp:positionH relativeFrom="page">
                  <wp:posOffset>4216400</wp:posOffset>
                </wp:positionH>
                <wp:positionV relativeFrom="paragraph">
                  <wp:posOffset>242570</wp:posOffset>
                </wp:positionV>
                <wp:extent cx="2667000" cy="0"/>
                <wp:effectExtent l="0" t="0" r="19050" b="19050"/>
                <wp:wrapTopAndBottom/>
                <wp:docPr id="946" name="Line 8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AD6BE93" id="Line 845" o:spid="_x0000_s1026" style="position:absolute;z-index:251817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2pt,19.1pt" to="542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" strokeweight=".48pt">
                <w10:wrap type="topAndBottom" anchorx="page"/>
              </v:line>
            </w:pict>
          </mc:Fallback>
        </mc:AlternateContent>
      </w:r>
      <w:r w:rsidRPr="004E3785">
        <w:rPr>
          <w:rFonts w:eastAsia="Arial" w:cstheme="minorHAnsi"/>
          <w:noProof/>
        </w:rPr>
        <mc:AlternateContent>
          <mc:Choice Requires="wps">
            <w:drawing>
              <wp:anchor distT="0" distB="0" distL="0" distR="0" simplePos="0" relativeHeight="251816960" behindDoc="0" locked="0" layoutInCell="1" allowOverlap="1" wp14:anchorId="7344E996" wp14:editId="35C213A2">
                <wp:simplePos x="0" y="0"/>
                <wp:positionH relativeFrom="page">
                  <wp:posOffset>1015838</wp:posOffset>
                </wp:positionH>
                <wp:positionV relativeFrom="paragraph">
                  <wp:posOffset>242570</wp:posOffset>
                </wp:positionV>
                <wp:extent cx="1981200" cy="0"/>
                <wp:effectExtent l="0" t="0" r="19050" b="19050"/>
                <wp:wrapTopAndBottom/>
                <wp:docPr id="947" name="Line 8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C30F89B" id="Line 846" o:spid="_x0000_s1026" style="position:absolute;z-index:251816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0pt,19.1pt" to="236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" strokeweight=".48pt">
                <w10:wrap type="topAndBottom" anchorx="page"/>
              </v:line>
            </w:pict>
          </mc:Fallback>
        </mc:AlternateContent>
      </w:r>
    </w:p>
    <w:p w14:paraId="578E17F8" w14:textId="77777777" w:rsidR="00886898" w:rsidRPr="004E3785" w:rsidRDefault="00886898" w:rsidP="00C66776">
      <w:pPr>
        <w:widowControl w:val="0"/>
        <w:tabs>
          <w:tab w:val="left" w:pos="1350"/>
          <w:tab w:val="left" w:pos="5400"/>
        </w:tabs>
        <w:autoSpaceDE w:val="0"/>
        <w:autoSpaceDN w:val="0"/>
        <w:spacing w:after="0" w:line="240" w:lineRule="auto"/>
        <w:rPr>
          <w:rFonts w:eastAsia="Arial" w:cstheme="minorHAnsi"/>
          <w:lang w:bidi="en-US"/>
        </w:rPr>
      </w:pPr>
      <w:r w:rsidRPr="004E3785">
        <w:rPr>
          <w:rFonts w:eastAsia="Arial" w:cstheme="minorHAnsi"/>
          <w:lang w:bidi="en-US"/>
        </w:rPr>
        <w:tab/>
        <w:t>Date</w:t>
      </w:r>
      <w:r w:rsidRPr="004E3785">
        <w:rPr>
          <w:rFonts w:eastAsia="Arial" w:cstheme="minorHAnsi"/>
          <w:lang w:bidi="en-US"/>
        </w:rPr>
        <w:tab/>
        <w:t xml:space="preserve">Signature, </w:t>
      </w:r>
      <w:proofErr w:type="gramStart"/>
      <w:r w:rsidRPr="004E3785">
        <w:rPr>
          <w:rFonts w:eastAsia="Arial" w:cstheme="minorHAnsi"/>
          <w:lang w:bidi="en-US"/>
        </w:rPr>
        <w:t>Director</w:t>
      </w:r>
      <w:proofErr w:type="gramEnd"/>
      <w:r w:rsidRPr="004E3785">
        <w:rPr>
          <w:rFonts w:eastAsia="Arial" w:cstheme="minorHAnsi"/>
          <w:lang w:bidi="en-US"/>
        </w:rPr>
        <w:t xml:space="preserve"> or Assistant Director</w:t>
      </w:r>
    </w:p>
    <w:p w14:paraId="013A5C64" w14:textId="77777777" w:rsidR="00886898" w:rsidRPr="004E3785" w:rsidRDefault="00886898" w:rsidP="00C66776">
      <w:pPr>
        <w:widowControl w:val="0"/>
        <w:tabs>
          <w:tab w:val="left" w:pos="1350"/>
          <w:tab w:val="left" w:pos="5400"/>
          <w:tab w:val="left" w:pos="6750"/>
        </w:tabs>
        <w:autoSpaceDE w:val="0"/>
        <w:autoSpaceDN w:val="0"/>
        <w:spacing w:after="0" w:line="240" w:lineRule="auto"/>
        <w:rPr>
          <w:rFonts w:eastAsia="Arial" w:cstheme="minorHAnsi"/>
          <w:lang w:bidi="en-US"/>
        </w:rPr>
      </w:pPr>
      <w:r w:rsidRPr="004E3785">
        <w:rPr>
          <w:rFonts w:eastAsia="Arial" w:cstheme="minorHAnsi"/>
          <w:lang w:bidi="en-US"/>
        </w:rPr>
        <w:tab/>
      </w:r>
      <w:r w:rsidRPr="004E3785">
        <w:rPr>
          <w:rFonts w:eastAsia="Arial" w:cstheme="minorHAnsi"/>
          <w:lang w:bidi="en-US"/>
        </w:rPr>
        <w:tab/>
      </w:r>
      <w:r w:rsidRPr="004E3785">
        <w:rPr>
          <w:rFonts w:eastAsia="Arial" w:cstheme="minorHAnsi"/>
          <w:lang w:bidi="en-US"/>
        </w:rPr>
        <w:tab/>
        <w:t>(if required)</w:t>
      </w:r>
    </w:p>
    <w:p w14:paraId="36F70CE5" w14:textId="77777777" w:rsidR="00886898" w:rsidRPr="004E3785" w:rsidRDefault="00886898" w:rsidP="00C66776">
      <w:pPr>
        <w:widowControl w:val="0"/>
        <w:autoSpaceDE w:val="0"/>
        <w:autoSpaceDN w:val="0"/>
        <w:spacing w:after="0" w:line="240" w:lineRule="auto"/>
        <w:rPr>
          <w:rFonts w:eastAsia="Arial" w:cstheme="minorHAnsi"/>
          <w:lang w:bidi="en-US"/>
        </w:rPr>
      </w:pPr>
    </w:p>
    <w:p w14:paraId="754FBCF0" w14:textId="77777777" w:rsidR="00606A4B" w:rsidRDefault="00886898" w:rsidP="00C66776">
      <w:pPr>
        <w:widowControl w:val="0"/>
        <w:autoSpaceDE w:val="0"/>
        <w:autoSpaceDN w:val="0"/>
        <w:spacing w:before="159" w:after="0" w:line="240" w:lineRule="auto"/>
        <w:ind w:left="220"/>
        <w:rPr>
          <w:rFonts w:eastAsia="Arial" w:cstheme="minorHAnsi"/>
          <w:lang w:bidi="en-US"/>
        </w:rPr>
      </w:pPr>
      <w:r w:rsidRPr="004E3785">
        <w:rPr>
          <w:rFonts w:eastAsia="Arial" w:cstheme="minorHAnsi"/>
          <w:lang w:bidi="en-US"/>
        </w:rPr>
        <w:t>Revised 5/2016</w:t>
      </w:r>
    </w:p>
    <w:p w14:paraId="7D860A0A" w14:textId="77777777" w:rsidR="006E7CF8" w:rsidRPr="006E7CF8" w:rsidRDefault="006E7CF8" w:rsidP="006E7CF8">
      <w:pPr>
        <w:rPr>
          <w:rFonts w:cstheme="minorHAnsi"/>
        </w:rPr>
      </w:pPr>
    </w:p>
    <w:p w14:paraId="10F074CC" w14:textId="77777777" w:rsidR="006E7CF8" w:rsidRDefault="006E7CF8" w:rsidP="006E7CF8">
      <w:pPr>
        <w:jc w:val="right"/>
        <w:rPr>
          <w:rFonts w:eastAsia="Arial" w:cstheme="minorHAnsi"/>
          <w:lang w:bidi="en-US"/>
        </w:rPr>
      </w:pPr>
    </w:p>
    <w:p w14:paraId="47D86B03" w14:textId="77777777" w:rsidR="006E7CF8" w:rsidRDefault="006E7CF8" w:rsidP="006E7CF8">
      <w:pPr>
        <w:rPr>
          <w:rFonts w:eastAsia="Arial" w:cstheme="minorHAnsi"/>
          <w:lang w:bidi="en-US"/>
        </w:rPr>
      </w:pPr>
    </w:p>
    <w:p w14:paraId="138EA53B" w14:textId="73BD7FB0" w:rsidR="006E7CF8" w:rsidRPr="006E7CF8" w:rsidRDefault="006E7CF8" w:rsidP="006E7CF8">
      <w:pPr>
        <w:rPr>
          <w:rFonts w:cstheme="minorHAnsi"/>
        </w:rPr>
        <w:sectPr w:rsidR="006E7CF8" w:rsidRPr="006E7CF8" w:rsidSect="00C8142B">
          <w:pgSz w:w="12240" w:h="15840"/>
          <w:pgMar w:top="1440" w:right="1440" w:bottom="1080" w:left="1350" w:header="720" w:footer="1008" w:gutter="0"/>
          <w:cols w:space="720"/>
          <w:docGrid w:linePitch="360"/>
        </w:sectPr>
      </w:pPr>
    </w:p>
    <w:p w14:paraId="4C4D55B1" w14:textId="388BA198" w:rsidR="00926612" w:rsidRPr="004E3785" w:rsidRDefault="00926612" w:rsidP="00C66776">
      <w:pPr>
        <w:pStyle w:val="BodyText"/>
        <w:ind w:left="111"/>
        <w:rPr>
          <w:rFonts w:ascii="Times New Roman"/>
          <w:sz w:val="20"/>
        </w:rPr>
      </w:pPr>
      <w:r w:rsidRPr="004E3785">
        <w:rPr>
          <w:rFonts w:ascii="Times New Roman"/>
          <w:noProof/>
          <w:sz w:val="20"/>
          <w:lang w:bidi="ar-SA"/>
        </w:rPr>
        <w:lastRenderedPageBreak/>
        <mc:AlternateContent>
          <mc:Choice Requires="wpg">
            <w:drawing>
              <wp:inline distT="0" distB="0" distL="0" distR="0" wp14:anchorId="43121F54" wp14:editId="108AD149">
                <wp:extent cx="6218555" cy="734060"/>
                <wp:effectExtent l="0" t="0" r="3810" b="2540"/>
                <wp:docPr id="898" name="Group 8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8555" cy="734060"/>
                          <a:chOff x="0" y="0"/>
                          <a:chExt cx="9793" cy="1156"/>
                        </a:xfrm>
                      </wpg:grpSpPr>
                      <pic:pic xmlns:pic="http://schemas.openxmlformats.org/drawingml/2006/picture">
                        <pic:nvPicPr>
                          <pic:cNvPr id="908"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793" cy="1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09" name="Text Box 4"/>
                        <wps:cNvSpPr txBox="1">
                          <a:spLocks noChangeArrowheads="1"/>
                        </wps:cNvSpPr>
                        <wps:spPr bwMode="auto">
                          <a:xfrm>
                            <a:off x="0" y="0"/>
                            <a:ext cx="9793" cy="1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9ACE49" w14:textId="77777777" w:rsidR="00936756" w:rsidRDefault="00936756" w:rsidP="00926612">
                              <w:pPr>
                                <w:spacing w:before="135"/>
                                <w:ind w:left="2523"/>
                                <w:rPr>
                                  <w:rFonts w:ascii="Agency FB" w:hAnsi="Agency FB"/>
                                  <w:sz w:val="14"/>
                                </w:rPr>
                              </w:pPr>
                              <w:r>
                                <w:rPr>
                                  <w:rFonts w:ascii="Agency FB" w:hAnsi="Agency FB"/>
                                  <w:color w:val="4F81BC"/>
                                  <w:sz w:val="14"/>
                                </w:rPr>
                                <w:t>BUSINESS, CONSUMER SERVICES, AND HOUSING AGENCY • GAVIN NEWSOM, GOVERNOR.</w:t>
                              </w:r>
                            </w:p>
                            <w:p w14:paraId="28E885D6" w14:textId="77777777" w:rsidR="00936756" w:rsidRDefault="00936756" w:rsidP="00926612">
                              <w:pPr>
                                <w:spacing w:before="17"/>
                                <w:ind w:left="2518"/>
                                <w:rPr>
                                  <w:b/>
                                  <w:sz w:val="18"/>
                                </w:rPr>
                              </w:pPr>
                              <w:r>
                                <w:rPr>
                                  <w:b/>
                                  <w:sz w:val="18"/>
                                </w:rPr>
                                <w:t>BOARD OF REGISTERED NURSING</w:t>
                              </w:r>
                            </w:p>
                            <w:p w14:paraId="7B6328DF" w14:textId="77777777" w:rsidR="00936756" w:rsidRDefault="00936756" w:rsidP="00926612">
                              <w:pPr>
                                <w:spacing w:line="207" w:lineRule="exact"/>
                                <w:ind w:left="2518"/>
                                <w:rPr>
                                  <w:sz w:val="18"/>
                                </w:rPr>
                              </w:pPr>
                              <w:r>
                                <w:rPr>
                                  <w:sz w:val="18"/>
                                </w:rPr>
                                <w:t>PO Box 944210, Sacramento, CA 94244-2100</w:t>
                              </w:r>
                            </w:p>
                            <w:p w14:paraId="2623F3D1" w14:textId="77777777" w:rsidR="00936756" w:rsidRDefault="00936756" w:rsidP="00926612">
                              <w:pPr>
                                <w:spacing w:line="207" w:lineRule="exact"/>
                                <w:ind w:left="2518"/>
                                <w:rPr>
                                  <w:sz w:val="18"/>
                                </w:rPr>
                              </w:pPr>
                              <w:r>
                                <w:rPr>
                                  <w:sz w:val="18"/>
                                </w:rPr>
                                <w:t xml:space="preserve">P (916) 322-3350 F (916) 574-8637 | </w:t>
                              </w:r>
                              <w:hyperlink r:id="rId24">
                                <w:r>
                                  <w:rPr>
                                    <w:color w:val="0000FF"/>
                                    <w:sz w:val="18"/>
                                    <w:u w:val="single" w:color="0000FF"/>
                                  </w:rPr>
                                  <w:t>www.rn.ca.gov</w:t>
                                </w:r>
                              </w:hyperlink>
                            </w:p>
                          </w:txbxContent>
                        </wps:txbx>
                        <wps:bodyPr rot="0" vert="horz" wrap="square" lIns="0" tIns="0" rIns="0" bIns="0" anchor="t" anchorCtr="0" upright="1">
                          <a:noAutofit/>
                        </wps:bodyPr>
                      </wps:wsp>
                    </wpg:wgp>
                  </a:graphicData>
                </a:graphic>
              </wp:inline>
            </w:drawing>
          </mc:Choice>
          <mc:Fallback>
            <w:pict>
              <v:group w14:anchorId="43121F54" id="Group 898" o:spid="_x0000_s1073" style="width:489.65pt;height:57.8pt;mso-position-horizontal-relative:char;mso-position-vertical-relative:line" coordsize="9793,1156"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GbKNlPooAZso2U+igBmyin0UAFFFFABRR&#13;&#10;RQAUUUUAFFFFABRRRQAUUUUAFFFFABRRRQAUUUUAFFFFABRRRQAUUUUAFFFFABRRRQAUUUUAFFFF&#13;&#10;ABRRRQAUUUUAFFFFABRRRQAUUUUAMK7q5bwb4Hg8HTa1NFcy3MmqXjXkjS/w5/hrqelLmsnTjKXM&#13;&#10;xWHUUUVqM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74" type="#_x0000_t75" style="position:absolute;width:9793;height:115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">
                  <v:imagedata r:id="rId25" o:title=""/>
                </v:shape>
                <v:shape id="Text Box 4" o:spid="_x0000_s1075" type="#_x0000_t202" style="position:absolute;width:9793;height:115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" filled="f" stroked="f">
                  <v:textbox inset="0,0,0,0">
                    <w:txbxContent>
                      <w:p w14:paraId="179ACE49" w14:textId="77777777" w:rsidR="00936756" w:rsidRDefault="00936756" w:rsidP="00926612">
                        <w:pPr>
                          <w:spacing w:before="135"/>
                          <w:ind w:left="2523"/>
                          <w:rPr>
                            <w:rFonts w:ascii="Agency FB" w:hAnsi="Agency FB"/>
                            <w:sz w:val="14"/>
                          </w:rPr>
                        </w:pPr>
                        <w:r>
                          <w:rPr>
                            <w:rFonts w:ascii="Agency FB" w:hAnsi="Agency FB"/>
                            <w:color w:val="4F81BC"/>
                            <w:sz w:val="14"/>
                          </w:rPr>
                          <w:t>BUSINESS, CONSUMER SERVICES, AND HOUSING AGENCY • GAVIN NEWSOM, GOVERNOR.</w:t>
                        </w:r>
                      </w:p>
                      <w:p w14:paraId="28E885D6" w14:textId="77777777" w:rsidR="00936756" w:rsidRDefault="00936756" w:rsidP="00926612">
                        <w:pPr>
                          <w:spacing w:before="17"/>
                          <w:ind w:left="2518"/>
                          <w:rPr>
                            <w:b/>
                            <w:sz w:val="18"/>
                          </w:rPr>
                        </w:pPr>
                        <w:r>
                          <w:rPr>
                            <w:b/>
                            <w:sz w:val="18"/>
                          </w:rPr>
                          <w:t>BOARD OF REGISTERED NURSING</w:t>
                        </w:r>
                      </w:p>
                      <w:p w14:paraId="7B6328DF" w14:textId="77777777" w:rsidR="00936756" w:rsidRDefault="00936756" w:rsidP="00926612">
                        <w:pPr>
                          <w:spacing w:line="207" w:lineRule="exact"/>
                          <w:ind w:left="2518"/>
                          <w:rPr>
                            <w:sz w:val="18"/>
                          </w:rPr>
                        </w:pPr>
                        <w:r>
                          <w:rPr>
                            <w:sz w:val="18"/>
                          </w:rPr>
                          <w:t>PO Box 944210, Sacramento, CA 94244-2100</w:t>
                        </w:r>
                      </w:p>
                      <w:p w14:paraId="2623F3D1" w14:textId="77777777" w:rsidR="00936756" w:rsidRDefault="00936756" w:rsidP="00926612">
                        <w:pPr>
                          <w:spacing w:line="207" w:lineRule="exact"/>
                          <w:ind w:left="2518"/>
                          <w:rPr>
                            <w:sz w:val="18"/>
                          </w:rPr>
                        </w:pPr>
                        <w:r>
                          <w:rPr>
                            <w:sz w:val="18"/>
                          </w:rPr>
                          <w:t xml:space="preserve">P (916) 322-3350 F (916) 574-8637 | </w:t>
                        </w:r>
                        <w:hyperlink r:id="rId26">
                          <w:r>
                            <w:rPr>
                              <w:color w:val="0000FF"/>
                              <w:sz w:val="18"/>
                              <w:u w:val="single" w:color="0000FF"/>
                            </w:rPr>
                            <w:t>www.rn.ca.gov</w:t>
                          </w:r>
                        </w:hyperlink>
                      </w:p>
                    </w:txbxContent>
                  </v:textbox>
                </v:shape>
                <w10:anchorlock/>
              </v:group>
            </w:pict>
          </mc:Fallback>
        </mc:AlternateContent>
      </w:r>
    </w:p>
    <w:p w14:paraId="4DDD4D0E" w14:textId="77777777" w:rsidR="00926612" w:rsidRPr="004E3785" w:rsidRDefault="00926612" w:rsidP="00C66776">
      <w:pPr>
        <w:pStyle w:val="BodyText"/>
        <w:spacing w:before="1"/>
        <w:rPr>
          <w:rFonts w:ascii="Times New Roman"/>
          <w:sz w:val="11"/>
        </w:rPr>
      </w:pPr>
    </w:p>
    <w:p w14:paraId="3DE1DF30" w14:textId="77777777" w:rsidR="00926612" w:rsidRPr="004E3785" w:rsidRDefault="00926612" w:rsidP="00C66776">
      <w:pPr>
        <w:pStyle w:val="Heading1"/>
        <w:spacing w:line="240" w:lineRule="auto"/>
        <w:jc w:val="center"/>
        <w:rPr>
          <w:b/>
          <w:bCs/>
          <w:color w:val="auto"/>
          <w:sz w:val="28"/>
          <w:szCs w:val="28"/>
        </w:rPr>
      </w:pPr>
      <w:bookmarkStart w:id="125" w:name="_Toc132306583"/>
      <w:r w:rsidRPr="004E3785">
        <w:rPr>
          <w:b/>
          <w:bCs/>
          <w:color w:val="auto"/>
          <w:sz w:val="28"/>
          <w:szCs w:val="28"/>
        </w:rPr>
        <w:t>IMPAIRED NURSING STUDENTS</w:t>
      </w:r>
      <w:bookmarkEnd w:id="125"/>
    </w:p>
    <w:p w14:paraId="1D3C0AC2" w14:textId="00DBB357" w:rsidR="00926612" w:rsidRPr="004E3785" w:rsidRDefault="00926612" w:rsidP="00C66776">
      <w:pPr>
        <w:pStyle w:val="BodyText"/>
        <w:spacing w:before="10"/>
        <w:rPr>
          <w:b/>
          <w:sz w:val="10"/>
        </w:rPr>
      </w:pPr>
      <w:r w:rsidRPr="004E3785">
        <w:rPr>
          <w:noProof/>
          <w:sz w:val="24"/>
          <w:lang w:bidi="ar-SA"/>
        </w:rPr>
        <mc:AlternateContent>
          <mc:Choice Requires="wpg">
            <w:drawing>
              <wp:anchor distT="0" distB="0" distL="0" distR="0" simplePos="0" relativeHeight="251860992" behindDoc="1" locked="0" layoutInCell="1" allowOverlap="1" wp14:anchorId="2948BFB8" wp14:editId="2F057EBC">
                <wp:simplePos x="0" y="0"/>
                <wp:positionH relativeFrom="page">
                  <wp:posOffset>1179830</wp:posOffset>
                </wp:positionH>
                <wp:positionV relativeFrom="paragraph">
                  <wp:posOffset>104140</wp:posOffset>
                </wp:positionV>
                <wp:extent cx="5981065" cy="18415"/>
                <wp:effectExtent l="8255" t="6985" r="11430" b="3175"/>
                <wp:wrapTopAndBottom/>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18415"/>
                          <a:chOff x="1858" y="164"/>
                          <a:chExt cx="9419" cy="29"/>
                        </a:xfrm>
                      </wpg:grpSpPr>
                      <wps:wsp>
                        <wps:cNvPr id="896" name="Line 6"/>
                        <wps:cNvCnPr>
                          <a:cxnSpLocks noChangeShapeType="1"/>
                        </wps:cNvCnPr>
                        <wps:spPr bwMode="auto">
                          <a:xfrm>
                            <a:off x="1858" y="169"/>
                            <a:ext cx="941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97" name="Line 7"/>
                        <wps:cNvCnPr>
                          <a:cxnSpLocks noChangeShapeType="1"/>
                        </wps:cNvCnPr>
                        <wps:spPr bwMode="auto">
                          <a:xfrm>
                            <a:off x="1858" y="188"/>
                            <a:ext cx="941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04932CCF" id="Group 30" o:spid="_x0000_s1026" style="position:absolute;margin-left:92.9pt;margin-top:8.2pt;width:470.95pt;height:1.45pt;z-index:-251455488;mso-wrap-distance-left:0;mso-wrap-distance-right:0;mso-position-horizontal-relative:page" coordorigin="1858,164" coordsize="9419,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">
                <v:line id="Line 6" o:spid="_x0000_s1027" style="position:absolute;visibility:visible;mso-wrap-style:square" from="1858,169" to="11277,1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" strokeweight=".48pt"/>
                <v:line id="Line 7" o:spid="_x0000_s1028" style="position:absolute;visibility:visible;mso-wrap-style:square" from="1858,188" to="11277,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" strokeweight=".48pt"/>
                <w10:wrap type="topAndBottom" anchorx="page"/>
              </v:group>
            </w:pict>
          </mc:Fallback>
        </mc:AlternateContent>
      </w:r>
    </w:p>
    <w:p w14:paraId="2375718C" w14:textId="77777777" w:rsidR="00926612" w:rsidRPr="004E3785" w:rsidRDefault="00926612" w:rsidP="00C66776">
      <w:pPr>
        <w:pStyle w:val="BodyText"/>
        <w:spacing w:before="2"/>
        <w:rPr>
          <w:b/>
          <w:sz w:val="11"/>
        </w:rPr>
      </w:pPr>
    </w:p>
    <w:p w14:paraId="6B91BCC2" w14:textId="25C11943" w:rsidR="00926612" w:rsidRPr="004E3785" w:rsidRDefault="00926612" w:rsidP="00DD2081">
      <w:r w:rsidRPr="004E3785">
        <w:t>BOARD STATEMENT:</w:t>
      </w:r>
    </w:p>
    <w:p w14:paraId="04F2FD66" w14:textId="77777777" w:rsidR="00926612" w:rsidRPr="004E3785" w:rsidRDefault="00926612" w:rsidP="00C66776">
      <w:pPr>
        <w:pStyle w:val="BodyText"/>
        <w:ind w:left="786" w:right="148"/>
        <w:rPr>
          <w:rFonts w:asciiTheme="minorHAnsi" w:hAnsiTheme="minorHAnsi" w:cstheme="minorHAnsi"/>
          <w:sz w:val="24"/>
          <w:szCs w:val="24"/>
        </w:rPr>
      </w:pPr>
      <w:r w:rsidRPr="004E3785">
        <w:rPr>
          <w:rFonts w:asciiTheme="minorHAnsi" w:hAnsiTheme="minorHAnsi" w:cstheme="minorHAnsi"/>
          <w:sz w:val="24"/>
          <w:szCs w:val="24"/>
        </w:rPr>
        <w:t>The Board of Registered Nursing considers the student use of controlled substances, dangerous drugs or devices or alcoholic beverages to an extent or in a manner injurious to self or others to constitute unprofessional conduct. The conviction of a criminal offense involving the prescription, consumption or self-administration of the above substances is conclusive evidence thereof. (B&amp;P 2762).</w:t>
      </w:r>
    </w:p>
    <w:p w14:paraId="78EFE800" w14:textId="77777777" w:rsidR="00926612" w:rsidRPr="004E3785" w:rsidRDefault="00926612" w:rsidP="00C66776">
      <w:pPr>
        <w:pStyle w:val="BodyText"/>
        <w:spacing w:before="1"/>
        <w:rPr>
          <w:rFonts w:asciiTheme="minorHAnsi" w:hAnsiTheme="minorHAnsi" w:cstheme="minorHAnsi"/>
          <w:sz w:val="24"/>
          <w:szCs w:val="24"/>
        </w:rPr>
      </w:pPr>
    </w:p>
    <w:p w14:paraId="26A43FD0" w14:textId="6A0D4AC1" w:rsidR="00926612" w:rsidRPr="004E3785" w:rsidRDefault="00926612" w:rsidP="00C66776">
      <w:pPr>
        <w:pStyle w:val="BodyText"/>
        <w:ind w:left="786"/>
        <w:rPr>
          <w:rFonts w:asciiTheme="minorHAnsi" w:hAnsiTheme="minorHAnsi" w:cstheme="minorHAnsi"/>
          <w:sz w:val="24"/>
          <w:szCs w:val="24"/>
        </w:rPr>
      </w:pPr>
      <w:r w:rsidRPr="004E3785">
        <w:rPr>
          <w:rFonts w:asciiTheme="minorHAnsi" w:hAnsiTheme="minorHAnsi" w:cstheme="minorHAnsi"/>
          <w:sz w:val="24"/>
          <w:szCs w:val="24"/>
        </w:rPr>
        <w:t>Nursing students showing signs of mental illness or chemical dependency should be directed to a healthcare provider for diagnosis and treatment of the illness. Chemical dependency and mental illness are diseases and should be treated as such. The Board has established an intervention program for impaired registered nurses as a voluntary alternative to traditional Board disciplinary actions. (B&amp;P 2770)</w:t>
      </w:r>
    </w:p>
    <w:p w14:paraId="0630D320" w14:textId="77777777" w:rsidR="00926612" w:rsidRPr="004E3785" w:rsidRDefault="00926612" w:rsidP="00C66776">
      <w:pPr>
        <w:pStyle w:val="BodyText"/>
        <w:ind w:left="786"/>
        <w:rPr>
          <w:rFonts w:asciiTheme="minorHAnsi" w:hAnsiTheme="minorHAnsi" w:cstheme="minorHAnsi"/>
          <w:sz w:val="24"/>
          <w:szCs w:val="24"/>
        </w:rPr>
      </w:pPr>
      <w:r w:rsidRPr="004E3785">
        <w:rPr>
          <w:rFonts w:asciiTheme="minorHAnsi" w:hAnsiTheme="minorHAnsi" w:cstheme="minorHAnsi"/>
          <w:sz w:val="24"/>
          <w:szCs w:val="24"/>
        </w:rPr>
        <w:t xml:space="preserve">Link to Intervention Program Brochure: </w:t>
      </w:r>
      <w:hyperlink r:id="rId27">
        <w:r w:rsidRPr="004E3785">
          <w:rPr>
            <w:rFonts w:asciiTheme="minorHAnsi" w:hAnsiTheme="minorHAnsi" w:cstheme="minorHAnsi"/>
            <w:color w:val="0000FF"/>
            <w:sz w:val="24"/>
            <w:szCs w:val="24"/>
            <w:u w:val="single" w:color="0000FF"/>
          </w:rPr>
          <w:t>http://rn.ca.gov/pdfs/intervention/intbrochure.pdf</w:t>
        </w:r>
      </w:hyperlink>
    </w:p>
    <w:p w14:paraId="1A202DD2" w14:textId="77777777" w:rsidR="00926612" w:rsidRPr="004E3785" w:rsidRDefault="00926612" w:rsidP="00C66776">
      <w:pPr>
        <w:pStyle w:val="BodyText"/>
        <w:rPr>
          <w:sz w:val="16"/>
        </w:rPr>
      </w:pPr>
    </w:p>
    <w:p w14:paraId="5F8A97CC" w14:textId="13F18F20" w:rsidR="00926612" w:rsidRPr="004E3785" w:rsidRDefault="00926612" w:rsidP="00EE6BED">
      <w:r w:rsidRPr="004E3785">
        <w:t>NURSING PROGRAMS ARE EXPECTED TO:</w:t>
      </w:r>
    </w:p>
    <w:p w14:paraId="69B48EFE" w14:textId="1AF9B2E5" w:rsidR="00926612" w:rsidRPr="004E3785" w:rsidRDefault="00926612" w:rsidP="00C66776">
      <w:pPr>
        <w:pStyle w:val="ListParagraph"/>
        <w:widowControl w:val="0"/>
        <w:numPr>
          <w:ilvl w:val="0"/>
          <w:numId w:val="23"/>
        </w:numPr>
        <w:tabs>
          <w:tab w:val="left" w:pos="1146"/>
          <w:tab w:val="left" w:pos="1147"/>
        </w:tabs>
        <w:autoSpaceDE w:val="0"/>
        <w:autoSpaceDN w:val="0"/>
        <w:spacing w:after="0" w:line="240" w:lineRule="auto"/>
        <w:ind w:right="181"/>
        <w:contextualSpacing w:val="0"/>
        <w:rPr>
          <w:sz w:val="24"/>
        </w:rPr>
      </w:pPr>
      <w:r w:rsidRPr="004E3785">
        <w:rPr>
          <w:sz w:val="24"/>
        </w:rPr>
        <w:t>Have a policy for students who are impaired by or demonstrate characteristics of chemical dependency or mental illness which directs the student to seek appropriate assistance through a healthcare provider and provide the nursing program with proof of treatment.</w:t>
      </w:r>
    </w:p>
    <w:p w14:paraId="4EDE86EE" w14:textId="77777777" w:rsidR="00926612" w:rsidRPr="004E3785" w:rsidRDefault="00926612" w:rsidP="00C66776">
      <w:pPr>
        <w:pStyle w:val="ListParagraph"/>
        <w:widowControl w:val="0"/>
        <w:numPr>
          <w:ilvl w:val="0"/>
          <w:numId w:val="23"/>
        </w:numPr>
        <w:tabs>
          <w:tab w:val="left" w:pos="1146"/>
          <w:tab w:val="left" w:pos="1147"/>
        </w:tabs>
        <w:autoSpaceDE w:val="0"/>
        <w:autoSpaceDN w:val="0"/>
        <w:spacing w:after="0" w:line="240" w:lineRule="auto"/>
        <w:ind w:right="204"/>
        <w:contextualSpacing w:val="0"/>
        <w:rPr>
          <w:sz w:val="24"/>
        </w:rPr>
      </w:pPr>
      <w:r w:rsidRPr="004E3785">
        <w:rPr>
          <w:sz w:val="24"/>
        </w:rPr>
        <w:t xml:space="preserve">Provide instructors with the authority and responsibility to take immediate corrective action </w:t>
      </w:r>
      <w:proofErr w:type="gramStart"/>
      <w:r w:rsidRPr="004E3785">
        <w:rPr>
          <w:sz w:val="24"/>
        </w:rPr>
        <w:t>with regard to</w:t>
      </w:r>
      <w:proofErr w:type="gramEnd"/>
      <w:r w:rsidRPr="004E3785">
        <w:rPr>
          <w:sz w:val="24"/>
        </w:rPr>
        <w:t xml:space="preserve"> the impaired student’s conduct and performance in the clinical setting. This includes removing the impaired student from the patient care area until the student is deemed medically safe to return to patient care activities.</w:t>
      </w:r>
    </w:p>
    <w:p w14:paraId="49EB3E70" w14:textId="77777777" w:rsidR="00926612" w:rsidRPr="004E3785" w:rsidRDefault="00926612" w:rsidP="00C66776">
      <w:pPr>
        <w:pStyle w:val="ListParagraph"/>
        <w:widowControl w:val="0"/>
        <w:numPr>
          <w:ilvl w:val="0"/>
          <w:numId w:val="23"/>
        </w:numPr>
        <w:tabs>
          <w:tab w:val="left" w:pos="1146"/>
          <w:tab w:val="left" w:pos="1147"/>
        </w:tabs>
        <w:autoSpaceDE w:val="0"/>
        <w:autoSpaceDN w:val="0"/>
        <w:spacing w:after="0" w:line="240" w:lineRule="auto"/>
        <w:ind w:right="513"/>
        <w:contextualSpacing w:val="0"/>
        <w:rPr>
          <w:sz w:val="24"/>
        </w:rPr>
      </w:pPr>
      <w:r w:rsidRPr="004E3785">
        <w:rPr>
          <w:sz w:val="24"/>
        </w:rPr>
        <w:t>Provide this information to incoming students in their nursing program handbooks along with factual material related to chemical dependency and mental illness among nursing students.</w:t>
      </w:r>
    </w:p>
    <w:p w14:paraId="60C730B1" w14:textId="77777777" w:rsidR="00926612" w:rsidRPr="004E3785" w:rsidRDefault="00926612" w:rsidP="00C66776">
      <w:pPr>
        <w:pStyle w:val="ListParagraph"/>
        <w:widowControl w:val="0"/>
        <w:numPr>
          <w:ilvl w:val="0"/>
          <w:numId w:val="23"/>
        </w:numPr>
        <w:tabs>
          <w:tab w:val="left" w:pos="1146"/>
          <w:tab w:val="left" w:pos="1147"/>
        </w:tabs>
        <w:autoSpaceDE w:val="0"/>
        <w:autoSpaceDN w:val="0"/>
        <w:spacing w:after="0" w:line="240" w:lineRule="auto"/>
        <w:ind w:hanging="361"/>
        <w:contextualSpacing w:val="0"/>
        <w:rPr>
          <w:sz w:val="24"/>
        </w:rPr>
      </w:pPr>
      <w:r w:rsidRPr="004E3785">
        <w:rPr>
          <w:sz w:val="24"/>
        </w:rPr>
        <w:t>Handle the matter confidentially.</w:t>
      </w:r>
    </w:p>
    <w:p w14:paraId="54A3E69E" w14:textId="77777777" w:rsidR="00926612" w:rsidRPr="004E3785" w:rsidRDefault="00926612" w:rsidP="00C66776">
      <w:pPr>
        <w:pStyle w:val="BodyText"/>
        <w:spacing w:before="6"/>
        <w:rPr>
          <w:sz w:val="23"/>
        </w:rPr>
      </w:pPr>
    </w:p>
    <w:p w14:paraId="2ED31FF4" w14:textId="59246456" w:rsidR="00926612" w:rsidRPr="004E3785" w:rsidRDefault="00926612" w:rsidP="00EE6BED">
      <w:r w:rsidRPr="004E3785">
        <w:t>STUDENTS ARE EXPECTED TO:</w:t>
      </w:r>
    </w:p>
    <w:p w14:paraId="747DA456" w14:textId="77777777" w:rsidR="00926612" w:rsidRPr="004E3785" w:rsidRDefault="00926612" w:rsidP="00C66776">
      <w:pPr>
        <w:pStyle w:val="ListParagraph"/>
        <w:widowControl w:val="0"/>
        <w:numPr>
          <w:ilvl w:val="0"/>
          <w:numId w:val="23"/>
        </w:numPr>
        <w:tabs>
          <w:tab w:val="left" w:pos="1146"/>
          <w:tab w:val="left" w:pos="1147"/>
        </w:tabs>
        <w:autoSpaceDE w:val="0"/>
        <w:autoSpaceDN w:val="0"/>
        <w:spacing w:after="0" w:line="240" w:lineRule="auto"/>
        <w:ind w:right="273"/>
        <w:contextualSpacing w:val="0"/>
        <w:rPr>
          <w:sz w:val="24"/>
        </w:rPr>
      </w:pPr>
      <w:r w:rsidRPr="004E3785">
        <w:rPr>
          <w:sz w:val="24"/>
        </w:rPr>
        <w:t>Voluntarily seek diagnosis and treatment for chemical dependency or mental illness and provide evidence of treatment and fitness for practice to the nursing program.</w:t>
      </w:r>
    </w:p>
    <w:p w14:paraId="13166923" w14:textId="77777777" w:rsidR="00926612" w:rsidRPr="004E3785" w:rsidRDefault="00926612" w:rsidP="00C66776">
      <w:pPr>
        <w:pStyle w:val="ListParagraph"/>
        <w:widowControl w:val="0"/>
        <w:numPr>
          <w:ilvl w:val="0"/>
          <w:numId w:val="23"/>
        </w:numPr>
        <w:tabs>
          <w:tab w:val="left" w:pos="1213"/>
          <w:tab w:val="left" w:pos="1214"/>
        </w:tabs>
        <w:autoSpaceDE w:val="0"/>
        <w:autoSpaceDN w:val="0"/>
        <w:spacing w:after="0" w:line="240" w:lineRule="auto"/>
        <w:ind w:left="1214" w:hanging="428"/>
        <w:contextualSpacing w:val="0"/>
        <w:rPr>
          <w:sz w:val="24"/>
        </w:rPr>
      </w:pPr>
      <w:r w:rsidRPr="004E3785">
        <w:rPr>
          <w:sz w:val="24"/>
        </w:rPr>
        <w:t>Show evidence of rehabilitation when submitting their application for licensure.</w:t>
      </w:r>
    </w:p>
    <w:p w14:paraId="5DCC1AC9" w14:textId="77777777" w:rsidR="00926612" w:rsidRPr="004E3785" w:rsidRDefault="00926612" w:rsidP="00C66776">
      <w:pPr>
        <w:pStyle w:val="BodyText"/>
        <w:rPr>
          <w:sz w:val="20"/>
        </w:rPr>
      </w:pPr>
    </w:p>
    <w:p w14:paraId="487DC4FB" w14:textId="77777777" w:rsidR="00926612" w:rsidRPr="004E3785" w:rsidRDefault="00926612" w:rsidP="00C66776">
      <w:pPr>
        <w:tabs>
          <w:tab w:val="right" w:pos="10094"/>
        </w:tabs>
        <w:spacing w:before="91" w:after="0" w:line="240" w:lineRule="auto"/>
        <w:ind w:left="786"/>
        <w:rPr>
          <w:rFonts w:ascii="Times New Roman"/>
          <w:sz w:val="20"/>
        </w:rPr>
      </w:pPr>
      <w:r w:rsidRPr="004E3785">
        <w:rPr>
          <w:rFonts w:ascii="Times New Roman"/>
          <w:sz w:val="20"/>
        </w:rPr>
        <w:t>EDP-B-03 (REVIEWED 08/18; REV 08/10; APPROVED 11/84)</w:t>
      </w:r>
    </w:p>
    <w:p w14:paraId="467C4FAB" w14:textId="77777777" w:rsidR="00926612" w:rsidRPr="004E3785" w:rsidRDefault="00926612" w:rsidP="00C66776">
      <w:pPr>
        <w:tabs>
          <w:tab w:val="right" w:pos="10094"/>
        </w:tabs>
        <w:spacing w:before="91" w:after="0" w:line="240" w:lineRule="auto"/>
        <w:ind w:left="786"/>
        <w:rPr>
          <w:rFonts w:ascii="Times New Roman"/>
          <w:sz w:val="20"/>
        </w:rPr>
      </w:pPr>
    </w:p>
    <w:p w14:paraId="29B0D694" w14:textId="5FFA2B99" w:rsidR="00926612" w:rsidRPr="004E3785" w:rsidRDefault="00926612" w:rsidP="00C66776">
      <w:pPr>
        <w:tabs>
          <w:tab w:val="right" w:pos="10094"/>
        </w:tabs>
        <w:spacing w:before="91" w:after="0" w:line="240" w:lineRule="auto"/>
        <w:ind w:left="786"/>
        <w:rPr>
          <w:rFonts w:ascii="Times New Roman"/>
          <w:sz w:val="20"/>
        </w:rPr>
      </w:pPr>
      <w:r w:rsidRPr="004E3785">
        <w:rPr>
          <w:rFonts w:ascii="Times New Roman"/>
          <w:sz w:val="20"/>
        </w:rPr>
        <w:tab/>
        <w:t>8.4.1</w:t>
      </w:r>
    </w:p>
    <w:p w14:paraId="1B676C1F" w14:textId="175F7D9D" w:rsidR="002D0D5B" w:rsidRPr="004E3785" w:rsidRDefault="002D0D5B" w:rsidP="00C66776">
      <w:pPr>
        <w:tabs>
          <w:tab w:val="right" w:pos="10094"/>
        </w:tabs>
        <w:spacing w:before="91" w:after="0" w:line="240" w:lineRule="auto"/>
        <w:ind w:left="786"/>
        <w:jc w:val="right"/>
        <w:rPr>
          <w:rFonts w:ascii="Times New Roman"/>
          <w:sz w:val="20"/>
        </w:rPr>
      </w:pPr>
      <w:r w:rsidRPr="004E3785">
        <w:rPr>
          <w:rFonts w:ascii="Times New Roman"/>
          <w:sz w:val="20"/>
        </w:rPr>
        <w:tab/>
      </w:r>
    </w:p>
    <w:p w14:paraId="52D00613" w14:textId="2258B86D" w:rsidR="00926612" w:rsidRPr="004E3785" w:rsidRDefault="002D0D5B" w:rsidP="00C66776">
      <w:pPr>
        <w:tabs>
          <w:tab w:val="right" w:pos="10094"/>
        </w:tabs>
        <w:spacing w:before="91" w:after="0" w:line="240" w:lineRule="auto"/>
        <w:ind w:left="786"/>
        <w:rPr>
          <w:rFonts w:ascii="Times New Roman"/>
          <w:sz w:val="20"/>
        </w:rPr>
      </w:pPr>
      <w:r w:rsidRPr="004E3785">
        <w:rPr>
          <w:rFonts w:ascii="Times New Roman"/>
          <w:sz w:val="20"/>
        </w:rPr>
        <w:lastRenderedPageBreak/>
        <w:tab/>
      </w:r>
      <w:r w:rsidR="00926612" w:rsidRPr="004E3785">
        <w:rPr>
          <w:rFonts w:ascii="Times New Roman"/>
          <w:noProof/>
          <w:sz w:val="20"/>
        </w:rPr>
        <mc:AlternateContent>
          <mc:Choice Requires="wpg">
            <w:drawing>
              <wp:inline distT="0" distB="0" distL="0" distR="0" wp14:anchorId="29A9DB83" wp14:editId="54A9FB0C">
                <wp:extent cx="6337300" cy="923925"/>
                <wp:effectExtent l="0" t="0" r="6350" b="9525"/>
                <wp:docPr id="913" name="Group 9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7300" cy="923925"/>
                          <a:chOff x="0" y="0"/>
                          <a:chExt cx="9980" cy="1117"/>
                        </a:xfrm>
                      </wpg:grpSpPr>
                      <pic:pic xmlns:pic="http://schemas.openxmlformats.org/drawingml/2006/picture">
                        <pic:nvPicPr>
                          <pic:cNvPr id="914" name="Picture 1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980" cy="11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15" name="Text Box 13"/>
                        <wps:cNvSpPr txBox="1">
                          <a:spLocks noChangeArrowheads="1"/>
                        </wps:cNvSpPr>
                        <wps:spPr bwMode="auto">
                          <a:xfrm>
                            <a:off x="0" y="0"/>
                            <a:ext cx="9980" cy="10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BF4659" w14:textId="77777777" w:rsidR="00936756" w:rsidRDefault="00936756" w:rsidP="00926612">
                              <w:pPr>
                                <w:spacing w:before="8"/>
                                <w:rPr>
                                  <w:rFonts w:ascii="Times New Roman"/>
                                  <w:sz w:val="12"/>
                                </w:rPr>
                              </w:pPr>
                            </w:p>
                            <w:p w14:paraId="1BFA96AE" w14:textId="47C07D4F" w:rsidR="00936756" w:rsidRDefault="00936756" w:rsidP="00926612">
                              <w:pPr>
                                <w:ind w:left="2599"/>
                                <w:rPr>
                                  <w:color w:val="4F81BD"/>
                                  <w:sz w:val="9"/>
                                </w:rPr>
                              </w:pPr>
                              <w:r>
                                <w:rPr>
                                  <w:color w:val="4F81BD"/>
                                  <w:sz w:val="9"/>
                                </w:rPr>
                                <w:t>BUSINESS, CONSUMER SERVICES, AND HOUSING AGENCY • GOVERNOR EDMUND G. BROWN JR.</w:t>
                              </w:r>
                            </w:p>
                            <w:p w14:paraId="482C35C7" w14:textId="77777777" w:rsidR="00936756" w:rsidRDefault="00936756" w:rsidP="00926612">
                              <w:pPr>
                                <w:spacing w:before="17"/>
                                <w:ind w:left="2518"/>
                                <w:rPr>
                                  <w:b/>
                                  <w:sz w:val="18"/>
                                </w:rPr>
                              </w:pPr>
                              <w:r>
                                <w:rPr>
                                  <w:b/>
                                  <w:sz w:val="18"/>
                                </w:rPr>
                                <w:t>BOARD OF REGISTERED NURSING</w:t>
                              </w:r>
                            </w:p>
                            <w:p w14:paraId="6317EBB5" w14:textId="77777777" w:rsidR="00936756" w:rsidRDefault="00936756" w:rsidP="00926612">
                              <w:pPr>
                                <w:spacing w:line="207" w:lineRule="exact"/>
                                <w:ind w:left="2518"/>
                                <w:rPr>
                                  <w:sz w:val="18"/>
                                </w:rPr>
                              </w:pPr>
                              <w:r>
                                <w:rPr>
                                  <w:sz w:val="18"/>
                                </w:rPr>
                                <w:t>PO Box 944210, Sacramento, CA 94244-2100</w:t>
                              </w:r>
                            </w:p>
                            <w:p w14:paraId="3E942D9F" w14:textId="77777777" w:rsidR="00936756" w:rsidRDefault="00936756" w:rsidP="00926612">
                              <w:pPr>
                                <w:ind w:left="2599"/>
                                <w:rPr>
                                  <w:sz w:val="9"/>
                                </w:rPr>
                              </w:pPr>
                            </w:p>
                            <w:p w14:paraId="77735C96" w14:textId="77777777" w:rsidR="00936756" w:rsidRDefault="00936756" w:rsidP="00926612">
                              <w:pPr>
                                <w:rPr>
                                  <w:sz w:val="10"/>
                                </w:rPr>
                              </w:pPr>
                            </w:p>
                            <w:p w14:paraId="1FB3DC5B" w14:textId="77777777" w:rsidR="00936756" w:rsidRDefault="00936756" w:rsidP="00926612">
                              <w:pPr>
                                <w:spacing w:before="1"/>
                                <w:rPr>
                                  <w:sz w:val="9"/>
                                </w:rPr>
                              </w:pPr>
                            </w:p>
                            <w:p w14:paraId="52195E42" w14:textId="77777777" w:rsidR="00936756" w:rsidRDefault="00936756" w:rsidP="00926612">
                              <w:pPr>
                                <w:spacing w:before="1"/>
                                <w:ind w:left="2595"/>
                                <w:rPr>
                                  <w:b/>
                                  <w:sz w:val="18"/>
                                </w:rPr>
                              </w:pPr>
                              <w:r>
                                <w:rPr>
                                  <w:b/>
                                  <w:sz w:val="18"/>
                                </w:rPr>
                                <w:t>BOARD OF REGISTERED NURSING</w:t>
                              </w:r>
                            </w:p>
                            <w:p w14:paraId="3241E398" w14:textId="77777777" w:rsidR="00936756" w:rsidRDefault="00936756" w:rsidP="00926612">
                              <w:pPr>
                                <w:spacing w:before="4"/>
                                <w:ind w:left="2595"/>
                                <w:rPr>
                                  <w:sz w:val="18"/>
                                </w:rPr>
                              </w:pPr>
                              <w:r>
                                <w:rPr>
                                  <w:sz w:val="18"/>
                                </w:rPr>
                                <w:t>PO Box 944210, Sacramento, CA 94244-2100</w:t>
                              </w:r>
                            </w:p>
                            <w:p w14:paraId="24C4FAFD" w14:textId="77777777" w:rsidR="00936756" w:rsidRDefault="00936756" w:rsidP="00926612">
                              <w:pPr>
                                <w:spacing w:before="2"/>
                                <w:ind w:left="2595"/>
                                <w:rPr>
                                  <w:sz w:val="18"/>
                                </w:rPr>
                              </w:pPr>
                              <w:r>
                                <w:rPr>
                                  <w:sz w:val="18"/>
                                </w:rPr>
                                <w:t xml:space="preserve">P (916) 322-3350 F (916) 574-8637 | </w:t>
                              </w:r>
                              <w:hyperlink r:id="rId29">
                                <w:r>
                                  <w:rPr>
                                    <w:color w:val="0000FF"/>
                                    <w:sz w:val="18"/>
                                    <w:u w:val="single" w:color="0000FF"/>
                                  </w:rPr>
                                  <w:t>www.rn.ca.gov</w:t>
                                </w:r>
                              </w:hyperlink>
                            </w:p>
                          </w:txbxContent>
                        </wps:txbx>
                        <wps:bodyPr rot="0" vert="horz" wrap="square" lIns="0" tIns="0" rIns="0" bIns="0" anchor="t" anchorCtr="0" upright="1">
                          <a:noAutofit/>
                        </wps:bodyPr>
                      </wps:wsp>
                    </wpg:wgp>
                  </a:graphicData>
                </a:graphic>
              </wp:inline>
            </w:drawing>
          </mc:Choice>
          <mc:Fallback>
            <w:pict>
              <v:group w14:anchorId="29A9DB83" id="Group 913" o:spid="_x0000_s1076" style="width:499pt;height:72.75pt;mso-position-horizontal-relative:char;mso-position-vertical-relative:line" coordsize="9980,1117"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">
                <v:shape id="Picture 12" o:spid="_x0000_s1077" type="#_x0000_t75" style="position:absolute;width:9980;height:111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">
                  <v:imagedata r:id="rId30" o:title=""/>
                </v:shape>
                <v:shape id="Text Box 13" o:spid="_x0000_s1078" type="#_x0000_t202" style="position:absolute;width:9980;height:100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" filled="f" stroked="f">
                  <v:textbox inset="0,0,0,0">
                    <w:txbxContent>
                      <w:p w14:paraId="43BF4659" w14:textId="77777777" w:rsidR="00936756" w:rsidRDefault="00936756" w:rsidP="00926612">
                        <w:pPr>
                          <w:spacing w:before="8"/>
                          <w:rPr>
                            <w:rFonts w:ascii="Times New Roman"/>
                            <w:sz w:val="12"/>
                          </w:rPr>
                        </w:pPr>
                      </w:p>
                      <w:p w14:paraId="1BFA96AE" w14:textId="47C07D4F" w:rsidR="00936756" w:rsidRDefault="00936756" w:rsidP="00926612">
                        <w:pPr>
                          <w:ind w:left="2599"/>
                          <w:rPr>
                            <w:color w:val="4F81BD"/>
                            <w:sz w:val="9"/>
                          </w:rPr>
                        </w:pPr>
                        <w:r>
                          <w:rPr>
                            <w:color w:val="4F81BD"/>
                            <w:sz w:val="9"/>
                          </w:rPr>
                          <w:t>BUSINESS, CONSUMER SERVICES, AND HOUSING AGENCY • GOVERNOR EDMUND G. BROWN JR.</w:t>
                        </w:r>
                      </w:p>
                      <w:p w14:paraId="482C35C7" w14:textId="77777777" w:rsidR="00936756" w:rsidRDefault="00936756" w:rsidP="00926612">
                        <w:pPr>
                          <w:spacing w:before="17"/>
                          <w:ind w:left="2518"/>
                          <w:rPr>
                            <w:b/>
                            <w:sz w:val="18"/>
                          </w:rPr>
                        </w:pPr>
                        <w:r>
                          <w:rPr>
                            <w:b/>
                            <w:sz w:val="18"/>
                          </w:rPr>
                          <w:t>BOARD OF REGISTERED NURSING</w:t>
                        </w:r>
                      </w:p>
                      <w:p w14:paraId="6317EBB5" w14:textId="77777777" w:rsidR="00936756" w:rsidRDefault="00936756" w:rsidP="00926612">
                        <w:pPr>
                          <w:spacing w:line="207" w:lineRule="exact"/>
                          <w:ind w:left="2518"/>
                          <w:rPr>
                            <w:sz w:val="18"/>
                          </w:rPr>
                        </w:pPr>
                        <w:r>
                          <w:rPr>
                            <w:sz w:val="18"/>
                          </w:rPr>
                          <w:t>PO Box 944210, Sacramento, CA 94244-2100</w:t>
                        </w:r>
                      </w:p>
                      <w:p w14:paraId="3E942D9F" w14:textId="77777777" w:rsidR="00936756" w:rsidRDefault="00936756" w:rsidP="00926612">
                        <w:pPr>
                          <w:ind w:left="2599"/>
                          <w:rPr>
                            <w:sz w:val="9"/>
                          </w:rPr>
                        </w:pPr>
                      </w:p>
                      <w:p w14:paraId="77735C96" w14:textId="77777777" w:rsidR="00936756" w:rsidRDefault="00936756" w:rsidP="00926612">
                        <w:pPr>
                          <w:rPr>
                            <w:sz w:val="10"/>
                          </w:rPr>
                        </w:pPr>
                      </w:p>
                      <w:p w14:paraId="1FB3DC5B" w14:textId="77777777" w:rsidR="00936756" w:rsidRDefault="00936756" w:rsidP="00926612">
                        <w:pPr>
                          <w:spacing w:before="1"/>
                          <w:rPr>
                            <w:sz w:val="9"/>
                          </w:rPr>
                        </w:pPr>
                      </w:p>
                      <w:p w14:paraId="52195E42" w14:textId="77777777" w:rsidR="00936756" w:rsidRDefault="00936756" w:rsidP="00926612">
                        <w:pPr>
                          <w:spacing w:before="1"/>
                          <w:ind w:left="2595"/>
                          <w:rPr>
                            <w:b/>
                            <w:sz w:val="18"/>
                          </w:rPr>
                        </w:pPr>
                        <w:r>
                          <w:rPr>
                            <w:b/>
                            <w:sz w:val="18"/>
                          </w:rPr>
                          <w:t>BOARD OF REGISTERED NURSING</w:t>
                        </w:r>
                      </w:p>
                      <w:p w14:paraId="3241E398" w14:textId="77777777" w:rsidR="00936756" w:rsidRDefault="00936756" w:rsidP="00926612">
                        <w:pPr>
                          <w:spacing w:before="4"/>
                          <w:ind w:left="2595"/>
                          <w:rPr>
                            <w:sz w:val="18"/>
                          </w:rPr>
                        </w:pPr>
                        <w:r>
                          <w:rPr>
                            <w:sz w:val="18"/>
                          </w:rPr>
                          <w:t>PO Box 944210, Sacramento, CA 94244-2100</w:t>
                        </w:r>
                      </w:p>
                      <w:p w14:paraId="24C4FAFD" w14:textId="77777777" w:rsidR="00936756" w:rsidRDefault="00936756" w:rsidP="00926612">
                        <w:pPr>
                          <w:spacing w:before="2"/>
                          <w:ind w:left="2595"/>
                          <w:rPr>
                            <w:sz w:val="18"/>
                          </w:rPr>
                        </w:pPr>
                        <w:r>
                          <w:rPr>
                            <w:sz w:val="18"/>
                          </w:rPr>
                          <w:t xml:space="preserve">P (916) 322-3350 F (916) 574-8637 | </w:t>
                        </w:r>
                        <w:hyperlink r:id="rId31">
                          <w:r>
                            <w:rPr>
                              <w:color w:val="0000FF"/>
                              <w:sz w:val="18"/>
                              <w:u w:val="single" w:color="0000FF"/>
                            </w:rPr>
                            <w:t>www.rn.ca.gov</w:t>
                          </w:r>
                        </w:hyperlink>
                      </w:p>
                    </w:txbxContent>
                  </v:textbox>
                </v:shape>
                <w10:anchorlock/>
              </v:group>
            </w:pict>
          </mc:Fallback>
        </mc:AlternateContent>
      </w:r>
    </w:p>
    <w:p w14:paraId="4EF655C8" w14:textId="77777777" w:rsidR="00926612" w:rsidRPr="004E3785" w:rsidRDefault="00926612" w:rsidP="00C66776">
      <w:pPr>
        <w:pStyle w:val="Heading1"/>
        <w:spacing w:line="240" w:lineRule="auto"/>
        <w:jc w:val="center"/>
        <w:rPr>
          <w:b/>
          <w:bCs/>
          <w:color w:val="auto"/>
          <w:sz w:val="28"/>
          <w:szCs w:val="28"/>
        </w:rPr>
      </w:pPr>
      <w:bookmarkStart w:id="126" w:name="POLICY_STATEMENT_ON_DENIAL_OF_LICENSURE"/>
      <w:bookmarkStart w:id="127" w:name="_Toc132306584"/>
      <w:bookmarkEnd w:id="126"/>
      <w:r w:rsidRPr="004E3785">
        <w:rPr>
          <w:b/>
          <w:bCs/>
          <w:color w:val="auto"/>
          <w:sz w:val="28"/>
          <w:szCs w:val="28"/>
        </w:rPr>
        <w:t>POLICY STATEMENT ON DENIAL OF LICENSURE</w:t>
      </w:r>
      <w:bookmarkEnd w:id="127"/>
    </w:p>
    <w:p w14:paraId="5B45B179" w14:textId="2F8C9E64" w:rsidR="00926612" w:rsidRPr="004E3785" w:rsidRDefault="00926612" w:rsidP="00C66776">
      <w:pPr>
        <w:pStyle w:val="BodyText"/>
        <w:ind w:left="162"/>
        <w:rPr>
          <w:sz w:val="5"/>
        </w:rPr>
      </w:pPr>
      <w:r w:rsidRPr="004E3785">
        <w:rPr>
          <w:noProof/>
          <w:sz w:val="5"/>
          <w:lang w:bidi="ar-SA"/>
        </w:rPr>
        <mc:AlternateContent>
          <mc:Choice Requires="wpg">
            <w:drawing>
              <wp:inline distT="0" distB="0" distL="0" distR="0" wp14:anchorId="74570123" wp14:editId="404198B8">
                <wp:extent cx="6437630" cy="36830"/>
                <wp:effectExtent l="17145" t="5080" r="12700" b="5715"/>
                <wp:docPr id="910" name="Group 9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7630" cy="36830"/>
                          <a:chOff x="0" y="0"/>
                          <a:chExt cx="10138" cy="58"/>
                        </a:xfrm>
                      </wpg:grpSpPr>
                      <wps:wsp>
                        <wps:cNvPr id="911" name="Line 9"/>
                        <wps:cNvCnPr>
                          <a:cxnSpLocks noChangeShapeType="1"/>
                        </wps:cNvCnPr>
                        <wps:spPr bwMode="auto">
                          <a:xfrm>
                            <a:off x="0" y="43"/>
                            <a:ext cx="10138"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12" name="Line 10"/>
                        <wps:cNvCnPr>
                          <a:cxnSpLocks noChangeShapeType="1"/>
                        </wps:cNvCnPr>
                        <wps:spPr bwMode="auto">
                          <a:xfrm>
                            <a:off x="0" y="7"/>
                            <a:ext cx="10138"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du="http://schemas.microsoft.com/office/word/2023/wordml/word16du">
            <w:pict>
              <v:group w14:anchorId="2F362CC1" id="Group 910" o:spid="_x0000_s1026" style="width:506.9pt;height:2.9pt;mso-position-horizontal-relative:char;mso-position-vertical-relative:line" coordsize="1013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">
                <v:line id="Line 9" o:spid="_x0000_s1027" style="position:absolute;visibility:visible;mso-wrap-style:square" from="0,43" to="1013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" strokeweight="1.44pt"/>
                <v:line id="Line 10" o:spid="_x0000_s1028" style="position:absolute;visibility:visible;mso-wrap-style:square" from="0,7" to="1013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" strokeweight=".72pt"/>
                <w10:anchorlock/>
              </v:group>
            </w:pict>
          </mc:Fallback>
        </mc:AlternateContent>
      </w:r>
    </w:p>
    <w:p w14:paraId="1BB6444E" w14:textId="77777777" w:rsidR="00926612" w:rsidRPr="004E3785" w:rsidRDefault="00926612" w:rsidP="00C66776">
      <w:pPr>
        <w:pStyle w:val="BodyText"/>
        <w:rPr>
          <w:b/>
          <w:sz w:val="26"/>
        </w:rPr>
      </w:pPr>
    </w:p>
    <w:p w14:paraId="3A67138B" w14:textId="77777777" w:rsidR="00926612" w:rsidRPr="004E3785" w:rsidRDefault="00926612" w:rsidP="00C66776">
      <w:pPr>
        <w:pStyle w:val="BodyText"/>
        <w:spacing w:before="94"/>
        <w:ind w:left="206" w:right="127"/>
      </w:pPr>
      <w:r w:rsidRPr="004E3785">
        <w:t xml:space="preserve">The California Board of Registered Nursing protects the public by screening applicants for licensure </w:t>
      </w:r>
      <w:proofErr w:type="gramStart"/>
      <w:r w:rsidRPr="004E3785">
        <w:t>in order to</w:t>
      </w:r>
      <w:proofErr w:type="gramEnd"/>
      <w:r w:rsidRPr="004E3785">
        <w:t xml:space="preserve"> identify potentially unsafe practitioners. Statutory authority for denial of licensure is set out in Business and Professions Code Sections 480-487, 492, 493, 496, 810, 820-828, 2750-2765, and 2795-</w:t>
      </w:r>
    </w:p>
    <w:p w14:paraId="1F657F9C" w14:textId="77777777" w:rsidR="00926612" w:rsidRPr="004E3785" w:rsidRDefault="00926612" w:rsidP="00C66776">
      <w:pPr>
        <w:pStyle w:val="BodyText"/>
        <w:spacing w:before="1"/>
        <w:ind w:left="206"/>
      </w:pPr>
      <w:r w:rsidRPr="004E3785">
        <w:t>2797.</w:t>
      </w:r>
    </w:p>
    <w:p w14:paraId="13DD3B6C" w14:textId="77777777" w:rsidR="00926612" w:rsidRPr="004E3785" w:rsidRDefault="00926612" w:rsidP="00C66776">
      <w:pPr>
        <w:pStyle w:val="BodyText"/>
        <w:spacing w:before="10"/>
        <w:rPr>
          <w:sz w:val="21"/>
        </w:rPr>
      </w:pPr>
    </w:p>
    <w:p w14:paraId="293D571B" w14:textId="77777777" w:rsidR="00926612" w:rsidRPr="004E3785" w:rsidRDefault="00926612" w:rsidP="00C66776">
      <w:pPr>
        <w:pStyle w:val="BodyText"/>
        <w:ind w:left="206" w:right="435"/>
      </w:pPr>
      <w:r w:rsidRPr="004E3785">
        <w:t>The law provides for denial of licensure for crimes or acts, which are substantially related to nursing qualifications, functions, or duties. A crime or act meets this criterion if, to a substantial degree, it evidences present or potential unfitness to perform nursing functions in a manner consistent with the public health, safety, or welfare (California Code of Regulations, Section 1444).</w:t>
      </w:r>
    </w:p>
    <w:p w14:paraId="31437B7B" w14:textId="77777777" w:rsidR="00926612" w:rsidRPr="004E3785" w:rsidRDefault="00926612" w:rsidP="00C66776">
      <w:pPr>
        <w:pStyle w:val="BodyText"/>
        <w:spacing w:before="11"/>
        <w:rPr>
          <w:sz w:val="21"/>
        </w:rPr>
      </w:pPr>
    </w:p>
    <w:p w14:paraId="04E4DAE7" w14:textId="77777777" w:rsidR="00926612" w:rsidRPr="004E3785" w:rsidRDefault="00926612" w:rsidP="00C66776">
      <w:pPr>
        <w:pStyle w:val="BodyText"/>
        <w:ind w:left="206"/>
      </w:pPr>
      <w:r w:rsidRPr="004E3785">
        <w:t xml:space="preserve">The Board may deny licensure </w:t>
      </w:r>
      <w:proofErr w:type="gramStart"/>
      <w:r w:rsidRPr="004E3785">
        <w:t>on the basis of</w:t>
      </w:r>
      <w:proofErr w:type="gramEnd"/>
      <w:r w:rsidRPr="004E3785">
        <w:t>:</w:t>
      </w:r>
    </w:p>
    <w:p w14:paraId="5AAE92C1" w14:textId="77777777" w:rsidR="00926612" w:rsidRPr="004E3785" w:rsidRDefault="00926612" w:rsidP="00C66776">
      <w:pPr>
        <w:pStyle w:val="BodyText"/>
      </w:pPr>
    </w:p>
    <w:p w14:paraId="7640D0D9" w14:textId="77777777" w:rsidR="00926612" w:rsidRPr="004E3785" w:rsidRDefault="00926612" w:rsidP="00C66776">
      <w:pPr>
        <w:pStyle w:val="ListParagraph"/>
        <w:widowControl w:val="0"/>
        <w:numPr>
          <w:ilvl w:val="0"/>
          <w:numId w:val="31"/>
        </w:numPr>
        <w:tabs>
          <w:tab w:val="left" w:pos="1502"/>
          <w:tab w:val="left" w:pos="1503"/>
        </w:tabs>
        <w:autoSpaceDE w:val="0"/>
        <w:autoSpaceDN w:val="0"/>
        <w:spacing w:after="0" w:line="240" w:lineRule="auto"/>
        <w:contextualSpacing w:val="0"/>
      </w:pPr>
      <w:r w:rsidRPr="004E3785">
        <w:t>Conviction of crime substantially related to the practice of nursing.</w:t>
      </w:r>
    </w:p>
    <w:p w14:paraId="2F9913C3" w14:textId="77777777" w:rsidR="00926612" w:rsidRPr="004E3785" w:rsidRDefault="00926612" w:rsidP="00C66776">
      <w:pPr>
        <w:pStyle w:val="ListParagraph"/>
        <w:widowControl w:val="0"/>
        <w:numPr>
          <w:ilvl w:val="0"/>
          <w:numId w:val="31"/>
        </w:numPr>
        <w:tabs>
          <w:tab w:val="left" w:pos="1502"/>
          <w:tab w:val="left" w:pos="1503"/>
        </w:tabs>
        <w:autoSpaceDE w:val="0"/>
        <w:autoSpaceDN w:val="0"/>
        <w:spacing w:before="2" w:after="0" w:line="240" w:lineRule="auto"/>
        <w:ind w:right="611"/>
        <w:contextualSpacing w:val="0"/>
      </w:pPr>
      <w:r w:rsidRPr="004E3785">
        <w:t>Any act involving dishonesty, fraud, or deceit with intent to substantially benefit self or another or to substantially injure another.</w:t>
      </w:r>
    </w:p>
    <w:p w14:paraId="1E97EE4B" w14:textId="77777777" w:rsidR="00926612" w:rsidRPr="004E3785" w:rsidRDefault="00926612" w:rsidP="00C66776">
      <w:pPr>
        <w:pStyle w:val="ListParagraph"/>
        <w:widowControl w:val="0"/>
        <w:numPr>
          <w:ilvl w:val="0"/>
          <w:numId w:val="31"/>
        </w:numPr>
        <w:tabs>
          <w:tab w:val="left" w:pos="1502"/>
          <w:tab w:val="left" w:pos="1503"/>
        </w:tabs>
        <w:autoSpaceDE w:val="0"/>
        <w:autoSpaceDN w:val="0"/>
        <w:spacing w:before="1" w:after="0" w:line="240" w:lineRule="auto"/>
        <w:contextualSpacing w:val="0"/>
      </w:pPr>
      <w:r w:rsidRPr="004E3785">
        <w:t>Any act which is grounds for revocation of a license.</w:t>
      </w:r>
    </w:p>
    <w:p w14:paraId="459D6D8A" w14:textId="77777777" w:rsidR="00926612" w:rsidRPr="004E3785" w:rsidRDefault="00926612" w:rsidP="00C66776">
      <w:pPr>
        <w:pStyle w:val="ListParagraph"/>
        <w:widowControl w:val="0"/>
        <w:numPr>
          <w:ilvl w:val="0"/>
          <w:numId w:val="31"/>
        </w:numPr>
        <w:tabs>
          <w:tab w:val="left" w:pos="1502"/>
          <w:tab w:val="left" w:pos="1503"/>
        </w:tabs>
        <w:autoSpaceDE w:val="0"/>
        <w:autoSpaceDN w:val="0"/>
        <w:spacing w:after="0" w:line="240" w:lineRule="auto"/>
        <w:contextualSpacing w:val="0"/>
      </w:pPr>
      <w:r w:rsidRPr="004E3785">
        <w:t>Making a false statement on the application for license.</w:t>
      </w:r>
    </w:p>
    <w:p w14:paraId="43802D1C" w14:textId="77777777" w:rsidR="00926612" w:rsidRPr="004E3785" w:rsidRDefault="00926612" w:rsidP="00C66776">
      <w:pPr>
        <w:pStyle w:val="ListParagraph"/>
        <w:widowControl w:val="0"/>
        <w:numPr>
          <w:ilvl w:val="0"/>
          <w:numId w:val="31"/>
        </w:numPr>
        <w:tabs>
          <w:tab w:val="left" w:pos="1502"/>
          <w:tab w:val="left" w:pos="1503"/>
        </w:tabs>
        <w:autoSpaceDE w:val="0"/>
        <w:autoSpaceDN w:val="0"/>
        <w:spacing w:after="0" w:line="240" w:lineRule="auto"/>
        <w:contextualSpacing w:val="0"/>
      </w:pPr>
      <w:r w:rsidRPr="004E3785">
        <w:t>Breach of examination security.</w:t>
      </w:r>
    </w:p>
    <w:p w14:paraId="2D1C47AB" w14:textId="68A977DE" w:rsidR="00926612" w:rsidRPr="004E3785" w:rsidRDefault="00926612" w:rsidP="00DD2081">
      <w:r w:rsidRPr="004E3785">
        <w:t>Convictions</w:t>
      </w:r>
    </w:p>
    <w:p w14:paraId="30F62950" w14:textId="77777777" w:rsidR="00926612" w:rsidRPr="004E3785" w:rsidRDefault="00926612" w:rsidP="00C66776">
      <w:pPr>
        <w:pStyle w:val="BodyText"/>
        <w:spacing w:before="4"/>
        <w:ind w:left="206" w:right="314"/>
      </w:pPr>
      <w:r w:rsidRPr="004E3785">
        <w:t>The Board considers most convictions involving sex crimes, drug crimes, and crimes of violence to be substantially related to nursing practice. Board regulations list examples of such crimes or acts to include, but not be limited to:</w:t>
      </w:r>
    </w:p>
    <w:p w14:paraId="6E9BB2C2" w14:textId="77777777" w:rsidR="00926612" w:rsidRPr="004E3785" w:rsidRDefault="00926612" w:rsidP="00C66776">
      <w:pPr>
        <w:pStyle w:val="BodyText"/>
        <w:spacing w:before="9"/>
        <w:rPr>
          <w:sz w:val="21"/>
        </w:rPr>
      </w:pPr>
    </w:p>
    <w:p w14:paraId="6625AE5E" w14:textId="77777777" w:rsidR="00926612" w:rsidRPr="004E3785" w:rsidRDefault="00926612" w:rsidP="00C66776">
      <w:pPr>
        <w:pStyle w:val="ListParagraph"/>
        <w:widowControl w:val="0"/>
        <w:numPr>
          <w:ilvl w:val="0"/>
          <w:numId w:val="31"/>
        </w:numPr>
        <w:tabs>
          <w:tab w:val="left" w:pos="1502"/>
          <w:tab w:val="left" w:pos="1503"/>
        </w:tabs>
        <w:autoSpaceDE w:val="0"/>
        <w:autoSpaceDN w:val="0"/>
        <w:spacing w:after="0" w:line="240" w:lineRule="auto"/>
        <w:contextualSpacing w:val="0"/>
      </w:pPr>
      <w:r w:rsidRPr="004E3785">
        <w:t>Assaultive and abusive conduct.</w:t>
      </w:r>
    </w:p>
    <w:p w14:paraId="4E9F2995" w14:textId="77777777" w:rsidR="00926612" w:rsidRPr="004E3785" w:rsidRDefault="00926612" w:rsidP="00C66776">
      <w:pPr>
        <w:pStyle w:val="ListParagraph"/>
        <w:widowControl w:val="0"/>
        <w:numPr>
          <w:ilvl w:val="0"/>
          <w:numId w:val="31"/>
        </w:numPr>
        <w:tabs>
          <w:tab w:val="left" w:pos="1502"/>
          <w:tab w:val="left" w:pos="1503"/>
        </w:tabs>
        <w:autoSpaceDE w:val="0"/>
        <w:autoSpaceDN w:val="0"/>
        <w:spacing w:after="0" w:line="240" w:lineRule="auto"/>
        <w:contextualSpacing w:val="0"/>
      </w:pPr>
      <w:r w:rsidRPr="004E3785">
        <w:t>Failure to comply with mandatory reporting requirements.</w:t>
      </w:r>
    </w:p>
    <w:p w14:paraId="4B0B2660" w14:textId="77777777" w:rsidR="00926612" w:rsidRPr="004E3785" w:rsidRDefault="00926612" w:rsidP="00C66776">
      <w:pPr>
        <w:pStyle w:val="ListParagraph"/>
        <w:widowControl w:val="0"/>
        <w:numPr>
          <w:ilvl w:val="0"/>
          <w:numId w:val="31"/>
        </w:numPr>
        <w:tabs>
          <w:tab w:val="left" w:pos="1502"/>
          <w:tab w:val="left" w:pos="1503"/>
        </w:tabs>
        <w:autoSpaceDE w:val="0"/>
        <w:autoSpaceDN w:val="0"/>
        <w:spacing w:after="0" w:line="240" w:lineRule="auto"/>
        <w:contextualSpacing w:val="0"/>
      </w:pPr>
      <w:r w:rsidRPr="004E3785">
        <w:t xml:space="preserve">Theft, dishonesty, </w:t>
      </w:r>
      <w:proofErr w:type="gramStart"/>
      <w:r w:rsidRPr="004E3785">
        <w:t>fraud</w:t>
      </w:r>
      <w:proofErr w:type="gramEnd"/>
      <w:r w:rsidRPr="004E3785">
        <w:t xml:space="preserve"> and deceit.</w:t>
      </w:r>
    </w:p>
    <w:p w14:paraId="05CC0446" w14:textId="77777777" w:rsidR="00926612" w:rsidRPr="004E3785" w:rsidRDefault="00926612" w:rsidP="00C66776">
      <w:pPr>
        <w:pStyle w:val="ListParagraph"/>
        <w:widowControl w:val="0"/>
        <w:numPr>
          <w:ilvl w:val="0"/>
          <w:numId w:val="31"/>
        </w:numPr>
        <w:tabs>
          <w:tab w:val="left" w:pos="1502"/>
          <w:tab w:val="left" w:pos="1503"/>
        </w:tabs>
        <w:autoSpaceDE w:val="0"/>
        <w:autoSpaceDN w:val="0"/>
        <w:spacing w:after="0" w:line="240" w:lineRule="auto"/>
        <w:contextualSpacing w:val="0"/>
      </w:pPr>
      <w:r w:rsidRPr="004E3785">
        <w:t>Convictions or acts resulting in registration under Section 290 of the Penal Code.</w:t>
      </w:r>
    </w:p>
    <w:p w14:paraId="0CD37EF7" w14:textId="15B08684" w:rsidR="00926612" w:rsidRPr="004E3785" w:rsidRDefault="00926612" w:rsidP="00DD2081">
      <w:bookmarkStart w:id="128" w:name="Rehabilitation"/>
      <w:bookmarkEnd w:id="128"/>
      <w:r w:rsidRPr="004E3785">
        <w:t>Rehabilitation</w:t>
      </w:r>
    </w:p>
    <w:p w14:paraId="28BA77D0" w14:textId="77777777" w:rsidR="00926612" w:rsidRPr="004E3785" w:rsidRDefault="00926612" w:rsidP="00C66776">
      <w:pPr>
        <w:pStyle w:val="BodyText"/>
        <w:spacing w:before="2"/>
        <w:ind w:left="206" w:right="325"/>
      </w:pPr>
      <w:r w:rsidRPr="004E3785">
        <w:t>If the Board determines that an act or crime is substantially related to the practice of nursing, then it is the responsibility of the applicant to present sufficient evidence of rehabilitation.</w:t>
      </w:r>
    </w:p>
    <w:p w14:paraId="1493353D" w14:textId="77777777" w:rsidR="00926612" w:rsidRPr="004E3785" w:rsidRDefault="00926612" w:rsidP="00C66776">
      <w:pPr>
        <w:pStyle w:val="BodyText"/>
        <w:spacing w:before="10"/>
        <w:rPr>
          <w:sz w:val="21"/>
        </w:rPr>
      </w:pPr>
    </w:p>
    <w:p w14:paraId="6E6E345B" w14:textId="77777777" w:rsidR="00926612" w:rsidRPr="004E3785" w:rsidRDefault="00926612" w:rsidP="00C66776">
      <w:pPr>
        <w:pStyle w:val="BodyText"/>
        <w:spacing w:before="1"/>
        <w:ind w:left="206" w:right="373"/>
      </w:pPr>
      <w:r w:rsidRPr="004E3785">
        <w:t xml:space="preserve">When considering denial of license, the Board </w:t>
      </w:r>
      <w:proofErr w:type="gramStart"/>
      <w:r w:rsidRPr="004E3785">
        <w:t>takes into account</w:t>
      </w:r>
      <w:proofErr w:type="gramEnd"/>
      <w:r w:rsidRPr="004E3785">
        <w:t xml:space="preserve"> the following criteria to evaluate the rehabilitation of the applicant. (California Code of Regulations, Section 1445).</w:t>
      </w:r>
    </w:p>
    <w:p w14:paraId="14DB870A" w14:textId="77777777" w:rsidR="00926612" w:rsidRPr="004E3785" w:rsidRDefault="00926612" w:rsidP="00C66776">
      <w:pPr>
        <w:pStyle w:val="BodyText"/>
        <w:spacing w:before="10"/>
        <w:rPr>
          <w:sz w:val="21"/>
        </w:rPr>
      </w:pPr>
    </w:p>
    <w:p w14:paraId="44D84766" w14:textId="77777777" w:rsidR="00926612" w:rsidRPr="004E3785" w:rsidRDefault="00926612" w:rsidP="006E7CF8">
      <w:pPr>
        <w:pStyle w:val="ListParagraph"/>
        <w:widowControl w:val="0"/>
        <w:numPr>
          <w:ilvl w:val="0"/>
          <w:numId w:val="30"/>
        </w:numPr>
        <w:tabs>
          <w:tab w:val="left" w:pos="927"/>
        </w:tabs>
        <w:autoSpaceDE w:val="0"/>
        <w:autoSpaceDN w:val="0"/>
        <w:spacing w:after="0" w:line="240" w:lineRule="auto"/>
        <w:ind w:left="922"/>
        <w:contextualSpacing w:val="0"/>
      </w:pPr>
      <w:r w:rsidRPr="004E3785">
        <w:t>Nature and severity of the acts or crimes.</w:t>
      </w:r>
    </w:p>
    <w:p w14:paraId="3837F9CF" w14:textId="77777777" w:rsidR="00926612" w:rsidRPr="004E3785" w:rsidRDefault="00926612" w:rsidP="006E7CF8">
      <w:pPr>
        <w:pStyle w:val="ListParagraph"/>
        <w:widowControl w:val="0"/>
        <w:numPr>
          <w:ilvl w:val="0"/>
          <w:numId w:val="30"/>
        </w:numPr>
        <w:tabs>
          <w:tab w:val="left" w:pos="927"/>
        </w:tabs>
        <w:autoSpaceDE w:val="0"/>
        <w:autoSpaceDN w:val="0"/>
        <w:spacing w:after="0" w:line="240" w:lineRule="auto"/>
        <w:ind w:left="922"/>
        <w:contextualSpacing w:val="0"/>
      </w:pPr>
      <w:r w:rsidRPr="004E3785">
        <w:t>Additional subsequent acts.</w:t>
      </w:r>
    </w:p>
    <w:p w14:paraId="5677474D" w14:textId="77777777" w:rsidR="00926612" w:rsidRPr="004E3785" w:rsidRDefault="00926612" w:rsidP="006E7CF8">
      <w:pPr>
        <w:pStyle w:val="ListParagraph"/>
        <w:widowControl w:val="0"/>
        <w:numPr>
          <w:ilvl w:val="0"/>
          <w:numId w:val="30"/>
        </w:numPr>
        <w:tabs>
          <w:tab w:val="left" w:pos="927"/>
        </w:tabs>
        <w:autoSpaceDE w:val="0"/>
        <w:autoSpaceDN w:val="0"/>
        <w:spacing w:after="0" w:line="240" w:lineRule="auto"/>
        <w:ind w:left="922"/>
        <w:contextualSpacing w:val="0"/>
      </w:pPr>
      <w:r w:rsidRPr="004E3785">
        <w:t>Recency of acts or crimes.</w:t>
      </w:r>
    </w:p>
    <w:p w14:paraId="7D44994F" w14:textId="77777777" w:rsidR="00926612" w:rsidRPr="004E3785" w:rsidRDefault="00926612" w:rsidP="006E7CF8">
      <w:pPr>
        <w:pStyle w:val="ListParagraph"/>
        <w:widowControl w:val="0"/>
        <w:numPr>
          <w:ilvl w:val="0"/>
          <w:numId w:val="30"/>
        </w:numPr>
        <w:tabs>
          <w:tab w:val="left" w:pos="927"/>
        </w:tabs>
        <w:autoSpaceDE w:val="0"/>
        <w:autoSpaceDN w:val="0"/>
        <w:spacing w:after="0" w:line="240" w:lineRule="auto"/>
        <w:ind w:left="922"/>
        <w:contextualSpacing w:val="0"/>
      </w:pPr>
      <w:r w:rsidRPr="004E3785">
        <w:t>Compliance with terms of parole, probation, restitution, or other sanctions.</w:t>
      </w:r>
    </w:p>
    <w:p w14:paraId="4BBA6D53" w14:textId="701497ED" w:rsidR="00926612" w:rsidRPr="004E3785" w:rsidRDefault="00926612" w:rsidP="006E7CF8">
      <w:pPr>
        <w:pStyle w:val="ListParagraph"/>
        <w:widowControl w:val="0"/>
        <w:numPr>
          <w:ilvl w:val="0"/>
          <w:numId w:val="30"/>
        </w:numPr>
        <w:tabs>
          <w:tab w:val="left" w:pos="927"/>
        </w:tabs>
        <w:autoSpaceDE w:val="0"/>
        <w:autoSpaceDN w:val="0"/>
        <w:spacing w:after="0" w:line="240" w:lineRule="auto"/>
        <w:ind w:left="922"/>
        <w:contextualSpacing w:val="0"/>
      </w:pPr>
      <w:r w:rsidRPr="004E3785">
        <w:t>Evidence of rehabilitation submitted by applicant.</w:t>
      </w:r>
      <w:r w:rsidR="002D0D5B" w:rsidRPr="004E3785">
        <w:tab/>
      </w:r>
      <w:r w:rsidR="002D0D5B" w:rsidRPr="004E3785">
        <w:tab/>
      </w:r>
      <w:r w:rsidR="002D0D5B" w:rsidRPr="004E3785">
        <w:tab/>
      </w:r>
      <w:r w:rsidR="002D0D5B" w:rsidRPr="004E3785">
        <w:tab/>
      </w:r>
      <w:r w:rsidR="002D0D5B" w:rsidRPr="004E3785">
        <w:tab/>
      </w:r>
      <w:r w:rsidR="002D0D5B" w:rsidRPr="004E3785">
        <w:tab/>
        <w:t xml:space="preserve">                </w:t>
      </w:r>
    </w:p>
    <w:p w14:paraId="4A00EC48" w14:textId="7E7326CC" w:rsidR="00926612" w:rsidRPr="004E3785" w:rsidRDefault="00926612" w:rsidP="00C66776">
      <w:pPr>
        <w:pStyle w:val="BodyText"/>
      </w:pPr>
    </w:p>
    <w:p w14:paraId="22A44BB5" w14:textId="77777777" w:rsidR="0083221C" w:rsidRPr="004E3785" w:rsidRDefault="0083221C" w:rsidP="00C66776">
      <w:pPr>
        <w:pStyle w:val="BodyText"/>
      </w:pPr>
    </w:p>
    <w:p w14:paraId="20756BE9" w14:textId="77777777" w:rsidR="00926612" w:rsidRPr="004E3785" w:rsidRDefault="00926612" w:rsidP="00C66776">
      <w:pPr>
        <w:pStyle w:val="BodyText"/>
        <w:spacing w:before="1"/>
        <w:ind w:left="206" w:right="177"/>
      </w:pPr>
      <w:r w:rsidRPr="004E3785">
        <w:lastRenderedPageBreak/>
        <w:t>The Board has developed the following list of suggested evidence of rehabilitation for applicants whose licensure is in question.</w:t>
      </w:r>
    </w:p>
    <w:p w14:paraId="53B996BF" w14:textId="77777777" w:rsidR="00926612" w:rsidRPr="004E3785" w:rsidRDefault="00926612" w:rsidP="00C66776">
      <w:pPr>
        <w:pStyle w:val="BodyText"/>
        <w:spacing w:before="10"/>
        <w:rPr>
          <w:sz w:val="21"/>
        </w:rPr>
      </w:pPr>
    </w:p>
    <w:p w14:paraId="11D8F3B5" w14:textId="77777777" w:rsidR="00926612" w:rsidRPr="004E3785" w:rsidRDefault="00926612" w:rsidP="00C66776">
      <w:pPr>
        <w:pStyle w:val="BodyText"/>
        <w:ind w:left="206" w:right="141"/>
      </w:pPr>
      <w:r w:rsidRPr="004E3785">
        <w:t>It should be noted that the board applies the same denial criteria for applications for interim permits and temporary license as it uses for permanent licensure.</w:t>
      </w:r>
    </w:p>
    <w:p w14:paraId="4B0A23D2" w14:textId="77777777" w:rsidR="00926612" w:rsidRPr="004E3785" w:rsidRDefault="00926612" w:rsidP="00C66776">
      <w:pPr>
        <w:pStyle w:val="BodyText"/>
        <w:spacing w:before="2"/>
      </w:pPr>
    </w:p>
    <w:p w14:paraId="5F0D0A8D" w14:textId="77777777" w:rsidR="00926612" w:rsidRPr="004E3785" w:rsidRDefault="00926612" w:rsidP="00C66776">
      <w:pPr>
        <w:pStyle w:val="BodyText"/>
        <w:ind w:left="206" w:right="154"/>
      </w:pPr>
      <w:r w:rsidRPr="004E3785">
        <w:t xml:space="preserve">In summary, the Board of Registered Nursing screens applications fairly but cautiously, applying the above criteria. Schools of nursing are encouraged when counseling prospective nursing students to make them aware that there could be potential licensure problems due to serious acts or convictions as described above. In this manner, students </w:t>
      </w:r>
      <w:proofErr w:type="gramStart"/>
      <w:r w:rsidRPr="004E3785">
        <w:t>have the opportunity to</w:t>
      </w:r>
      <w:proofErr w:type="gramEnd"/>
      <w:r w:rsidRPr="004E3785">
        <w:t xml:space="preserve"> explore other career options prior to investing substantial time in a nursing program if it appears that a prior serious act or conviction may jeopardize licensure due to its substantial relationship to the practice of nursing.</w:t>
      </w:r>
    </w:p>
    <w:p w14:paraId="125AA635" w14:textId="77777777" w:rsidR="00926612" w:rsidRPr="004E3785" w:rsidRDefault="00926612" w:rsidP="00C66776">
      <w:pPr>
        <w:pStyle w:val="BodyText"/>
        <w:spacing w:before="10"/>
        <w:rPr>
          <w:sz w:val="21"/>
        </w:rPr>
      </w:pPr>
    </w:p>
    <w:p w14:paraId="3AA6F0B5" w14:textId="1F986DC8" w:rsidR="00926612" w:rsidRPr="004E3785" w:rsidRDefault="00926612" w:rsidP="00DD2081">
      <w:bookmarkStart w:id="129" w:name="EVIDENCE_OF_REHABILITATION"/>
      <w:bookmarkEnd w:id="129"/>
      <w:r w:rsidRPr="004E3785">
        <w:t>EVIDENCE OF REHABILITATION</w:t>
      </w:r>
    </w:p>
    <w:p w14:paraId="316D2519" w14:textId="77777777" w:rsidR="00926612" w:rsidRPr="004E3785" w:rsidRDefault="00926612" w:rsidP="00C66776">
      <w:pPr>
        <w:pStyle w:val="BodyText"/>
        <w:spacing w:before="2"/>
        <w:ind w:left="206" w:right="127"/>
      </w:pPr>
      <w:r w:rsidRPr="004E3785">
        <w:t>At the time of application for licensure, the burden of proof lies with the applicant to demonstrate sufficient competent evidence of rehabilitation to establish fitness to perform nursing functions in a manner consistent with public health, safety, and welfare. The following list itemizes types of evidence, which the applicant should consider providing to the Board. The individual or agency that is providing information about the applicant should mail all items directly to the Board.</w:t>
      </w:r>
    </w:p>
    <w:p w14:paraId="433505A6" w14:textId="77777777" w:rsidR="00926612" w:rsidRPr="004E3785" w:rsidRDefault="00926612" w:rsidP="00C66776">
      <w:pPr>
        <w:pStyle w:val="BodyText"/>
        <w:spacing w:before="9"/>
        <w:rPr>
          <w:sz w:val="21"/>
        </w:rPr>
      </w:pPr>
    </w:p>
    <w:p w14:paraId="64269BC7" w14:textId="77777777" w:rsidR="00926612" w:rsidRPr="004E3785" w:rsidRDefault="00926612" w:rsidP="00C66776">
      <w:pPr>
        <w:pStyle w:val="ListParagraph"/>
        <w:widowControl w:val="0"/>
        <w:numPr>
          <w:ilvl w:val="0"/>
          <w:numId w:val="29"/>
        </w:numPr>
        <w:tabs>
          <w:tab w:val="left" w:pos="927"/>
        </w:tabs>
        <w:autoSpaceDE w:val="0"/>
        <w:autoSpaceDN w:val="0"/>
        <w:spacing w:before="1" w:after="0" w:line="240" w:lineRule="auto"/>
        <w:ind w:right="465"/>
        <w:contextualSpacing w:val="0"/>
      </w:pPr>
      <w:r w:rsidRPr="004E3785">
        <w:t>Copies of court documents pertinent to conviction, including documents specifying conviction and sanctions, and proof of completion of sanction.</w:t>
      </w:r>
    </w:p>
    <w:p w14:paraId="3832FF67" w14:textId="77777777" w:rsidR="00926612" w:rsidRPr="004E3785" w:rsidRDefault="00926612" w:rsidP="00C66776">
      <w:pPr>
        <w:pStyle w:val="ListParagraph"/>
        <w:widowControl w:val="0"/>
        <w:numPr>
          <w:ilvl w:val="0"/>
          <w:numId w:val="29"/>
        </w:numPr>
        <w:tabs>
          <w:tab w:val="left" w:pos="927"/>
        </w:tabs>
        <w:autoSpaceDE w:val="0"/>
        <w:autoSpaceDN w:val="0"/>
        <w:spacing w:after="0" w:line="240" w:lineRule="auto"/>
        <w:ind w:right="527"/>
        <w:contextualSpacing w:val="0"/>
      </w:pPr>
      <w:r w:rsidRPr="004E3785">
        <w:t>Letter from applicant describing underlying circumstances of arrest and conviction record as well as any rehabilitation efforts or changes in life since that time to prevent future problems.</w:t>
      </w:r>
    </w:p>
    <w:p w14:paraId="177CF1A8" w14:textId="77777777" w:rsidR="00926612" w:rsidRPr="004E3785" w:rsidRDefault="00926612" w:rsidP="00C66776">
      <w:pPr>
        <w:pStyle w:val="ListParagraph"/>
        <w:widowControl w:val="0"/>
        <w:numPr>
          <w:ilvl w:val="0"/>
          <w:numId w:val="29"/>
        </w:numPr>
        <w:tabs>
          <w:tab w:val="left" w:pos="927"/>
        </w:tabs>
        <w:autoSpaceDE w:val="0"/>
        <w:autoSpaceDN w:val="0"/>
        <w:spacing w:after="0" w:line="240" w:lineRule="auto"/>
        <w:ind w:right="255"/>
        <w:contextualSpacing w:val="0"/>
      </w:pPr>
      <w:r w:rsidRPr="004E3785">
        <w:t>Letters of reference from nursing program instructors concerning attendance, participation, and performance in nursing program.</w:t>
      </w:r>
    </w:p>
    <w:p w14:paraId="2F4F6857" w14:textId="77777777" w:rsidR="00926612" w:rsidRPr="004E3785" w:rsidRDefault="00926612" w:rsidP="00C66776">
      <w:pPr>
        <w:pStyle w:val="ListParagraph"/>
        <w:widowControl w:val="0"/>
        <w:numPr>
          <w:ilvl w:val="0"/>
          <w:numId w:val="29"/>
        </w:numPr>
        <w:tabs>
          <w:tab w:val="left" w:pos="927"/>
        </w:tabs>
        <w:autoSpaceDE w:val="0"/>
        <w:autoSpaceDN w:val="0"/>
        <w:spacing w:before="1" w:after="0" w:line="240" w:lineRule="auto"/>
        <w:ind w:hanging="361"/>
        <w:contextualSpacing w:val="0"/>
      </w:pPr>
      <w:r w:rsidRPr="004E3785">
        <w:t>Letters of reference from past and/or current employers.</w:t>
      </w:r>
    </w:p>
    <w:p w14:paraId="14628ED3" w14:textId="77777777" w:rsidR="00926612" w:rsidRPr="004E3785" w:rsidRDefault="00926612" w:rsidP="00C66776">
      <w:pPr>
        <w:pStyle w:val="ListParagraph"/>
        <w:widowControl w:val="0"/>
        <w:numPr>
          <w:ilvl w:val="0"/>
          <w:numId w:val="29"/>
        </w:numPr>
        <w:tabs>
          <w:tab w:val="left" w:pos="927"/>
        </w:tabs>
        <w:autoSpaceDE w:val="0"/>
        <w:autoSpaceDN w:val="0"/>
        <w:spacing w:after="0" w:line="240" w:lineRule="auto"/>
        <w:ind w:right="515"/>
        <w:contextualSpacing w:val="0"/>
      </w:pPr>
      <w:r w:rsidRPr="004E3785">
        <w:t>Letters from recognized recovery programs attesting to current sobriety and length of time of sobriety if there has been a history of alcohol or drug abuse.</w:t>
      </w:r>
    </w:p>
    <w:p w14:paraId="240DF77E" w14:textId="76E43C8D" w:rsidR="00926612" w:rsidRPr="004E3785" w:rsidRDefault="00926612" w:rsidP="00C66776">
      <w:pPr>
        <w:pStyle w:val="ListParagraph"/>
        <w:widowControl w:val="0"/>
        <w:numPr>
          <w:ilvl w:val="0"/>
          <w:numId w:val="29"/>
        </w:numPr>
        <w:tabs>
          <w:tab w:val="left" w:pos="926"/>
        </w:tabs>
        <w:autoSpaceDE w:val="0"/>
        <w:autoSpaceDN w:val="0"/>
        <w:spacing w:after="0" w:line="240" w:lineRule="auto"/>
        <w:ind w:left="925" w:right="159"/>
        <w:contextualSpacing w:val="0"/>
      </w:pPr>
      <w:r w:rsidRPr="004E3785">
        <w:t xml:space="preserve">A current mental status examination by a clinical psychologist or psychiatrist. The evaluation should address the likelihood of similar acts or convictions in the </w:t>
      </w:r>
      <w:r w:rsidR="005C0C54" w:rsidRPr="004E3785">
        <w:t>future and</w:t>
      </w:r>
      <w:r w:rsidRPr="004E3785">
        <w:t xml:space="preserve"> should speak to the suitability of the registered nursing profession for the applicant.</w:t>
      </w:r>
    </w:p>
    <w:p w14:paraId="46DC5126" w14:textId="77777777" w:rsidR="00926612" w:rsidRPr="004E3785" w:rsidRDefault="00926612" w:rsidP="00C66776">
      <w:pPr>
        <w:pStyle w:val="ListParagraph"/>
        <w:widowControl w:val="0"/>
        <w:numPr>
          <w:ilvl w:val="0"/>
          <w:numId w:val="29"/>
        </w:numPr>
        <w:tabs>
          <w:tab w:val="left" w:pos="926"/>
        </w:tabs>
        <w:autoSpaceDE w:val="0"/>
        <w:autoSpaceDN w:val="0"/>
        <w:spacing w:after="0" w:line="240" w:lineRule="auto"/>
        <w:ind w:left="925" w:right="844"/>
        <w:contextualSpacing w:val="0"/>
      </w:pPr>
      <w:r w:rsidRPr="004E3785">
        <w:t>Letters of reference from other knowledgeable professionals, such as probation or parole officers.</w:t>
      </w:r>
    </w:p>
    <w:p w14:paraId="0D21F760" w14:textId="77777777" w:rsidR="00926612" w:rsidRPr="004E3785" w:rsidRDefault="00926612" w:rsidP="00C66776">
      <w:pPr>
        <w:pStyle w:val="ListParagraph"/>
        <w:widowControl w:val="0"/>
        <w:numPr>
          <w:ilvl w:val="0"/>
          <w:numId w:val="29"/>
        </w:numPr>
        <w:tabs>
          <w:tab w:val="left" w:pos="926"/>
        </w:tabs>
        <w:autoSpaceDE w:val="0"/>
        <w:autoSpaceDN w:val="0"/>
        <w:spacing w:after="0" w:line="240" w:lineRule="auto"/>
        <w:ind w:left="925" w:hanging="361"/>
        <w:contextualSpacing w:val="0"/>
      </w:pPr>
      <w:r w:rsidRPr="004E3785">
        <w:t>Copy of Certificate of Rehabilitation or evidence of expungement proceedings.</w:t>
      </w:r>
    </w:p>
    <w:p w14:paraId="6B1BC5CF" w14:textId="77777777" w:rsidR="00926612" w:rsidRPr="004E3785" w:rsidRDefault="00926612" w:rsidP="00C66776">
      <w:pPr>
        <w:pStyle w:val="ListParagraph"/>
        <w:widowControl w:val="0"/>
        <w:numPr>
          <w:ilvl w:val="0"/>
          <w:numId w:val="29"/>
        </w:numPr>
        <w:tabs>
          <w:tab w:val="left" w:pos="926"/>
        </w:tabs>
        <w:autoSpaceDE w:val="0"/>
        <w:autoSpaceDN w:val="0"/>
        <w:spacing w:after="0" w:line="240" w:lineRule="auto"/>
        <w:ind w:left="925" w:right="540"/>
        <w:contextualSpacing w:val="0"/>
      </w:pPr>
      <w:r w:rsidRPr="004E3785">
        <w:t>Evidence of compliance with and completion of terms of probation, parole, restitution, or any other sanctions.</w:t>
      </w:r>
    </w:p>
    <w:p w14:paraId="23808F49" w14:textId="77777777" w:rsidR="00926612" w:rsidRPr="004E3785" w:rsidRDefault="00926612" w:rsidP="00C66776">
      <w:pPr>
        <w:pStyle w:val="BodyText"/>
      </w:pPr>
    </w:p>
    <w:p w14:paraId="1605AB61" w14:textId="77777777" w:rsidR="00926612" w:rsidRPr="004E3785" w:rsidRDefault="00926612" w:rsidP="00C66776">
      <w:pPr>
        <w:pStyle w:val="BodyText"/>
        <w:ind w:left="205"/>
      </w:pPr>
      <w:r w:rsidRPr="004E3785">
        <w:t>For endorsement applicants, copies of:</w:t>
      </w:r>
    </w:p>
    <w:p w14:paraId="728C6321" w14:textId="77777777" w:rsidR="00926612" w:rsidRPr="004E3785" w:rsidRDefault="00926612" w:rsidP="00C66776">
      <w:pPr>
        <w:pStyle w:val="ListParagraph"/>
        <w:widowControl w:val="0"/>
        <w:numPr>
          <w:ilvl w:val="0"/>
          <w:numId w:val="28"/>
        </w:numPr>
        <w:tabs>
          <w:tab w:val="left" w:pos="926"/>
        </w:tabs>
        <w:autoSpaceDE w:val="0"/>
        <w:autoSpaceDN w:val="0"/>
        <w:spacing w:after="0" w:line="240" w:lineRule="auto"/>
        <w:ind w:hanging="361"/>
        <w:contextualSpacing w:val="0"/>
      </w:pPr>
      <w:r w:rsidRPr="004E3785">
        <w:t>Formal accusation and determination of other state,</w:t>
      </w:r>
    </w:p>
    <w:p w14:paraId="0EC3E05A" w14:textId="77777777" w:rsidR="00926612" w:rsidRPr="004E3785" w:rsidRDefault="00926612" w:rsidP="00C66776">
      <w:pPr>
        <w:pStyle w:val="ListParagraph"/>
        <w:widowControl w:val="0"/>
        <w:numPr>
          <w:ilvl w:val="0"/>
          <w:numId w:val="28"/>
        </w:numPr>
        <w:tabs>
          <w:tab w:val="left" w:pos="926"/>
        </w:tabs>
        <w:autoSpaceDE w:val="0"/>
        <w:autoSpaceDN w:val="0"/>
        <w:spacing w:before="2" w:after="0" w:line="240" w:lineRule="auto"/>
        <w:ind w:right="880"/>
        <w:contextualSpacing w:val="0"/>
      </w:pPr>
      <w:r w:rsidRPr="004E3785">
        <w:t xml:space="preserve">Copies of evidence presented to other state </w:t>
      </w:r>
      <w:proofErr w:type="gramStart"/>
      <w:r w:rsidRPr="004E3785">
        <w:t>in order to</w:t>
      </w:r>
      <w:proofErr w:type="gramEnd"/>
      <w:r w:rsidRPr="004E3785">
        <w:t xml:space="preserve"> obtain reinstatement of license or reduction or penalty,</w:t>
      </w:r>
    </w:p>
    <w:p w14:paraId="0B829DD0" w14:textId="77777777" w:rsidR="00926612" w:rsidRPr="004E3785" w:rsidRDefault="00926612" w:rsidP="00C66776">
      <w:pPr>
        <w:pStyle w:val="ListParagraph"/>
        <w:widowControl w:val="0"/>
        <w:numPr>
          <w:ilvl w:val="0"/>
          <w:numId w:val="28"/>
        </w:numPr>
        <w:tabs>
          <w:tab w:val="left" w:pos="926"/>
        </w:tabs>
        <w:autoSpaceDE w:val="0"/>
        <w:autoSpaceDN w:val="0"/>
        <w:spacing w:after="0" w:line="240" w:lineRule="auto"/>
        <w:ind w:right="713"/>
        <w:contextualSpacing w:val="0"/>
      </w:pPr>
      <w:r w:rsidRPr="004E3785">
        <w:t>Terms of probation and evidence of current compliance if currently on probation in another state.</w:t>
      </w:r>
    </w:p>
    <w:p w14:paraId="2CECE21F" w14:textId="0342F103" w:rsidR="00926612" w:rsidRPr="004E3785" w:rsidRDefault="00926612" w:rsidP="00C66776">
      <w:pPr>
        <w:spacing w:after="0" w:line="240" w:lineRule="auto"/>
      </w:pPr>
    </w:p>
    <w:p w14:paraId="5E8915CA" w14:textId="4C15E1B7" w:rsidR="002D0D5B" w:rsidRPr="004E3785" w:rsidRDefault="002D0D5B" w:rsidP="00C66776">
      <w:pPr>
        <w:spacing w:after="0" w:line="240" w:lineRule="auto"/>
      </w:pPr>
    </w:p>
    <w:p w14:paraId="7E810291" w14:textId="364C73C1" w:rsidR="002D0D5B" w:rsidRPr="004E3785" w:rsidRDefault="002D0D5B" w:rsidP="00C66776">
      <w:pPr>
        <w:spacing w:after="0" w:line="240" w:lineRule="auto"/>
      </w:pPr>
    </w:p>
    <w:p w14:paraId="2E018F5A" w14:textId="65498AF7" w:rsidR="002D0D5B" w:rsidRPr="004E3785" w:rsidRDefault="002D0D5B" w:rsidP="00C66776">
      <w:pPr>
        <w:spacing w:after="0" w:line="240" w:lineRule="auto"/>
      </w:pPr>
    </w:p>
    <w:p w14:paraId="51650051" w14:textId="760D3D05" w:rsidR="002D0D5B" w:rsidRPr="004E3785" w:rsidRDefault="002D0D5B" w:rsidP="00C66776">
      <w:pPr>
        <w:spacing w:after="0" w:line="240" w:lineRule="auto"/>
        <w:jc w:val="right"/>
        <w:sectPr w:rsidR="002D0D5B" w:rsidRPr="004E3785" w:rsidSect="00C8142B">
          <w:footerReference w:type="default" r:id="rId32"/>
          <w:pgSz w:w="12240" w:h="15840"/>
          <w:pgMar w:top="640" w:right="860" w:bottom="1160" w:left="960" w:header="0" w:footer="980" w:gutter="0"/>
          <w:cols w:space="720"/>
        </w:sectPr>
      </w:pPr>
    </w:p>
    <w:p w14:paraId="16AB8386" w14:textId="38A1648B" w:rsidR="00926612" w:rsidRPr="004E3785" w:rsidRDefault="00926612" w:rsidP="00C66776">
      <w:pPr>
        <w:pStyle w:val="Heading1"/>
        <w:spacing w:line="240" w:lineRule="auto"/>
        <w:jc w:val="center"/>
        <w:rPr>
          <w:b/>
          <w:bCs/>
          <w:color w:val="auto"/>
          <w:sz w:val="28"/>
          <w:szCs w:val="28"/>
        </w:rPr>
      </w:pPr>
      <w:bookmarkStart w:id="130" w:name="_Toc132306585"/>
      <w:r w:rsidRPr="004E3785">
        <w:rPr>
          <w:b/>
          <w:bCs/>
          <w:color w:val="auto"/>
          <w:sz w:val="28"/>
          <w:szCs w:val="28"/>
        </w:rPr>
        <w:lastRenderedPageBreak/>
        <w:t>STATUTORY AUTHORITY FOR DENIAL OF LICENSURE</w:t>
      </w:r>
      <w:bookmarkEnd w:id="130"/>
    </w:p>
    <w:p w14:paraId="7FC6D3C6" w14:textId="6F442428" w:rsidR="00926612" w:rsidRPr="004E3785" w:rsidRDefault="00926612" w:rsidP="00C66776">
      <w:pPr>
        <w:spacing w:after="0" w:line="240" w:lineRule="auto"/>
        <w:ind w:left="1918" w:right="1845"/>
        <w:jc w:val="center"/>
        <w:rPr>
          <w:b/>
          <w:sz w:val="24"/>
        </w:rPr>
      </w:pPr>
      <w:r w:rsidRPr="004E3785">
        <w:rPr>
          <w:b/>
          <w:sz w:val="24"/>
        </w:rPr>
        <w:t>(Summarized Version of Business &amp; Professions Code)</w:t>
      </w:r>
    </w:p>
    <w:p w14:paraId="09B74EB7" w14:textId="0AB38F93" w:rsidR="00926612" w:rsidRPr="004E3785" w:rsidRDefault="00926612" w:rsidP="00DD2081">
      <w:bookmarkStart w:id="131" w:name="Grounds_for_Denial"/>
      <w:bookmarkEnd w:id="131"/>
      <w:r w:rsidRPr="004E3785">
        <w:t>Grounds for Denial</w:t>
      </w:r>
    </w:p>
    <w:p w14:paraId="585378A7" w14:textId="77777777" w:rsidR="00926612" w:rsidRPr="004E3785" w:rsidRDefault="00926612" w:rsidP="00C66776">
      <w:pPr>
        <w:pStyle w:val="BodyText"/>
        <w:tabs>
          <w:tab w:val="left" w:pos="926"/>
        </w:tabs>
        <w:spacing w:before="1"/>
        <w:ind w:left="206"/>
      </w:pPr>
      <w:r w:rsidRPr="004E3785">
        <w:t>480</w:t>
      </w:r>
      <w:r w:rsidRPr="004E3785">
        <w:tab/>
        <w:t xml:space="preserve">(a) Board may deny a license </w:t>
      </w:r>
      <w:proofErr w:type="gramStart"/>
      <w:r w:rsidRPr="004E3785">
        <w:t>on the basis of</w:t>
      </w:r>
      <w:proofErr w:type="gramEnd"/>
      <w:r w:rsidRPr="004E3785">
        <w:t>:</w:t>
      </w:r>
    </w:p>
    <w:p w14:paraId="15488506" w14:textId="77777777" w:rsidR="00926612" w:rsidRPr="004E3785" w:rsidRDefault="00926612" w:rsidP="00C66776">
      <w:pPr>
        <w:pStyle w:val="ListParagraph"/>
        <w:widowControl w:val="0"/>
        <w:numPr>
          <w:ilvl w:val="0"/>
          <w:numId w:val="24"/>
        </w:numPr>
        <w:tabs>
          <w:tab w:val="left" w:pos="2006"/>
          <w:tab w:val="left" w:pos="2007"/>
        </w:tabs>
        <w:autoSpaceDE w:val="0"/>
        <w:autoSpaceDN w:val="0"/>
        <w:spacing w:before="2" w:after="0" w:line="240" w:lineRule="auto"/>
        <w:ind w:right="203"/>
        <w:contextualSpacing w:val="0"/>
      </w:pPr>
      <w:r w:rsidRPr="004E3785">
        <w:t>Conviction of a crime, after time for appeal, irrespective of a subsequent order under Section 1203.4 of the Penal Code.</w:t>
      </w:r>
    </w:p>
    <w:p w14:paraId="1A23EF4E" w14:textId="77777777" w:rsidR="00926612" w:rsidRPr="004E3785" w:rsidRDefault="00926612" w:rsidP="00C66776">
      <w:pPr>
        <w:pStyle w:val="ListParagraph"/>
        <w:widowControl w:val="0"/>
        <w:numPr>
          <w:ilvl w:val="0"/>
          <w:numId w:val="24"/>
        </w:numPr>
        <w:tabs>
          <w:tab w:val="left" w:pos="2005"/>
          <w:tab w:val="left" w:pos="2006"/>
        </w:tabs>
        <w:autoSpaceDE w:val="0"/>
        <w:autoSpaceDN w:val="0"/>
        <w:spacing w:after="0" w:line="240" w:lineRule="auto"/>
        <w:ind w:left="2005" w:right="168"/>
        <w:contextualSpacing w:val="0"/>
      </w:pPr>
      <w:r w:rsidRPr="004E3785">
        <w:t xml:space="preserve">Any act involving dishonesty, </w:t>
      </w:r>
      <w:proofErr w:type="gramStart"/>
      <w:r w:rsidRPr="004E3785">
        <w:t>fraud</w:t>
      </w:r>
      <w:proofErr w:type="gramEnd"/>
      <w:r w:rsidRPr="004E3785">
        <w:t xml:space="preserve"> or deceit with intent to substantially benefit self or another, or substantially injure another.</w:t>
      </w:r>
    </w:p>
    <w:p w14:paraId="6FA038AF" w14:textId="77777777" w:rsidR="00926612" w:rsidRPr="004E3785" w:rsidRDefault="00926612" w:rsidP="00C66776">
      <w:pPr>
        <w:pStyle w:val="ListParagraph"/>
        <w:widowControl w:val="0"/>
        <w:numPr>
          <w:ilvl w:val="0"/>
          <w:numId w:val="24"/>
        </w:numPr>
        <w:tabs>
          <w:tab w:val="left" w:pos="2005"/>
          <w:tab w:val="left" w:pos="2006"/>
        </w:tabs>
        <w:autoSpaceDE w:val="0"/>
        <w:autoSpaceDN w:val="0"/>
        <w:spacing w:after="0" w:line="240" w:lineRule="auto"/>
        <w:ind w:left="2005" w:hanging="721"/>
        <w:contextualSpacing w:val="0"/>
      </w:pPr>
      <w:r w:rsidRPr="004E3785">
        <w:t>Any act which is grounds for suspension or revocation of registered nurse’s license.</w:t>
      </w:r>
    </w:p>
    <w:p w14:paraId="7D277D86" w14:textId="77777777" w:rsidR="00926612" w:rsidRPr="004E3785" w:rsidRDefault="00926612" w:rsidP="00C66776">
      <w:pPr>
        <w:pStyle w:val="ListParagraph"/>
        <w:widowControl w:val="0"/>
        <w:numPr>
          <w:ilvl w:val="0"/>
          <w:numId w:val="27"/>
        </w:numPr>
        <w:tabs>
          <w:tab w:val="left" w:pos="1016"/>
          <w:tab w:val="left" w:pos="1017"/>
        </w:tabs>
        <w:autoSpaceDE w:val="0"/>
        <w:autoSpaceDN w:val="0"/>
        <w:spacing w:after="0" w:line="240" w:lineRule="auto"/>
        <w:ind w:right="327"/>
        <w:contextualSpacing w:val="0"/>
      </w:pPr>
      <w:r w:rsidRPr="004E3785">
        <w:t>May not deny license solely on basis of felony conviction if there is certificate of rehabilitation. (Penal Code 4852.01)</w:t>
      </w:r>
    </w:p>
    <w:p w14:paraId="6F0782AD" w14:textId="77777777" w:rsidR="00926612" w:rsidRPr="004E3785" w:rsidRDefault="00926612" w:rsidP="00C66776">
      <w:pPr>
        <w:pStyle w:val="ListParagraph"/>
        <w:widowControl w:val="0"/>
        <w:numPr>
          <w:ilvl w:val="0"/>
          <w:numId w:val="27"/>
        </w:numPr>
        <w:tabs>
          <w:tab w:val="left" w:pos="1016"/>
          <w:tab w:val="left" w:pos="1017"/>
        </w:tabs>
        <w:autoSpaceDE w:val="0"/>
        <w:autoSpaceDN w:val="0"/>
        <w:spacing w:before="1" w:after="0" w:line="240" w:lineRule="auto"/>
        <w:contextualSpacing w:val="0"/>
      </w:pPr>
      <w:r w:rsidRPr="004E3785">
        <w:t>May deny license if applicant knowingly made false statement of fact required in application.</w:t>
      </w:r>
    </w:p>
    <w:p w14:paraId="0E2D1093" w14:textId="77777777" w:rsidR="00926612" w:rsidRPr="004E3785" w:rsidRDefault="00926612" w:rsidP="00C66776">
      <w:pPr>
        <w:pStyle w:val="BodyText"/>
        <w:spacing w:before="8"/>
        <w:rPr>
          <w:sz w:val="23"/>
        </w:rPr>
      </w:pPr>
    </w:p>
    <w:p w14:paraId="71E19644" w14:textId="5DAFF5C5" w:rsidR="00926612" w:rsidRPr="004E3785" w:rsidRDefault="00926612" w:rsidP="00DD2081">
      <w:bookmarkStart w:id="132" w:name="Criteria_for_Related_Crimes_Required"/>
      <w:bookmarkEnd w:id="132"/>
      <w:r w:rsidRPr="004E3785">
        <w:t>Criteria for Related Crimes Required</w:t>
      </w:r>
    </w:p>
    <w:p w14:paraId="764E97C0" w14:textId="77777777" w:rsidR="00926612" w:rsidRPr="004E3785" w:rsidRDefault="00926612" w:rsidP="00C66776">
      <w:pPr>
        <w:pStyle w:val="BodyText"/>
        <w:tabs>
          <w:tab w:val="left" w:pos="926"/>
        </w:tabs>
        <w:spacing w:before="4"/>
        <w:ind w:left="926" w:right="147" w:hanging="721"/>
      </w:pPr>
      <w:r w:rsidRPr="004E3785">
        <w:t>481</w:t>
      </w:r>
      <w:r w:rsidRPr="004E3785">
        <w:tab/>
        <w:t xml:space="preserve">Board must have criteria to assist in considering denial, revocation, and suspension of license </w:t>
      </w:r>
      <w:proofErr w:type="gramStart"/>
      <w:r w:rsidRPr="004E3785">
        <w:t>in order to</w:t>
      </w:r>
      <w:proofErr w:type="gramEnd"/>
      <w:r w:rsidRPr="004E3785">
        <w:t xml:space="preserve"> determine whether a crime or act is substantially related to nursing qualifications, functions, or duties. (BRN criteria specified in Section 1444 of California Code of Regulations).</w:t>
      </w:r>
    </w:p>
    <w:p w14:paraId="40209411" w14:textId="77777777" w:rsidR="00926612" w:rsidRPr="004E3785" w:rsidRDefault="00926612" w:rsidP="00C66776">
      <w:pPr>
        <w:pStyle w:val="BodyText"/>
        <w:spacing w:before="9"/>
        <w:rPr>
          <w:sz w:val="23"/>
        </w:rPr>
      </w:pPr>
    </w:p>
    <w:p w14:paraId="3CDD18A2" w14:textId="4878BCC1" w:rsidR="00926612" w:rsidRPr="004E3785" w:rsidRDefault="00926612" w:rsidP="00DD2081">
      <w:bookmarkStart w:id="133" w:name="Criteria_for_Rehabilitation_Required"/>
      <w:bookmarkEnd w:id="133"/>
      <w:r w:rsidRPr="004E3785">
        <w:t>Criteria for Rehabilitation Required</w:t>
      </w:r>
    </w:p>
    <w:p w14:paraId="0906CB22" w14:textId="520F4E61" w:rsidR="00926612" w:rsidRPr="004E3785" w:rsidRDefault="00926612" w:rsidP="00C66776">
      <w:pPr>
        <w:pStyle w:val="BodyText"/>
        <w:spacing w:before="1"/>
        <w:ind w:left="926" w:right="150" w:hanging="721"/>
        <w:jc w:val="both"/>
      </w:pPr>
      <w:proofErr w:type="gramStart"/>
      <w:r w:rsidRPr="004E3785">
        <w:t xml:space="preserve">482  </w:t>
      </w:r>
      <w:r w:rsidR="0083221C" w:rsidRPr="004E3785">
        <w:tab/>
      </w:r>
      <w:proofErr w:type="gramEnd"/>
      <w:r w:rsidRPr="004E3785">
        <w:t>Board must have criteria to evaluate rehabilitation when considering (a) denial or (b) suspension or revocation of license. Board must consider all competent evidence of rehabilitation furnished by applicant or licensee. (Section 1445 of California Code of Regulations).</w:t>
      </w:r>
    </w:p>
    <w:p w14:paraId="64AB8761" w14:textId="77777777" w:rsidR="00926612" w:rsidRPr="004E3785" w:rsidRDefault="00926612" w:rsidP="00C66776">
      <w:pPr>
        <w:pStyle w:val="BodyText"/>
        <w:rPr>
          <w:sz w:val="24"/>
        </w:rPr>
      </w:pPr>
    </w:p>
    <w:p w14:paraId="23757EA3" w14:textId="48A66CE2" w:rsidR="00926612" w:rsidRPr="004E3785" w:rsidRDefault="00926612" w:rsidP="00DD2081">
      <w:bookmarkStart w:id="134" w:name="Attestations_of_Good_Moral_Character_Not"/>
      <w:bookmarkEnd w:id="134"/>
      <w:r w:rsidRPr="004E3785">
        <w:t>Attestations of Good Moral Character Not Required</w:t>
      </w:r>
    </w:p>
    <w:p w14:paraId="6D880A5B" w14:textId="77777777" w:rsidR="00926612" w:rsidRPr="004E3785" w:rsidRDefault="00926612" w:rsidP="00C66776">
      <w:pPr>
        <w:pStyle w:val="BodyText"/>
        <w:tabs>
          <w:tab w:val="left" w:pos="926"/>
        </w:tabs>
        <w:spacing w:before="1"/>
        <w:ind w:left="206"/>
      </w:pPr>
      <w:r w:rsidRPr="004E3785">
        <w:t>484</w:t>
      </w:r>
      <w:r w:rsidRPr="004E3785">
        <w:tab/>
        <w:t>No applicant can be required to submit attestations of good moral character.</w:t>
      </w:r>
    </w:p>
    <w:p w14:paraId="1702286B" w14:textId="77777777" w:rsidR="00926612" w:rsidRPr="004E3785" w:rsidRDefault="00926612" w:rsidP="00C66776">
      <w:pPr>
        <w:pStyle w:val="BodyText"/>
        <w:spacing w:before="8"/>
        <w:rPr>
          <w:sz w:val="23"/>
        </w:rPr>
      </w:pPr>
    </w:p>
    <w:p w14:paraId="48D53EF4" w14:textId="54769704" w:rsidR="00926612" w:rsidRPr="004E3785" w:rsidRDefault="00926612" w:rsidP="00DD2081">
      <w:bookmarkStart w:id="135" w:name="Procedure_for_Board_Upon_Denial"/>
      <w:bookmarkEnd w:id="135"/>
      <w:r w:rsidRPr="004E3785">
        <w:t>Procedure for Board Upon Denial</w:t>
      </w:r>
    </w:p>
    <w:p w14:paraId="37DCE551" w14:textId="77777777" w:rsidR="00926612" w:rsidRPr="004E3785" w:rsidRDefault="00926612" w:rsidP="00C66776">
      <w:pPr>
        <w:pStyle w:val="BodyText"/>
        <w:tabs>
          <w:tab w:val="left" w:pos="926"/>
        </w:tabs>
        <w:spacing w:before="4"/>
        <w:ind w:left="926" w:right="177" w:hanging="721"/>
      </w:pPr>
      <w:r w:rsidRPr="004E3785">
        <w:t>485</w:t>
      </w:r>
      <w:r w:rsidRPr="004E3785">
        <w:tab/>
        <w:t>Upon denial the Board must (a) serve a statement of issues or (b) notify the applicant of the denial stating the reasons and the right to a hearing. The right to a hearing is waived if a written request is not received within 60 days.</w:t>
      </w:r>
    </w:p>
    <w:p w14:paraId="305623A0" w14:textId="77777777" w:rsidR="00926612" w:rsidRPr="004E3785" w:rsidRDefault="00926612" w:rsidP="00C66776">
      <w:pPr>
        <w:pStyle w:val="BodyText"/>
        <w:spacing w:before="9"/>
        <w:rPr>
          <w:sz w:val="23"/>
        </w:rPr>
      </w:pPr>
    </w:p>
    <w:p w14:paraId="73A18ABD" w14:textId="362AFCE5" w:rsidR="00926612" w:rsidRPr="004E3785" w:rsidRDefault="00926612" w:rsidP="00DD2081">
      <w:bookmarkStart w:id="136" w:name="Reapplication_After_Denial"/>
      <w:bookmarkEnd w:id="136"/>
      <w:r w:rsidRPr="004E3785">
        <w:t>Reapplication After Denial</w:t>
      </w:r>
    </w:p>
    <w:p w14:paraId="175457CB" w14:textId="2161A8F4" w:rsidR="00926612" w:rsidRPr="004E3785" w:rsidRDefault="00926612" w:rsidP="00C66776">
      <w:pPr>
        <w:pStyle w:val="BodyText"/>
        <w:spacing w:before="4"/>
        <w:ind w:left="835" w:right="350" w:hanging="629"/>
      </w:pPr>
      <w:r w:rsidRPr="004E3785">
        <w:t xml:space="preserve">486 </w:t>
      </w:r>
      <w:r w:rsidR="0083221C" w:rsidRPr="004E3785">
        <w:tab/>
      </w:r>
      <w:r w:rsidRPr="004E3785">
        <w:t xml:space="preserve">Upon denial the Board must inform the applicant of the earliest date for reapplication, state that all competent evidence of rehabilitation will be considered upon </w:t>
      </w:r>
      <w:r w:rsidR="005C0C54" w:rsidRPr="004E3785">
        <w:t>reapplication and</w:t>
      </w:r>
      <w:r w:rsidRPr="004E3785">
        <w:t xml:space="preserve"> send a copy of the criteria for rehabilitation.</w:t>
      </w:r>
    </w:p>
    <w:p w14:paraId="19B8C637" w14:textId="77777777" w:rsidR="00926612" w:rsidRPr="004E3785" w:rsidRDefault="00926612" w:rsidP="00C66776">
      <w:pPr>
        <w:pStyle w:val="BodyText"/>
        <w:spacing w:before="9"/>
        <w:rPr>
          <w:sz w:val="21"/>
        </w:rPr>
      </w:pPr>
    </w:p>
    <w:p w14:paraId="6098D9AF" w14:textId="77777777" w:rsidR="00926612" w:rsidRPr="004E3785" w:rsidRDefault="00926612" w:rsidP="00C66776">
      <w:pPr>
        <w:pStyle w:val="BodyText"/>
        <w:tabs>
          <w:tab w:val="left" w:pos="835"/>
        </w:tabs>
        <w:ind w:left="835" w:right="1009" w:hanging="629"/>
      </w:pPr>
      <w:r w:rsidRPr="004E3785">
        <w:t>487</w:t>
      </w:r>
      <w:r w:rsidRPr="004E3785">
        <w:tab/>
        <w:t>If a hearing is requested it must be conducted within 90 days of request, except for OAH extensions or at applicant’s request.</w:t>
      </w:r>
    </w:p>
    <w:p w14:paraId="62E40722" w14:textId="77777777" w:rsidR="00926612" w:rsidRPr="004E3785" w:rsidRDefault="00926612" w:rsidP="00C66776">
      <w:pPr>
        <w:pStyle w:val="BodyText"/>
        <w:spacing w:before="11"/>
        <w:rPr>
          <w:sz w:val="21"/>
        </w:rPr>
      </w:pPr>
    </w:p>
    <w:p w14:paraId="60F28728" w14:textId="77777777" w:rsidR="00926612" w:rsidRPr="004E3785" w:rsidRDefault="00926612" w:rsidP="00C66776">
      <w:pPr>
        <w:pStyle w:val="BodyText"/>
        <w:tabs>
          <w:tab w:val="left" w:pos="835"/>
        </w:tabs>
        <w:ind w:left="835" w:right="239" w:hanging="629"/>
      </w:pPr>
      <w:r w:rsidRPr="004E3785">
        <w:t>492</w:t>
      </w:r>
      <w:r w:rsidRPr="004E3785">
        <w:tab/>
        <w:t xml:space="preserve">Successful </w:t>
      </w:r>
      <w:proofErr w:type="gramStart"/>
      <w:r w:rsidRPr="004E3785">
        <w:t>completion</w:t>
      </w:r>
      <w:proofErr w:type="gramEnd"/>
      <w:r w:rsidRPr="004E3785">
        <w:t xml:space="preserve"> of any diversion program under the Penal Code or successful completion of an alcohol and drug problem assessment program under the Vehicle Code does not prohibit the Board from denying or disciplining a license based upon </w:t>
      </w:r>
      <w:r w:rsidRPr="004E3785">
        <w:lastRenderedPageBreak/>
        <w:t>the underlying misconduct.</w:t>
      </w:r>
    </w:p>
    <w:p w14:paraId="5337E145" w14:textId="1AFC5F64" w:rsidR="00926612" w:rsidRPr="004E3785" w:rsidRDefault="00926612" w:rsidP="00C66776">
      <w:pPr>
        <w:pStyle w:val="BodyText"/>
        <w:spacing w:before="1"/>
        <w:jc w:val="right"/>
        <w:rPr>
          <w:rFonts w:asciiTheme="minorHAnsi" w:hAnsiTheme="minorHAnsi" w:cstheme="minorHAnsi"/>
        </w:rPr>
      </w:pPr>
    </w:p>
    <w:p w14:paraId="21CA08CF" w14:textId="76242605" w:rsidR="00926612" w:rsidRPr="004E3785" w:rsidRDefault="0083221C" w:rsidP="00C66776">
      <w:pPr>
        <w:pStyle w:val="BodyText"/>
        <w:tabs>
          <w:tab w:val="left" w:pos="835"/>
        </w:tabs>
        <w:ind w:left="835" w:right="372" w:hanging="721"/>
      </w:pPr>
      <w:r w:rsidRPr="004E3785">
        <w:t xml:space="preserve"> </w:t>
      </w:r>
      <w:r w:rsidR="00926612" w:rsidRPr="004E3785">
        <w:t>493</w:t>
      </w:r>
      <w:r w:rsidR="00926612" w:rsidRPr="004E3785">
        <w:tab/>
        <w:t xml:space="preserve">The record of the conviction of a crime shall be conclusive evidence of the fact that the conviction </w:t>
      </w:r>
      <w:r w:rsidR="005C0C54" w:rsidRPr="004E3785">
        <w:t>occurred,</w:t>
      </w:r>
      <w:r w:rsidR="00926612" w:rsidRPr="004E3785">
        <w:t xml:space="preserve"> and the Board may inquire into the circumstances surrounding the crime </w:t>
      </w:r>
      <w:proofErr w:type="gramStart"/>
      <w:r w:rsidR="00926612" w:rsidRPr="004E3785">
        <w:t>in order to</w:t>
      </w:r>
      <w:proofErr w:type="gramEnd"/>
      <w:r w:rsidR="00926612" w:rsidRPr="004E3785">
        <w:t xml:space="preserve"> fix the degree of discipline or to determine if the conviction is substantially related.</w:t>
      </w:r>
    </w:p>
    <w:p w14:paraId="1EDB1EC8" w14:textId="5A33B53F" w:rsidR="00926612" w:rsidRPr="004E3785" w:rsidRDefault="00926612" w:rsidP="00DD2081">
      <w:bookmarkStart w:id="137" w:name="Violations_of_Exam_Security"/>
      <w:bookmarkEnd w:id="137"/>
      <w:r w:rsidRPr="004E3785">
        <w:t>Violations of Exam Security</w:t>
      </w:r>
    </w:p>
    <w:p w14:paraId="573899EC" w14:textId="77777777" w:rsidR="00926612" w:rsidRPr="004E3785" w:rsidRDefault="00926612" w:rsidP="00C66776">
      <w:pPr>
        <w:pStyle w:val="BodyText"/>
        <w:tabs>
          <w:tab w:val="left" w:pos="926"/>
        </w:tabs>
        <w:spacing w:before="4"/>
        <w:ind w:left="926" w:right="577" w:hanging="721"/>
      </w:pPr>
      <w:r w:rsidRPr="004E3785">
        <w:t>496</w:t>
      </w:r>
      <w:r w:rsidRPr="004E3785">
        <w:tab/>
        <w:t>Board may deny, suspend, revoke, or restrict license on grounds that applicant for licensure subverted or attempted to subvert administration of examination.</w:t>
      </w:r>
    </w:p>
    <w:p w14:paraId="131B6834" w14:textId="617F46E1" w:rsidR="00926612" w:rsidRPr="004E3785" w:rsidRDefault="00926612" w:rsidP="00DD2081">
      <w:pPr>
        <w:jc w:val="center"/>
      </w:pPr>
      <w:r w:rsidRPr="004E3785">
        <w:t>REGULATIONS RELATING TO LICENSE DENIAL</w:t>
      </w:r>
    </w:p>
    <w:p w14:paraId="1D793B5B" w14:textId="77777777" w:rsidR="00926612" w:rsidRPr="004E3785" w:rsidRDefault="00926612" w:rsidP="00C66776">
      <w:pPr>
        <w:spacing w:after="0" w:line="240" w:lineRule="auto"/>
        <w:ind w:left="1918" w:right="1847"/>
        <w:jc w:val="center"/>
        <w:rPr>
          <w:b/>
        </w:rPr>
      </w:pPr>
      <w:r w:rsidRPr="004E3785">
        <w:rPr>
          <w:b/>
        </w:rPr>
        <w:t>(Summarized Version of California Code of Regulations)</w:t>
      </w:r>
    </w:p>
    <w:p w14:paraId="2B2CFDA2" w14:textId="77777777" w:rsidR="00926612" w:rsidRPr="004E3785" w:rsidRDefault="00926612" w:rsidP="00C66776">
      <w:pPr>
        <w:spacing w:after="0" w:line="240" w:lineRule="auto"/>
        <w:ind w:left="206"/>
        <w:rPr>
          <w:b/>
        </w:rPr>
      </w:pPr>
      <w:r w:rsidRPr="004E3785">
        <w:rPr>
          <w:b/>
        </w:rPr>
        <w:t xml:space="preserve">1444. </w:t>
      </w:r>
      <w:r w:rsidRPr="004E3785">
        <w:rPr>
          <w:b/>
          <w:u w:val="thick"/>
        </w:rPr>
        <w:t>Substantial Relationship Criteria</w:t>
      </w:r>
    </w:p>
    <w:p w14:paraId="780AE832" w14:textId="77777777" w:rsidR="00926612" w:rsidRPr="004E3785" w:rsidRDefault="00926612" w:rsidP="00C66776">
      <w:pPr>
        <w:pStyle w:val="BodyText"/>
        <w:spacing w:before="10"/>
        <w:rPr>
          <w:b/>
          <w:sz w:val="13"/>
        </w:rPr>
      </w:pPr>
    </w:p>
    <w:p w14:paraId="557AB6C8" w14:textId="77777777" w:rsidR="00926612" w:rsidRPr="004E3785" w:rsidRDefault="00926612" w:rsidP="00C66776">
      <w:pPr>
        <w:pStyle w:val="BodyText"/>
        <w:spacing w:before="94"/>
        <w:ind w:left="206" w:right="790"/>
      </w:pPr>
      <w:r w:rsidRPr="004E3785">
        <w:t>A conviction or act is considered substantially related to the practice of nursing if, to a substantial degree, it evidences present or potential unfitness of a registered nurse to practice in a manner consistent with the public health, safety, or welfare.</w:t>
      </w:r>
    </w:p>
    <w:p w14:paraId="5FC2F0CB" w14:textId="77777777" w:rsidR="00926612" w:rsidRPr="004E3785" w:rsidRDefault="00926612" w:rsidP="00C66776">
      <w:pPr>
        <w:pStyle w:val="BodyText"/>
        <w:spacing w:before="1"/>
        <w:ind w:left="206"/>
      </w:pPr>
      <w:r w:rsidRPr="004E3785">
        <w:t>Such acts or crimes include, but are not limited to:</w:t>
      </w:r>
    </w:p>
    <w:p w14:paraId="549C894A" w14:textId="77777777" w:rsidR="00926612" w:rsidRPr="004E3785" w:rsidRDefault="00926612" w:rsidP="00C66776">
      <w:pPr>
        <w:pStyle w:val="BodyText"/>
        <w:spacing w:before="10"/>
        <w:rPr>
          <w:sz w:val="21"/>
        </w:rPr>
      </w:pPr>
    </w:p>
    <w:p w14:paraId="144BCB28" w14:textId="77777777" w:rsidR="00926612" w:rsidRPr="004E3785" w:rsidRDefault="00926612" w:rsidP="00C66776">
      <w:pPr>
        <w:pStyle w:val="ListParagraph"/>
        <w:widowControl w:val="0"/>
        <w:numPr>
          <w:ilvl w:val="0"/>
          <w:numId w:val="26"/>
        </w:numPr>
        <w:tabs>
          <w:tab w:val="left" w:pos="926"/>
          <w:tab w:val="left" w:pos="927"/>
        </w:tabs>
        <w:autoSpaceDE w:val="0"/>
        <w:autoSpaceDN w:val="0"/>
        <w:spacing w:after="0" w:line="240" w:lineRule="auto"/>
        <w:ind w:hanging="721"/>
        <w:contextualSpacing w:val="0"/>
      </w:pPr>
      <w:r w:rsidRPr="004E3785">
        <w:t>Assaultive and abusive conduct under Penal Code Section 11160.</w:t>
      </w:r>
    </w:p>
    <w:p w14:paraId="3ABD66E4" w14:textId="77777777" w:rsidR="00926612" w:rsidRPr="004E3785" w:rsidRDefault="00926612" w:rsidP="00C66776">
      <w:pPr>
        <w:pStyle w:val="ListParagraph"/>
        <w:widowControl w:val="0"/>
        <w:numPr>
          <w:ilvl w:val="0"/>
          <w:numId w:val="26"/>
        </w:numPr>
        <w:tabs>
          <w:tab w:val="left" w:pos="925"/>
          <w:tab w:val="left" w:pos="926"/>
        </w:tabs>
        <w:autoSpaceDE w:val="0"/>
        <w:autoSpaceDN w:val="0"/>
        <w:spacing w:before="1" w:after="0" w:line="240" w:lineRule="auto"/>
        <w:ind w:left="925"/>
        <w:contextualSpacing w:val="0"/>
      </w:pPr>
      <w:r w:rsidRPr="004E3785">
        <w:t>Failure to comply with any mandatory reporting requirements.</w:t>
      </w:r>
    </w:p>
    <w:p w14:paraId="0F211CDC" w14:textId="77777777" w:rsidR="00926612" w:rsidRPr="004E3785" w:rsidRDefault="00926612" w:rsidP="00C66776">
      <w:pPr>
        <w:pStyle w:val="ListParagraph"/>
        <w:widowControl w:val="0"/>
        <w:numPr>
          <w:ilvl w:val="0"/>
          <w:numId w:val="26"/>
        </w:numPr>
        <w:tabs>
          <w:tab w:val="left" w:pos="925"/>
          <w:tab w:val="left" w:pos="926"/>
        </w:tabs>
        <w:autoSpaceDE w:val="0"/>
        <w:autoSpaceDN w:val="0"/>
        <w:spacing w:after="0" w:line="240" w:lineRule="auto"/>
        <w:ind w:left="925" w:hanging="721"/>
        <w:contextualSpacing w:val="0"/>
      </w:pPr>
      <w:r w:rsidRPr="004E3785">
        <w:t>Theft, dishonesty, fraud, and deceit.</w:t>
      </w:r>
    </w:p>
    <w:p w14:paraId="045CEA35" w14:textId="77777777" w:rsidR="00926612" w:rsidRPr="004E3785" w:rsidRDefault="00926612" w:rsidP="00C66776">
      <w:pPr>
        <w:pStyle w:val="ListParagraph"/>
        <w:widowControl w:val="0"/>
        <w:numPr>
          <w:ilvl w:val="0"/>
          <w:numId w:val="26"/>
        </w:numPr>
        <w:tabs>
          <w:tab w:val="left" w:pos="925"/>
          <w:tab w:val="left" w:pos="926"/>
        </w:tabs>
        <w:autoSpaceDE w:val="0"/>
        <w:autoSpaceDN w:val="0"/>
        <w:spacing w:before="2" w:after="0" w:line="240" w:lineRule="auto"/>
        <w:ind w:left="925" w:hanging="721"/>
        <w:contextualSpacing w:val="0"/>
      </w:pPr>
      <w:r w:rsidRPr="004E3785">
        <w:t>Conviction or act subject to registration under Penal Code Section 290.</w:t>
      </w:r>
    </w:p>
    <w:p w14:paraId="7B91B543" w14:textId="77777777" w:rsidR="00926612" w:rsidRPr="004E3785" w:rsidRDefault="00926612" w:rsidP="00C66776">
      <w:pPr>
        <w:pStyle w:val="BodyText"/>
        <w:rPr>
          <w:sz w:val="24"/>
        </w:rPr>
      </w:pPr>
    </w:p>
    <w:p w14:paraId="0129C37E" w14:textId="77777777" w:rsidR="00926612" w:rsidRPr="004E3785" w:rsidRDefault="00926612" w:rsidP="00DD2081">
      <w:r w:rsidRPr="004E3785">
        <w:t>1445. Criteria for Rehabilitation</w:t>
      </w:r>
    </w:p>
    <w:p w14:paraId="3A3D5C97" w14:textId="77777777" w:rsidR="00926612" w:rsidRPr="004E3785" w:rsidRDefault="00926612" w:rsidP="00C66776">
      <w:pPr>
        <w:pStyle w:val="BodyText"/>
        <w:spacing w:before="1"/>
        <w:rPr>
          <w:b/>
          <w:sz w:val="14"/>
        </w:rPr>
      </w:pPr>
    </w:p>
    <w:p w14:paraId="5F15DFF3" w14:textId="77777777" w:rsidR="00926612" w:rsidRPr="004E3785" w:rsidRDefault="00926612" w:rsidP="00C66776">
      <w:pPr>
        <w:pStyle w:val="ListParagraph"/>
        <w:widowControl w:val="0"/>
        <w:numPr>
          <w:ilvl w:val="0"/>
          <w:numId w:val="25"/>
        </w:numPr>
        <w:tabs>
          <w:tab w:val="left" w:pos="926"/>
          <w:tab w:val="left" w:pos="927"/>
        </w:tabs>
        <w:autoSpaceDE w:val="0"/>
        <w:autoSpaceDN w:val="0"/>
        <w:spacing w:before="93" w:after="0" w:line="240" w:lineRule="auto"/>
        <w:ind w:right="355"/>
        <w:contextualSpacing w:val="0"/>
      </w:pPr>
      <w:r w:rsidRPr="004E3785">
        <w:t>When considering denial of license, the Board is to consider the following criteria in evaluating the rehabilitation of the applicant and his/her present eligibility for a license.</w:t>
      </w:r>
    </w:p>
    <w:p w14:paraId="653D6370" w14:textId="77777777" w:rsidR="00926612" w:rsidRPr="004E3785" w:rsidRDefault="00926612" w:rsidP="00C66776">
      <w:pPr>
        <w:pStyle w:val="BodyText"/>
      </w:pPr>
    </w:p>
    <w:p w14:paraId="7F1CAAAE" w14:textId="77777777" w:rsidR="00926612" w:rsidRPr="004E3785" w:rsidRDefault="00926612" w:rsidP="00C66776">
      <w:pPr>
        <w:pStyle w:val="ListParagraph"/>
        <w:widowControl w:val="0"/>
        <w:numPr>
          <w:ilvl w:val="1"/>
          <w:numId w:val="25"/>
        </w:numPr>
        <w:tabs>
          <w:tab w:val="left" w:pos="1645"/>
          <w:tab w:val="left" w:pos="1647"/>
        </w:tabs>
        <w:autoSpaceDE w:val="0"/>
        <w:autoSpaceDN w:val="0"/>
        <w:spacing w:after="0" w:line="240" w:lineRule="auto"/>
        <w:ind w:hanging="721"/>
        <w:contextualSpacing w:val="0"/>
      </w:pPr>
      <w:r w:rsidRPr="004E3785">
        <w:t>Nature and severity of acts or crimes.</w:t>
      </w:r>
    </w:p>
    <w:p w14:paraId="09CCE41A" w14:textId="77777777" w:rsidR="00926612" w:rsidRPr="004E3785" w:rsidRDefault="00926612" w:rsidP="00C66776">
      <w:pPr>
        <w:pStyle w:val="BodyText"/>
        <w:spacing w:before="3"/>
        <w:rPr>
          <w:sz w:val="24"/>
        </w:rPr>
      </w:pPr>
    </w:p>
    <w:p w14:paraId="14577BE9" w14:textId="77777777" w:rsidR="00926612" w:rsidRPr="004E3785" w:rsidRDefault="00926612" w:rsidP="00C66776">
      <w:pPr>
        <w:pStyle w:val="ListParagraph"/>
        <w:widowControl w:val="0"/>
        <w:numPr>
          <w:ilvl w:val="1"/>
          <w:numId w:val="25"/>
        </w:numPr>
        <w:tabs>
          <w:tab w:val="left" w:pos="1639"/>
          <w:tab w:val="left" w:pos="1640"/>
        </w:tabs>
        <w:autoSpaceDE w:val="0"/>
        <w:autoSpaceDN w:val="0"/>
        <w:spacing w:after="0" w:line="240" w:lineRule="auto"/>
        <w:ind w:left="1639" w:right="188" w:hanging="735"/>
        <w:contextualSpacing w:val="0"/>
      </w:pPr>
      <w:r w:rsidRPr="004E3785">
        <w:t>Evidence of any additional, subsequent acts which also could be considered grounds for denial.</w:t>
      </w:r>
    </w:p>
    <w:p w14:paraId="1BB49355" w14:textId="77777777" w:rsidR="0083221C" w:rsidRPr="004E3785" w:rsidRDefault="00926612" w:rsidP="00C66776">
      <w:pPr>
        <w:pStyle w:val="ListParagraph"/>
        <w:widowControl w:val="0"/>
        <w:numPr>
          <w:ilvl w:val="1"/>
          <w:numId w:val="25"/>
        </w:numPr>
        <w:tabs>
          <w:tab w:val="left" w:pos="1648"/>
          <w:tab w:val="left" w:pos="1649"/>
        </w:tabs>
        <w:autoSpaceDE w:val="0"/>
        <w:autoSpaceDN w:val="0"/>
        <w:spacing w:before="126" w:after="0" w:line="240" w:lineRule="auto"/>
        <w:ind w:left="900" w:right="75" w:firstLine="0"/>
        <w:contextualSpacing w:val="0"/>
      </w:pPr>
      <w:r w:rsidRPr="004E3785">
        <w:t>Time that has elapsed since commission of acts or crimes.</w:t>
      </w:r>
    </w:p>
    <w:p w14:paraId="58DBCAAB" w14:textId="191B923C" w:rsidR="00926612" w:rsidRPr="004E3785" w:rsidRDefault="00926612" w:rsidP="00C66776">
      <w:pPr>
        <w:pStyle w:val="ListParagraph"/>
        <w:widowControl w:val="0"/>
        <w:numPr>
          <w:ilvl w:val="1"/>
          <w:numId w:val="25"/>
        </w:numPr>
        <w:tabs>
          <w:tab w:val="left" w:pos="1648"/>
          <w:tab w:val="left" w:pos="1649"/>
        </w:tabs>
        <w:autoSpaceDE w:val="0"/>
        <w:autoSpaceDN w:val="0"/>
        <w:spacing w:before="126" w:after="0" w:line="240" w:lineRule="auto"/>
        <w:ind w:left="900" w:right="75" w:hanging="3"/>
        <w:contextualSpacing w:val="0"/>
      </w:pPr>
      <w:r w:rsidRPr="004E3785">
        <w:t xml:space="preserve">Extent to which applicant has complied with terms of parole, probation, restitution, or </w:t>
      </w:r>
      <w:r w:rsidR="0083221C" w:rsidRPr="004E3785">
        <w:tab/>
      </w:r>
      <w:r w:rsidRPr="004E3785">
        <w:t>other sanctions.</w:t>
      </w:r>
    </w:p>
    <w:p w14:paraId="3FF32F52" w14:textId="77777777" w:rsidR="00926612" w:rsidRPr="004E3785" w:rsidRDefault="00926612" w:rsidP="00C66776">
      <w:pPr>
        <w:pStyle w:val="ListParagraph"/>
        <w:widowControl w:val="0"/>
        <w:numPr>
          <w:ilvl w:val="1"/>
          <w:numId w:val="25"/>
        </w:numPr>
        <w:tabs>
          <w:tab w:val="left" w:pos="1645"/>
          <w:tab w:val="left" w:pos="1646"/>
        </w:tabs>
        <w:autoSpaceDE w:val="0"/>
        <w:autoSpaceDN w:val="0"/>
        <w:spacing w:before="94" w:after="0" w:line="240" w:lineRule="auto"/>
        <w:ind w:left="1645" w:hanging="721"/>
        <w:contextualSpacing w:val="0"/>
      </w:pPr>
      <w:r w:rsidRPr="004E3785">
        <w:t>Evidence of rehabilitation submitted by applicant.</w:t>
      </w:r>
    </w:p>
    <w:p w14:paraId="588AA30A" w14:textId="713B7353" w:rsidR="00926612" w:rsidRPr="004E3785" w:rsidRDefault="00926612" w:rsidP="00C66776">
      <w:pPr>
        <w:widowControl w:val="0"/>
        <w:autoSpaceDE w:val="0"/>
        <w:autoSpaceDN w:val="0"/>
        <w:spacing w:before="44" w:after="0" w:line="240" w:lineRule="auto"/>
        <w:ind w:left="1069" w:right="1124"/>
        <w:jc w:val="center"/>
        <w:rPr>
          <w:rFonts w:eastAsia="Arial" w:cstheme="minorHAnsi"/>
          <w:lang w:bidi="en-US"/>
        </w:rPr>
      </w:pPr>
    </w:p>
    <w:p w14:paraId="10C41A36" w14:textId="4E2E4230" w:rsidR="0083221C" w:rsidRPr="004E3785" w:rsidRDefault="0083221C" w:rsidP="00C66776">
      <w:pPr>
        <w:widowControl w:val="0"/>
        <w:autoSpaceDE w:val="0"/>
        <w:autoSpaceDN w:val="0"/>
        <w:spacing w:before="44" w:after="0" w:line="240" w:lineRule="auto"/>
        <w:ind w:left="1069" w:right="1124"/>
        <w:jc w:val="center"/>
        <w:rPr>
          <w:rFonts w:eastAsia="Arial" w:cstheme="minorHAnsi"/>
          <w:lang w:bidi="en-US"/>
        </w:rPr>
      </w:pPr>
    </w:p>
    <w:p w14:paraId="5FAE0A98" w14:textId="32D95D49" w:rsidR="0083221C" w:rsidRPr="004E3785" w:rsidRDefault="0083221C" w:rsidP="00C66776">
      <w:pPr>
        <w:widowControl w:val="0"/>
        <w:autoSpaceDE w:val="0"/>
        <w:autoSpaceDN w:val="0"/>
        <w:spacing w:before="44" w:after="0" w:line="240" w:lineRule="auto"/>
        <w:ind w:left="1069" w:right="1124"/>
        <w:jc w:val="center"/>
        <w:rPr>
          <w:rFonts w:eastAsia="Arial" w:cstheme="minorHAnsi"/>
          <w:lang w:bidi="en-US"/>
        </w:rPr>
      </w:pPr>
    </w:p>
    <w:p w14:paraId="57DC7ADB" w14:textId="40620C62" w:rsidR="0083221C" w:rsidRPr="004E3785" w:rsidRDefault="0083221C" w:rsidP="00C66776">
      <w:pPr>
        <w:widowControl w:val="0"/>
        <w:autoSpaceDE w:val="0"/>
        <w:autoSpaceDN w:val="0"/>
        <w:spacing w:before="44" w:after="0" w:line="240" w:lineRule="auto"/>
        <w:ind w:left="1069" w:right="1124"/>
        <w:jc w:val="center"/>
        <w:rPr>
          <w:rFonts w:eastAsia="Arial" w:cstheme="minorHAnsi"/>
          <w:lang w:bidi="en-US"/>
        </w:rPr>
      </w:pPr>
    </w:p>
    <w:p w14:paraId="0C81E9DD" w14:textId="6EF58A17" w:rsidR="0083221C" w:rsidRPr="004E3785" w:rsidRDefault="0083221C" w:rsidP="00C66776">
      <w:pPr>
        <w:widowControl w:val="0"/>
        <w:autoSpaceDE w:val="0"/>
        <w:autoSpaceDN w:val="0"/>
        <w:spacing w:before="44" w:after="0" w:line="240" w:lineRule="auto"/>
        <w:ind w:left="1069" w:right="1124"/>
        <w:jc w:val="center"/>
        <w:rPr>
          <w:rFonts w:eastAsia="Arial" w:cstheme="minorHAnsi"/>
          <w:lang w:bidi="en-US"/>
        </w:rPr>
      </w:pPr>
    </w:p>
    <w:p w14:paraId="5CBF8725" w14:textId="3AB07AC5" w:rsidR="0083221C" w:rsidRPr="004E3785" w:rsidRDefault="0083221C" w:rsidP="00C66776">
      <w:pPr>
        <w:widowControl w:val="0"/>
        <w:autoSpaceDE w:val="0"/>
        <w:autoSpaceDN w:val="0"/>
        <w:spacing w:before="44" w:after="0" w:line="240" w:lineRule="auto"/>
        <w:ind w:left="1069" w:right="1124"/>
        <w:jc w:val="center"/>
        <w:rPr>
          <w:rFonts w:eastAsia="Arial" w:cstheme="minorHAnsi"/>
          <w:lang w:bidi="en-US"/>
        </w:rPr>
      </w:pPr>
    </w:p>
    <w:p w14:paraId="1F62B9BA" w14:textId="297BC61A" w:rsidR="0083221C" w:rsidRPr="004E3785" w:rsidRDefault="0083221C" w:rsidP="00C66776">
      <w:pPr>
        <w:widowControl w:val="0"/>
        <w:autoSpaceDE w:val="0"/>
        <w:autoSpaceDN w:val="0"/>
        <w:spacing w:before="44" w:after="0" w:line="240" w:lineRule="auto"/>
        <w:ind w:left="1069" w:right="1124"/>
        <w:jc w:val="center"/>
        <w:rPr>
          <w:rFonts w:eastAsia="Arial" w:cstheme="minorHAnsi"/>
          <w:lang w:bidi="en-US"/>
        </w:rPr>
      </w:pPr>
    </w:p>
    <w:p w14:paraId="6EA96A23" w14:textId="685ACCE2" w:rsidR="0083221C" w:rsidRPr="004E3785" w:rsidRDefault="0083221C" w:rsidP="006E7CF8">
      <w:pPr>
        <w:widowControl w:val="0"/>
        <w:autoSpaceDE w:val="0"/>
        <w:autoSpaceDN w:val="0"/>
        <w:spacing w:before="44" w:after="0" w:line="240" w:lineRule="auto"/>
        <w:ind w:right="1124"/>
        <w:rPr>
          <w:rFonts w:eastAsia="Arial" w:cstheme="minorHAnsi"/>
          <w:lang w:bidi="en-US"/>
        </w:rPr>
      </w:pPr>
    </w:p>
    <w:p w14:paraId="62659070" w14:textId="249739A1" w:rsidR="00606A4B" w:rsidRPr="004E3785" w:rsidRDefault="00606A4B" w:rsidP="00C66776">
      <w:pPr>
        <w:widowControl w:val="0"/>
        <w:autoSpaceDE w:val="0"/>
        <w:autoSpaceDN w:val="0"/>
        <w:spacing w:before="44" w:after="0" w:line="240" w:lineRule="auto"/>
        <w:ind w:left="1069" w:right="1124"/>
        <w:jc w:val="center"/>
        <w:rPr>
          <w:rFonts w:eastAsia="Arial" w:cstheme="minorHAnsi"/>
          <w:lang w:bidi="en-US"/>
        </w:rPr>
      </w:pPr>
      <w:r w:rsidRPr="004E3785">
        <w:rPr>
          <w:rFonts w:eastAsia="Arial" w:cstheme="minorHAnsi"/>
          <w:lang w:bidi="en-US"/>
        </w:rPr>
        <w:lastRenderedPageBreak/>
        <w:t>Rancho Santiago Community College District</w:t>
      </w:r>
    </w:p>
    <w:p w14:paraId="6D6307E1" w14:textId="77777777" w:rsidR="00606A4B" w:rsidRPr="004E3785" w:rsidRDefault="00606A4B" w:rsidP="00C66776">
      <w:pPr>
        <w:pStyle w:val="Heading1"/>
        <w:spacing w:line="240" w:lineRule="auto"/>
        <w:jc w:val="center"/>
        <w:rPr>
          <w:rFonts w:eastAsia="Arial"/>
          <w:b/>
          <w:bCs/>
          <w:color w:val="auto"/>
          <w:sz w:val="24"/>
          <w:szCs w:val="24"/>
          <w:lang w:bidi="en-US"/>
        </w:rPr>
      </w:pPr>
      <w:bookmarkStart w:id="138" w:name="_Toc132306586"/>
      <w:r w:rsidRPr="004E3785">
        <w:rPr>
          <w:rFonts w:eastAsia="Arial"/>
          <w:b/>
          <w:bCs/>
          <w:color w:val="auto"/>
          <w:sz w:val="24"/>
          <w:szCs w:val="24"/>
          <w:lang w:bidi="en-US"/>
        </w:rPr>
        <w:t>ACADEMIC HONESTY INCIDENT REPORT FORM</w:t>
      </w:r>
      <w:bookmarkEnd w:id="138"/>
    </w:p>
    <w:tbl>
      <w:tblPr>
        <w:tblW w:w="0" w:type="auto"/>
        <w:tblInd w:w="105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000"/>
        <w:gridCol w:w="4807"/>
      </w:tblGrid>
      <w:tr w:rsidR="00606A4B" w:rsidRPr="004E3785" w14:paraId="2BD299E6" w14:textId="77777777" w:rsidTr="00606A4B">
        <w:trPr>
          <w:trHeight w:val="500"/>
        </w:trPr>
        <w:tc>
          <w:tcPr>
            <w:tcW w:w="4000" w:type="dxa"/>
            <w:tcBorders>
              <w:right w:val="nil"/>
            </w:tcBorders>
          </w:tcPr>
          <w:p w14:paraId="0B3231DC" w14:textId="77777777" w:rsidR="00606A4B" w:rsidRPr="004E3785" w:rsidRDefault="00606A4B" w:rsidP="00C66776">
            <w:pPr>
              <w:widowControl w:val="0"/>
              <w:autoSpaceDE w:val="0"/>
              <w:autoSpaceDN w:val="0"/>
              <w:spacing w:before="104" w:after="0" w:line="240" w:lineRule="auto"/>
              <w:ind w:left="280"/>
              <w:rPr>
                <w:rFonts w:eastAsia="Arial" w:cstheme="minorHAnsi"/>
                <w:lang w:bidi="en-US"/>
              </w:rPr>
            </w:pPr>
            <w:r w:rsidRPr="004E3785">
              <w:rPr>
                <w:rFonts w:eastAsia="Arial" w:cstheme="minorHAnsi"/>
                <w:lang w:bidi="en-US"/>
              </w:rPr>
              <w:t>Santa Ana College</w:t>
            </w:r>
          </w:p>
        </w:tc>
        <w:tc>
          <w:tcPr>
            <w:tcW w:w="4807" w:type="dxa"/>
            <w:tcBorders>
              <w:left w:val="nil"/>
            </w:tcBorders>
          </w:tcPr>
          <w:p w14:paraId="1FAF86C9" w14:textId="77777777" w:rsidR="00606A4B" w:rsidRPr="004E3785" w:rsidRDefault="00606A4B" w:rsidP="00C66776">
            <w:pPr>
              <w:widowControl w:val="0"/>
              <w:autoSpaceDE w:val="0"/>
              <w:autoSpaceDN w:val="0"/>
              <w:spacing w:before="104" w:after="0" w:line="240" w:lineRule="auto"/>
              <w:ind w:left="2119"/>
              <w:rPr>
                <w:rFonts w:eastAsia="Arial" w:cstheme="minorHAnsi"/>
                <w:lang w:bidi="en-US"/>
              </w:rPr>
            </w:pPr>
            <w:r w:rsidRPr="004E3785">
              <w:rPr>
                <w:rFonts w:eastAsia="Arial" w:cstheme="minorHAnsi"/>
                <w:lang w:bidi="en-US"/>
              </w:rPr>
              <w:t>Santiago Canyon College</w:t>
            </w:r>
          </w:p>
        </w:tc>
      </w:tr>
    </w:tbl>
    <w:p w14:paraId="4966CDF8" w14:textId="77777777" w:rsidR="00606A4B" w:rsidRPr="004E3785" w:rsidRDefault="00606A4B" w:rsidP="00C66776">
      <w:pPr>
        <w:widowControl w:val="0"/>
        <w:autoSpaceDE w:val="0"/>
        <w:autoSpaceDN w:val="0"/>
        <w:spacing w:after="0" w:line="240" w:lineRule="auto"/>
        <w:rPr>
          <w:rFonts w:eastAsia="Arial" w:cstheme="minorHAnsi"/>
          <w:b/>
          <w:lang w:bidi="en-US"/>
        </w:rPr>
      </w:pPr>
    </w:p>
    <w:p w14:paraId="07F86C87" w14:textId="77777777" w:rsidR="00606A4B" w:rsidRPr="004E3785" w:rsidRDefault="00606A4B" w:rsidP="00C66776">
      <w:pPr>
        <w:widowControl w:val="0"/>
        <w:autoSpaceDE w:val="0"/>
        <w:autoSpaceDN w:val="0"/>
        <w:spacing w:before="4" w:after="0" w:line="240" w:lineRule="auto"/>
        <w:rPr>
          <w:rFonts w:eastAsia="Arial" w:cstheme="minorHAnsi"/>
          <w:b/>
          <w:lang w:bidi="en-US"/>
        </w:rPr>
      </w:pPr>
    </w:p>
    <w:tbl>
      <w:tblPr>
        <w:tblW w:w="0" w:type="auto"/>
        <w:tblInd w:w="120" w:type="dxa"/>
        <w:tblLayout w:type="fixed"/>
        <w:tblCellMar>
          <w:left w:w="0" w:type="dxa"/>
          <w:right w:w="0" w:type="dxa"/>
        </w:tblCellMar>
        <w:tblLook w:val="01E0" w:firstRow="1" w:lastRow="1" w:firstColumn="1" w:lastColumn="1" w:noHBand="0" w:noVBand="0"/>
      </w:tblPr>
      <w:tblGrid>
        <w:gridCol w:w="5016"/>
        <w:gridCol w:w="1428"/>
        <w:gridCol w:w="4025"/>
      </w:tblGrid>
      <w:tr w:rsidR="00606A4B" w:rsidRPr="004E3785" w14:paraId="6E3E3902" w14:textId="77777777" w:rsidTr="00606A4B">
        <w:trPr>
          <w:trHeight w:val="243"/>
        </w:trPr>
        <w:tc>
          <w:tcPr>
            <w:tcW w:w="5016" w:type="dxa"/>
          </w:tcPr>
          <w:p w14:paraId="60682AD1" w14:textId="77777777" w:rsidR="00606A4B" w:rsidRPr="004E3785" w:rsidRDefault="00606A4B" w:rsidP="00C66776">
            <w:pPr>
              <w:widowControl w:val="0"/>
              <w:tabs>
                <w:tab w:val="left" w:pos="5015"/>
              </w:tabs>
              <w:autoSpaceDE w:val="0"/>
              <w:autoSpaceDN w:val="0"/>
              <w:spacing w:after="0" w:line="240" w:lineRule="auto"/>
              <w:rPr>
                <w:rFonts w:eastAsia="Arial" w:cstheme="minorHAnsi"/>
                <w:lang w:bidi="en-US"/>
              </w:rPr>
            </w:pPr>
            <w:r w:rsidRPr="004E3785">
              <w:rPr>
                <w:rFonts w:eastAsia="Arial" w:cstheme="minorHAnsi"/>
                <w:lang w:bidi="en-US"/>
              </w:rPr>
              <w:t xml:space="preserve">Student:  </w:t>
            </w:r>
            <w:r w:rsidRPr="004E3785">
              <w:rPr>
                <w:rFonts w:eastAsia="Arial" w:cstheme="minorHAnsi"/>
                <w:u w:val="single"/>
                <w:lang w:bidi="en-US"/>
              </w:rPr>
              <w:t xml:space="preserve"> </w:t>
            </w:r>
            <w:r w:rsidRPr="004E3785">
              <w:rPr>
                <w:rFonts w:eastAsia="Arial" w:cstheme="minorHAnsi"/>
                <w:u w:val="single"/>
                <w:lang w:bidi="en-US"/>
              </w:rPr>
              <w:tab/>
            </w:r>
          </w:p>
        </w:tc>
        <w:tc>
          <w:tcPr>
            <w:tcW w:w="1428" w:type="dxa"/>
          </w:tcPr>
          <w:p w14:paraId="173F8179" w14:textId="77777777" w:rsidR="00606A4B" w:rsidRPr="004E3785" w:rsidRDefault="00606A4B" w:rsidP="00C66776">
            <w:pPr>
              <w:widowControl w:val="0"/>
              <w:autoSpaceDE w:val="0"/>
              <w:autoSpaceDN w:val="0"/>
              <w:spacing w:after="0" w:line="240" w:lineRule="auto"/>
              <w:rPr>
                <w:rFonts w:eastAsia="Arial" w:cstheme="minorHAnsi"/>
                <w:lang w:bidi="en-US"/>
              </w:rPr>
            </w:pPr>
          </w:p>
        </w:tc>
        <w:tc>
          <w:tcPr>
            <w:tcW w:w="4025" w:type="dxa"/>
          </w:tcPr>
          <w:p w14:paraId="7A56C7DC" w14:textId="77777777" w:rsidR="00606A4B" w:rsidRPr="004E3785" w:rsidRDefault="00606A4B" w:rsidP="00C66776">
            <w:pPr>
              <w:widowControl w:val="0"/>
              <w:tabs>
                <w:tab w:val="left" w:pos="4022"/>
              </w:tabs>
              <w:autoSpaceDE w:val="0"/>
              <w:autoSpaceDN w:val="0"/>
              <w:spacing w:after="0" w:line="240" w:lineRule="auto"/>
              <w:ind w:left="-1"/>
              <w:rPr>
                <w:rFonts w:eastAsia="Arial" w:cstheme="minorHAnsi"/>
                <w:lang w:bidi="en-US"/>
              </w:rPr>
            </w:pPr>
            <w:r w:rsidRPr="004E3785">
              <w:rPr>
                <w:rFonts w:eastAsia="Arial" w:cstheme="minorHAnsi"/>
                <w:u w:val="single"/>
                <w:lang w:bidi="en-US"/>
              </w:rPr>
              <w:t xml:space="preserve"> </w:t>
            </w:r>
            <w:r w:rsidRPr="004E3785">
              <w:rPr>
                <w:rFonts w:eastAsia="Arial" w:cstheme="minorHAnsi"/>
                <w:u w:val="single"/>
                <w:lang w:bidi="en-US"/>
              </w:rPr>
              <w:tab/>
            </w:r>
          </w:p>
        </w:tc>
      </w:tr>
      <w:tr w:rsidR="00606A4B" w:rsidRPr="004E3785" w14:paraId="119FD2E7" w14:textId="77777777" w:rsidTr="00606A4B">
        <w:trPr>
          <w:trHeight w:val="370"/>
        </w:trPr>
        <w:tc>
          <w:tcPr>
            <w:tcW w:w="5016" w:type="dxa"/>
          </w:tcPr>
          <w:p w14:paraId="641DE5C1" w14:textId="77777777" w:rsidR="00606A4B" w:rsidRPr="004E3785" w:rsidRDefault="00606A4B" w:rsidP="00DD2081">
            <w:pPr>
              <w:widowControl w:val="0"/>
              <w:autoSpaceDE w:val="0"/>
              <w:autoSpaceDN w:val="0"/>
              <w:spacing w:after="0" w:line="240" w:lineRule="auto"/>
              <w:ind w:right="2461"/>
              <w:rPr>
                <w:rFonts w:eastAsia="Arial" w:cstheme="minorHAnsi"/>
                <w:lang w:bidi="en-US"/>
              </w:rPr>
            </w:pPr>
            <w:r w:rsidRPr="004E3785">
              <w:rPr>
                <w:rFonts w:eastAsia="Arial" w:cstheme="minorHAnsi"/>
                <w:lang w:bidi="en-US"/>
              </w:rPr>
              <w:t>Name</w:t>
            </w:r>
          </w:p>
        </w:tc>
        <w:tc>
          <w:tcPr>
            <w:tcW w:w="1428" w:type="dxa"/>
          </w:tcPr>
          <w:p w14:paraId="6A0409D5" w14:textId="77777777" w:rsidR="00606A4B" w:rsidRPr="004E3785" w:rsidRDefault="00606A4B" w:rsidP="00C66776">
            <w:pPr>
              <w:widowControl w:val="0"/>
              <w:autoSpaceDE w:val="0"/>
              <w:autoSpaceDN w:val="0"/>
              <w:spacing w:after="0" w:line="240" w:lineRule="auto"/>
              <w:rPr>
                <w:rFonts w:eastAsia="Arial" w:cstheme="minorHAnsi"/>
                <w:lang w:bidi="en-US"/>
              </w:rPr>
            </w:pPr>
          </w:p>
        </w:tc>
        <w:tc>
          <w:tcPr>
            <w:tcW w:w="4025" w:type="dxa"/>
          </w:tcPr>
          <w:p w14:paraId="37FA1FB9" w14:textId="77777777" w:rsidR="00606A4B" w:rsidRPr="004E3785" w:rsidRDefault="00606A4B" w:rsidP="00C66776">
            <w:pPr>
              <w:widowControl w:val="0"/>
              <w:autoSpaceDE w:val="0"/>
              <w:autoSpaceDN w:val="0"/>
              <w:spacing w:after="0" w:line="240" w:lineRule="auto"/>
              <w:ind w:left="1252"/>
              <w:rPr>
                <w:rFonts w:eastAsia="Arial" w:cstheme="minorHAnsi"/>
                <w:lang w:bidi="en-US"/>
              </w:rPr>
            </w:pPr>
            <w:r w:rsidRPr="004E3785">
              <w:rPr>
                <w:rFonts w:eastAsia="Arial" w:cstheme="minorHAnsi"/>
                <w:lang w:bidi="en-US"/>
              </w:rPr>
              <w:t>Student ID Number</w:t>
            </w:r>
          </w:p>
        </w:tc>
      </w:tr>
      <w:tr w:rsidR="00606A4B" w:rsidRPr="004E3785" w14:paraId="240D8D00" w14:textId="77777777" w:rsidTr="00606A4B">
        <w:trPr>
          <w:trHeight w:val="419"/>
        </w:trPr>
        <w:tc>
          <w:tcPr>
            <w:tcW w:w="5016" w:type="dxa"/>
          </w:tcPr>
          <w:p w14:paraId="3B6AA177" w14:textId="77777777" w:rsidR="00606A4B" w:rsidRPr="004E3785" w:rsidRDefault="00606A4B" w:rsidP="00C66776">
            <w:pPr>
              <w:widowControl w:val="0"/>
              <w:tabs>
                <w:tab w:val="left" w:pos="4999"/>
              </w:tabs>
              <w:autoSpaceDE w:val="0"/>
              <w:autoSpaceDN w:val="0"/>
              <w:spacing w:before="124" w:after="0" w:line="240" w:lineRule="auto"/>
              <w:rPr>
                <w:rFonts w:eastAsia="Arial" w:cstheme="minorHAnsi"/>
                <w:lang w:bidi="en-US"/>
              </w:rPr>
            </w:pPr>
            <w:r w:rsidRPr="004E3785">
              <w:rPr>
                <w:rFonts w:eastAsia="Arial" w:cstheme="minorHAnsi"/>
                <w:lang w:bidi="en-US"/>
              </w:rPr>
              <w:t xml:space="preserve">Class:  </w:t>
            </w:r>
            <w:r w:rsidRPr="004E3785">
              <w:rPr>
                <w:rFonts w:eastAsia="Arial" w:cstheme="minorHAnsi"/>
                <w:u w:val="single"/>
                <w:lang w:bidi="en-US"/>
              </w:rPr>
              <w:t xml:space="preserve"> </w:t>
            </w:r>
            <w:r w:rsidRPr="004E3785">
              <w:rPr>
                <w:rFonts w:eastAsia="Arial" w:cstheme="minorHAnsi"/>
                <w:u w:val="single"/>
                <w:lang w:bidi="en-US"/>
              </w:rPr>
              <w:tab/>
            </w:r>
          </w:p>
        </w:tc>
        <w:tc>
          <w:tcPr>
            <w:tcW w:w="1428" w:type="dxa"/>
          </w:tcPr>
          <w:p w14:paraId="04C118E4" w14:textId="77777777" w:rsidR="00606A4B" w:rsidRPr="004E3785" w:rsidRDefault="00606A4B" w:rsidP="00C66776">
            <w:pPr>
              <w:widowControl w:val="0"/>
              <w:autoSpaceDE w:val="0"/>
              <w:autoSpaceDN w:val="0"/>
              <w:spacing w:after="0" w:line="240" w:lineRule="auto"/>
              <w:rPr>
                <w:rFonts w:eastAsia="Arial" w:cstheme="minorHAnsi"/>
                <w:lang w:bidi="en-US"/>
              </w:rPr>
            </w:pPr>
          </w:p>
        </w:tc>
        <w:tc>
          <w:tcPr>
            <w:tcW w:w="4025" w:type="dxa"/>
          </w:tcPr>
          <w:p w14:paraId="7EE4A151" w14:textId="77777777" w:rsidR="00606A4B" w:rsidRPr="004E3785" w:rsidRDefault="00606A4B" w:rsidP="00C66776">
            <w:pPr>
              <w:widowControl w:val="0"/>
              <w:tabs>
                <w:tab w:val="left" w:pos="4022"/>
              </w:tabs>
              <w:autoSpaceDE w:val="0"/>
              <w:autoSpaceDN w:val="0"/>
              <w:spacing w:before="124" w:after="0" w:line="240" w:lineRule="auto"/>
              <w:ind w:left="-1"/>
              <w:rPr>
                <w:rFonts w:eastAsia="Arial" w:cstheme="minorHAnsi"/>
                <w:lang w:bidi="en-US"/>
              </w:rPr>
            </w:pPr>
            <w:r w:rsidRPr="004E3785">
              <w:rPr>
                <w:rFonts w:eastAsia="Arial" w:cstheme="minorHAnsi"/>
                <w:u w:val="single"/>
                <w:lang w:bidi="en-US"/>
              </w:rPr>
              <w:t xml:space="preserve"> </w:t>
            </w:r>
            <w:r w:rsidRPr="004E3785">
              <w:rPr>
                <w:rFonts w:eastAsia="Arial" w:cstheme="minorHAnsi"/>
                <w:u w:val="single"/>
                <w:lang w:bidi="en-US"/>
              </w:rPr>
              <w:tab/>
            </w:r>
          </w:p>
        </w:tc>
      </w:tr>
      <w:tr w:rsidR="00606A4B" w:rsidRPr="004E3785" w14:paraId="42651EAA" w14:textId="77777777" w:rsidTr="00606A4B">
        <w:trPr>
          <w:trHeight w:val="374"/>
        </w:trPr>
        <w:tc>
          <w:tcPr>
            <w:tcW w:w="5016" w:type="dxa"/>
          </w:tcPr>
          <w:p w14:paraId="36E6F41F" w14:textId="77777777" w:rsidR="00606A4B" w:rsidRPr="004E3785" w:rsidRDefault="00606A4B" w:rsidP="00C66776">
            <w:pPr>
              <w:widowControl w:val="0"/>
              <w:autoSpaceDE w:val="0"/>
              <w:autoSpaceDN w:val="0"/>
              <w:spacing w:after="0" w:line="240" w:lineRule="auto"/>
              <w:ind w:left="2078" w:right="2375"/>
              <w:jc w:val="center"/>
              <w:rPr>
                <w:rFonts w:eastAsia="Arial" w:cstheme="minorHAnsi"/>
                <w:lang w:bidi="en-US"/>
              </w:rPr>
            </w:pPr>
            <w:r w:rsidRPr="004E3785">
              <w:rPr>
                <w:rFonts w:eastAsia="Arial" w:cstheme="minorHAnsi"/>
                <w:lang w:bidi="en-US"/>
              </w:rPr>
              <w:t>Title</w:t>
            </w:r>
          </w:p>
        </w:tc>
        <w:tc>
          <w:tcPr>
            <w:tcW w:w="1428" w:type="dxa"/>
          </w:tcPr>
          <w:p w14:paraId="553008CD" w14:textId="77777777" w:rsidR="00606A4B" w:rsidRPr="004E3785" w:rsidRDefault="00606A4B" w:rsidP="00C66776">
            <w:pPr>
              <w:widowControl w:val="0"/>
              <w:autoSpaceDE w:val="0"/>
              <w:autoSpaceDN w:val="0"/>
              <w:spacing w:after="0" w:line="240" w:lineRule="auto"/>
              <w:rPr>
                <w:rFonts w:eastAsia="Arial" w:cstheme="minorHAnsi"/>
                <w:lang w:bidi="en-US"/>
              </w:rPr>
            </w:pPr>
          </w:p>
        </w:tc>
        <w:tc>
          <w:tcPr>
            <w:tcW w:w="4025" w:type="dxa"/>
          </w:tcPr>
          <w:p w14:paraId="2ECE7B83" w14:textId="77777777" w:rsidR="00606A4B" w:rsidRPr="004E3785" w:rsidRDefault="00606A4B" w:rsidP="00C66776">
            <w:pPr>
              <w:widowControl w:val="0"/>
              <w:tabs>
                <w:tab w:val="left" w:pos="2824"/>
              </w:tabs>
              <w:autoSpaceDE w:val="0"/>
              <w:autoSpaceDN w:val="0"/>
              <w:spacing w:after="0" w:line="240" w:lineRule="auto"/>
              <w:ind w:left="559"/>
              <w:rPr>
                <w:rFonts w:eastAsia="Arial" w:cstheme="minorHAnsi"/>
                <w:lang w:bidi="en-US"/>
              </w:rPr>
            </w:pPr>
            <w:r w:rsidRPr="004E3785">
              <w:rPr>
                <w:rFonts w:eastAsia="Arial" w:cstheme="minorHAnsi"/>
                <w:lang w:bidi="en-US"/>
              </w:rPr>
              <w:t>Ticket #</w:t>
            </w:r>
            <w:r w:rsidRPr="004E3785">
              <w:rPr>
                <w:rFonts w:eastAsia="Arial" w:cstheme="minorHAnsi"/>
                <w:lang w:bidi="en-US"/>
              </w:rPr>
              <w:tab/>
              <w:t>Semester</w:t>
            </w:r>
          </w:p>
        </w:tc>
      </w:tr>
      <w:tr w:rsidR="00606A4B" w:rsidRPr="004E3785" w14:paraId="4D1A1F92" w14:textId="77777777" w:rsidTr="00606A4B">
        <w:trPr>
          <w:trHeight w:val="421"/>
        </w:trPr>
        <w:tc>
          <w:tcPr>
            <w:tcW w:w="5016" w:type="dxa"/>
          </w:tcPr>
          <w:p w14:paraId="3C5643F0" w14:textId="77777777" w:rsidR="00606A4B" w:rsidRPr="004E3785" w:rsidRDefault="00606A4B" w:rsidP="00C66776">
            <w:pPr>
              <w:widowControl w:val="0"/>
              <w:tabs>
                <w:tab w:val="left" w:pos="5015"/>
              </w:tabs>
              <w:autoSpaceDE w:val="0"/>
              <w:autoSpaceDN w:val="0"/>
              <w:spacing w:before="119" w:after="0" w:line="240" w:lineRule="auto"/>
              <w:ind w:right="-15"/>
              <w:rPr>
                <w:rFonts w:eastAsia="Arial" w:cstheme="minorHAnsi"/>
                <w:lang w:bidi="en-US"/>
              </w:rPr>
            </w:pPr>
            <w:r w:rsidRPr="004E3785">
              <w:rPr>
                <w:rFonts w:eastAsia="Arial" w:cstheme="minorHAnsi"/>
                <w:lang w:bidi="en-US"/>
              </w:rPr>
              <w:t xml:space="preserve">Instructor:  </w:t>
            </w:r>
            <w:r w:rsidRPr="004E3785">
              <w:rPr>
                <w:rFonts w:eastAsia="Arial" w:cstheme="minorHAnsi"/>
                <w:u w:val="single"/>
                <w:lang w:bidi="en-US"/>
              </w:rPr>
              <w:t xml:space="preserve"> </w:t>
            </w:r>
            <w:r w:rsidRPr="004E3785">
              <w:rPr>
                <w:rFonts w:eastAsia="Arial" w:cstheme="minorHAnsi"/>
                <w:u w:val="single"/>
                <w:lang w:bidi="en-US"/>
              </w:rPr>
              <w:tab/>
            </w:r>
          </w:p>
        </w:tc>
        <w:tc>
          <w:tcPr>
            <w:tcW w:w="1428" w:type="dxa"/>
          </w:tcPr>
          <w:p w14:paraId="54792268" w14:textId="77777777" w:rsidR="00606A4B" w:rsidRPr="004E3785" w:rsidRDefault="00606A4B" w:rsidP="00C66776">
            <w:pPr>
              <w:widowControl w:val="0"/>
              <w:autoSpaceDE w:val="0"/>
              <w:autoSpaceDN w:val="0"/>
              <w:spacing w:after="0" w:line="240" w:lineRule="auto"/>
              <w:rPr>
                <w:rFonts w:eastAsia="Arial" w:cstheme="minorHAnsi"/>
                <w:lang w:bidi="en-US"/>
              </w:rPr>
            </w:pPr>
          </w:p>
        </w:tc>
        <w:tc>
          <w:tcPr>
            <w:tcW w:w="4025" w:type="dxa"/>
          </w:tcPr>
          <w:p w14:paraId="4629CFEA" w14:textId="77777777" w:rsidR="00606A4B" w:rsidRPr="004E3785" w:rsidRDefault="00606A4B" w:rsidP="00C66776">
            <w:pPr>
              <w:widowControl w:val="0"/>
              <w:tabs>
                <w:tab w:val="left" w:pos="4022"/>
              </w:tabs>
              <w:autoSpaceDE w:val="0"/>
              <w:autoSpaceDN w:val="0"/>
              <w:spacing w:before="119" w:after="0" w:line="240" w:lineRule="auto"/>
              <w:ind w:left="-1"/>
              <w:rPr>
                <w:rFonts w:eastAsia="Arial" w:cstheme="minorHAnsi"/>
                <w:lang w:bidi="en-US"/>
              </w:rPr>
            </w:pPr>
            <w:r w:rsidRPr="004E3785">
              <w:rPr>
                <w:rFonts w:eastAsia="Arial" w:cstheme="minorHAnsi"/>
                <w:u w:val="single"/>
                <w:lang w:bidi="en-US"/>
              </w:rPr>
              <w:t xml:space="preserve"> </w:t>
            </w:r>
            <w:r w:rsidRPr="004E3785">
              <w:rPr>
                <w:rFonts w:eastAsia="Arial" w:cstheme="minorHAnsi"/>
                <w:u w:val="single"/>
                <w:lang w:bidi="en-US"/>
              </w:rPr>
              <w:tab/>
            </w:r>
          </w:p>
        </w:tc>
      </w:tr>
      <w:tr w:rsidR="00606A4B" w:rsidRPr="004E3785" w14:paraId="2CBC5559" w14:textId="77777777" w:rsidTr="00606A4B">
        <w:trPr>
          <w:trHeight w:val="746"/>
        </w:trPr>
        <w:tc>
          <w:tcPr>
            <w:tcW w:w="5016" w:type="dxa"/>
            <w:tcBorders>
              <w:bottom w:val="single" w:sz="6" w:space="0" w:color="000000"/>
            </w:tcBorders>
          </w:tcPr>
          <w:p w14:paraId="7E39FC87" w14:textId="77777777" w:rsidR="00606A4B" w:rsidRPr="004E3785" w:rsidRDefault="00606A4B" w:rsidP="00C66776">
            <w:pPr>
              <w:widowControl w:val="0"/>
              <w:autoSpaceDE w:val="0"/>
              <w:autoSpaceDN w:val="0"/>
              <w:spacing w:after="0" w:line="240" w:lineRule="auto"/>
              <w:ind w:left="2083"/>
              <w:rPr>
                <w:rFonts w:eastAsia="Arial" w:cstheme="minorHAnsi"/>
                <w:lang w:bidi="en-US"/>
              </w:rPr>
            </w:pPr>
            <w:r w:rsidRPr="004E3785">
              <w:rPr>
                <w:rFonts w:eastAsia="Arial" w:cstheme="minorHAnsi"/>
                <w:lang w:bidi="en-US"/>
              </w:rPr>
              <w:t>Name (Please Print)</w:t>
            </w:r>
          </w:p>
        </w:tc>
        <w:tc>
          <w:tcPr>
            <w:tcW w:w="1428" w:type="dxa"/>
          </w:tcPr>
          <w:p w14:paraId="1199B4BE" w14:textId="77777777" w:rsidR="00606A4B" w:rsidRPr="004E3785" w:rsidRDefault="00606A4B" w:rsidP="00C66776">
            <w:pPr>
              <w:widowControl w:val="0"/>
              <w:autoSpaceDE w:val="0"/>
              <w:autoSpaceDN w:val="0"/>
              <w:spacing w:after="0" w:line="240" w:lineRule="auto"/>
              <w:rPr>
                <w:rFonts w:eastAsia="Arial" w:cstheme="minorHAnsi"/>
                <w:lang w:bidi="en-US"/>
              </w:rPr>
            </w:pPr>
          </w:p>
        </w:tc>
        <w:tc>
          <w:tcPr>
            <w:tcW w:w="4025" w:type="dxa"/>
            <w:tcBorders>
              <w:bottom w:val="single" w:sz="6" w:space="0" w:color="000000"/>
            </w:tcBorders>
          </w:tcPr>
          <w:p w14:paraId="50B78D80" w14:textId="77777777" w:rsidR="00606A4B" w:rsidRPr="004E3785" w:rsidRDefault="00606A4B" w:rsidP="00C66776">
            <w:pPr>
              <w:widowControl w:val="0"/>
              <w:autoSpaceDE w:val="0"/>
              <w:autoSpaceDN w:val="0"/>
              <w:spacing w:after="0" w:line="240" w:lineRule="auto"/>
              <w:ind w:left="1257"/>
              <w:rPr>
                <w:rFonts w:eastAsia="Arial" w:cstheme="minorHAnsi"/>
                <w:lang w:bidi="en-US"/>
              </w:rPr>
            </w:pPr>
            <w:r w:rsidRPr="004E3785">
              <w:rPr>
                <w:rFonts w:eastAsia="Arial" w:cstheme="minorHAnsi"/>
                <w:lang w:bidi="en-US"/>
              </w:rPr>
              <w:t>Department</w:t>
            </w:r>
          </w:p>
        </w:tc>
      </w:tr>
      <w:tr w:rsidR="00606A4B" w:rsidRPr="004E3785" w14:paraId="4C70473F" w14:textId="77777777" w:rsidTr="00606A4B">
        <w:trPr>
          <w:trHeight w:val="245"/>
        </w:trPr>
        <w:tc>
          <w:tcPr>
            <w:tcW w:w="5016" w:type="dxa"/>
            <w:tcBorders>
              <w:top w:val="single" w:sz="6" w:space="0" w:color="000000"/>
            </w:tcBorders>
          </w:tcPr>
          <w:p w14:paraId="5022F5BF" w14:textId="77777777" w:rsidR="00606A4B" w:rsidRPr="004E3785" w:rsidRDefault="00606A4B" w:rsidP="00C66776">
            <w:pPr>
              <w:widowControl w:val="0"/>
              <w:tabs>
                <w:tab w:val="left" w:pos="3499"/>
              </w:tabs>
              <w:autoSpaceDE w:val="0"/>
              <w:autoSpaceDN w:val="0"/>
              <w:spacing w:before="28" w:after="0" w:line="240" w:lineRule="auto"/>
              <w:ind w:left="693"/>
              <w:rPr>
                <w:rFonts w:eastAsia="Arial" w:cstheme="minorHAnsi"/>
                <w:lang w:bidi="en-US"/>
              </w:rPr>
            </w:pPr>
            <w:r w:rsidRPr="004E3785">
              <w:rPr>
                <w:rFonts w:eastAsia="Arial" w:cstheme="minorHAnsi"/>
                <w:lang w:bidi="en-US"/>
              </w:rPr>
              <w:t>Signature</w:t>
            </w:r>
            <w:r w:rsidRPr="004E3785">
              <w:rPr>
                <w:rFonts w:eastAsia="Arial" w:cstheme="minorHAnsi"/>
                <w:lang w:bidi="en-US"/>
              </w:rPr>
              <w:tab/>
              <w:t>Date</w:t>
            </w:r>
          </w:p>
        </w:tc>
        <w:tc>
          <w:tcPr>
            <w:tcW w:w="1428" w:type="dxa"/>
          </w:tcPr>
          <w:p w14:paraId="683A85FD" w14:textId="77777777" w:rsidR="00606A4B" w:rsidRPr="004E3785" w:rsidRDefault="00606A4B" w:rsidP="00C66776">
            <w:pPr>
              <w:widowControl w:val="0"/>
              <w:autoSpaceDE w:val="0"/>
              <w:autoSpaceDN w:val="0"/>
              <w:spacing w:after="0" w:line="240" w:lineRule="auto"/>
              <w:rPr>
                <w:rFonts w:eastAsia="Arial" w:cstheme="minorHAnsi"/>
                <w:lang w:bidi="en-US"/>
              </w:rPr>
            </w:pPr>
          </w:p>
        </w:tc>
        <w:tc>
          <w:tcPr>
            <w:tcW w:w="4025" w:type="dxa"/>
            <w:tcBorders>
              <w:top w:val="single" w:sz="6" w:space="0" w:color="000000"/>
            </w:tcBorders>
          </w:tcPr>
          <w:p w14:paraId="28332071" w14:textId="77777777" w:rsidR="00606A4B" w:rsidRPr="004E3785" w:rsidRDefault="00606A4B" w:rsidP="00C66776">
            <w:pPr>
              <w:widowControl w:val="0"/>
              <w:autoSpaceDE w:val="0"/>
              <w:autoSpaceDN w:val="0"/>
              <w:spacing w:before="28" w:after="0" w:line="240" w:lineRule="auto"/>
              <w:ind w:left="1255"/>
              <w:rPr>
                <w:rFonts w:eastAsia="Arial" w:cstheme="minorHAnsi"/>
                <w:lang w:bidi="en-US"/>
              </w:rPr>
            </w:pPr>
            <w:r w:rsidRPr="004E3785">
              <w:rPr>
                <w:rFonts w:eastAsia="Arial" w:cstheme="minorHAnsi"/>
                <w:lang w:bidi="en-US"/>
              </w:rPr>
              <w:t>Phone Number</w:t>
            </w:r>
          </w:p>
        </w:tc>
      </w:tr>
    </w:tbl>
    <w:p w14:paraId="0A6A1E92" w14:textId="77777777" w:rsidR="00606A4B" w:rsidRPr="004E3785" w:rsidRDefault="00606A4B" w:rsidP="00C66776">
      <w:pPr>
        <w:widowControl w:val="0"/>
        <w:autoSpaceDE w:val="0"/>
        <w:autoSpaceDN w:val="0"/>
        <w:spacing w:before="7" w:after="0" w:line="240" w:lineRule="auto"/>
        <w:rPr>
          <w:rFonts w:eastAsia="Arial" w:cstheme="minorHAnsi"/>
          <w:b/>
          <w:lang w:bidi="en-US"/>
        </w:rPr>
      </w:pPr>
    </w:p>
    <w:p w14:paraId="242382FC" w14:textId="77777777" w:rsidR="00606A4B" w:rsidRPr="004E3785" w:rsidRDefault="00606A4B" w:rsidP="00C66776">
      <w:pPr>
        <w:widowControl w:val="0"/>
        <w:tabs>
          <w:tab w:val="left" w:pos="5236"/>
        </w:tabs>
        <w:autoSpaceDE w:val="0"/>
        <w:autoSpaceDN w:val="0"/>
        <w:spacing w:after="0" w:line="240" w:lineRule="auto"/>
        <w:ind w:left="108"/>
        <w:outlineLvl w:val="5"/>
        <w:rPr>
          <w:rFonts w:eastAsia="Arial" w:cstheme="minorHAnsi"/>
          <w:b/>
          <w:bCs/>
          <w:lang w:bidi="en-US"/>
        </w:rPr>
      </w:pPr>
      <w:bookmarkStart w:id="139" w:name="Date_of_Incident:"/>
      <w:bookmarkEnd w:id="139"/>
      <w:r w:rsidRPr="004E3785">
        <w:rPr>
          <w:rFonts w:eastAsia="Arial" w:cstheme="minorHAnsi"/>
          <w:b/>
          <w:bCs/>
          <w:lang w:bidi="en-US"/>
        </w:rPr>
        <w:t xml:space="preserve">Date of Incident:  </w:t>
      </w:r>
      <w:r w:rsidRPr="004E3785">
        <w:rPr>
          <w:rFonts w:eastAsia="Arial" w:cstheme="minorHAnsi"/>
          <w:b/>
          <w:bCs/>
          <w:u w:val="single"/>
          <w:lang w:bidi="en-US"/>
        </w:rPr>
        <w:t xml:space="preserve"> </w:t>
      </w:r>
      <w:r w:rsidRPr="004E3785">
        <w:rPr>
          <w:rFonts w:eastAsia="Arial" w:cstheme="minorHAnsi"/>
          <w:b/>
          <w:bCs/>
          <w:u w:val="single"/>
          <w:lang w:bidi="en-US"/>
        </w:rPr>
        <w:tab/>
      </w:r>
    </w:p>
    <w:p w14:paraId="0164BD04" w14:textId="77777777" w:rsidR="00606A4B" w:rsidRPr="004E3785" w:rsidRDefault="00606A4B" w:rsidP="00C66776">
      <w:pPr>
        <w:widowControl w:val="0"/>
        <w:autoSpaceDE w:val="0"/>
        <w:autoSpaceDN w:val="0"/>
        <w:spacing w:before="1" w:after="0" w:line="240" w:lineRule="auto"/>
        <w:rPr>
          <w:rFonts w:eastAsia="Arial" w:cstheme="minorHAnsi"/>
          <w:b/>
          <w:lang w:bidi="en-US"/>
        </w:rPr>
      </w:pPr>
    </w:p>
    <w:p w14:paraId="10B3F02A" w14:textId="77777777" w:rsidR="00606A4B" w:rsidRPr="004E3785" w:rsidRDefault="00606A4B" w:rsidP="00C66776">
      <w:pPr>
        <w:widowControl w:val="0"/>
        <w:autoSpaceDE w:val="0"/>
        <w:autoSpaceDN w:val="0"/>
        <w:spacing w:before="56" w:after="0" w:line="240" w:lineRule="auto"/>
        <w:ind w:left="115" w:right="612" w:hanging="10"/>
        <w:rPr>
          <w:rFonts w:eastAsia="Arial" w:cstheme="minorHAnsi"/>
          <w:lang w:bidi="en-US"/>
        </w:rPr>
      </w:pPr>
      <w:r w:rsidRPr="004E3785">
        <w:rPr>
          <w:rFonts w:eastAsia="Arial" w:cstheme="minorHAnsi"/>
          <w:b/>
          <w:lang w:bidi="en-US"/>
        </w:rPr>
        <w:t xml:space="preserve">Description of Incident: </w:t>
      </w:r>
      <w:r w:rsidRPr="004E3785">
        <w:rPr>
          <w:rFonts w:eastAsia="Arial" w:cstheme="minorHAnsi"/>
          <w:lang w:bidi="en-US"/>
        </w:rPr>
        <w:t>(Attach additional pages or supplementary report as necessary; please include original, photocopy or facsimile copies of supporting documents.)</w:t>
      </w:r>
    </w:p>
    <w:p w14:paraId="62112717" w14:textId="77777777" w:rsidR="00606A4B" w:rsidRPr="004E3785" w:rsidRDefault="00606A4B" w:rsidP="00C66776">
      <w:pPr>
        <w:widowControl w:val="0"/>
        <w:autoSpaceDE w:val="0"/>
        <w:autoSpaceDN w:val="0"/>
        <w:spacing w:after="0" w:line="240" w:lineRule="auto"/>
        <w:rPr>
          <w:rFonts w:eastAsia="Arial" w:cstheme="minorHAnsi"/>
          <w:lang w:bidi="en-US"/>
        </w:rPr>
      </w:pPr>
    </w:p>
    <w:p w14:paraId="47158CA9" w14:textId="77777777" w:rsidR="00606A4B" w:rsidRPr="004E3785" w:rsidRDefault="00606A4B" w:rsidP="00C66776">
      <w:pPr>
        <w:widowControl w:val="0"/>
        <w:autoSpaceDE w:val="0"/>
        <w:autoSpaceDN w:val="0"/>
        <w:spacing w:after="0" w:line="240" w:lineRule="auto"/>
        <w:rPr>
          <w:rFonts w:eastAsia="Arial" w:cstheme="minorHAnsi"/>
          <w:lang w:bidi="en-US"/>
        </w:rPr>
      </w:pPr>
    </w:p>
    <w:p w14:paraId="4EB22CB9" w14:textId="77777777" w:rsidR="00606A4B" w:rsidRPr="004E3785" w:rsidRDefault="00606A4B" w:rsidP="00C66776">
      <w:pPr>
        <w:widowControl w:val="0"/>
        <w:autoSpaceDE w:val="0"/>
        <w:autoSpaceDN w:val="0"/>
        <w:spacing w:after="0" w:line="240" w:lineRule="auto"/>
        <w:rPr>
          <w:rFonts w:eastAsia="Arial" w:cstheme="minorHAnsi"/>
          <w:lang w:bidi="en-US"/>
        </w:rPr>
      </w:pPr>
    </w:p>
    <w:p w14:paraId="246A9BA3" w14:textId="77777777" w:rsidR="00606A4B" w:rsidRPr="004E3785" w:rsidRDefault="00606A4B" w:rsidP="00C66776">
      <w:pPr>
        <w:widowControl w:val="0"/>
        <w:autoSpaceDE w:val="0"/>
        <w:autoSpaceDN w:val="0"/>
        <w:spacing w:after="0" w:line="240" w:lineRule="auto"/>
        <w:rPr>
          <w:rFonts w:eastAsia="Arial" w:cstheme="minorHAnsi"/>
          <w:lang w:bidi="en-US"/>
        </w:rPr>
      </w:pPr>
    </w:p>
    <w:p w14:paraId="28E17B4E" w14:textId="77777777" w:rsidR="00606A4B" w:rsidRPr="004E3785" w:rsidRDefault="00606A4B" w:rsidP="00C66776">
      <w:pPr>
        <w:widowControl w:val="0"/>
        <w:autoSpaceDE w:val="0"/>
        <w:autoSpaceDN w:val="0"/>
        <w:spacing w:after="0" w:line="240" w:lineRule="auto"/>
        <w:rPr>
          <w:rFonts w:eastAsia="Arial" w:cstheme="minorHAnsi"/>
          <w:lang w:bidi="en-US"/>
        </w:rPr>
      </w:pPr>
    </w:p>
    <w:p w14:paraId="6D4436ED" w14:textId="77777777" w:rsidR="00606A4B" w:rsidRPr="004E3785" w:rsidRDefault="00606A4B" w:rsidP="00C66776">
      <w:pPr>
        <w:widowControl w:val="0"/>
        <w:autoSpaceDE w:val="0"/>
        <w:autoSpaceDN w:val="0"/>
        <w:spacing w:after="0" w:line="240" w:lineRule="auto"/>
        <w:rPr>
          <w:rFonts w:eastAsia="Arial" w:cstheme="minorHAnsi"/>
          <w:lang w:bidi="en-US"/>
        </w:rPr>
      </w:pPr>
    </w:p>
    <w:p w14:paraId="6CFC08E6" w14:textId="77777777" w:rsidR="00606A4B" w:rsidRPr="004E3785" w:rsidRDefault="00606A4B" w:rsidP="00C66776">
      <w:pPr>
        <w:widowControl w:val="0"/>
        <w:autoSpaceDE w:val="0"/>
        <w:autoSpaceDN w:val="0"/>
        <w:spacing w:after="0" w:line="240" w:lineRule="auto"/>
        <w:rPr>
          <w:rFonts w:eastAsia="Arial" w:cstheme="minorHAnsi"/>
          <w:lang w:bidi="en-US"/>
        </w:rPr>
      </w:pPr>
    </w:p>
    <w:p w14:paraId="1BEE417D" w14:textId="77777777" w:rsidR="00606A4B" w:rsidRPr="004E3785" w:rsidRDefault="00606A4B" w:rsidP="00C66776">
      <w:pPr>
        <w:widowControl w:val="0"/>
        <w:autoSpaceDE w:val="0"/>
        <w:autoSpaceDN w:val="0"/>
        <w:spacing w:after="0" w:line="240" w:lineRule="auto"/>
        <w:rPr>
          <w:rFonts w:eastAsia="Arial" w:cstheme="minorHAnsi"/>
          <w:lang w:bidi="en-US"/>
        </w:rPr>
      </w:pPr>
    </w:p>
    <w:p w14:paraId="1E531B79" w14:textId="77777777" w:rsidR="00606A4B" w:rsidRPr="004E3785" w:rsidRDefault="00606A4B" w:rsidP="00C66776">
      <w:pPr>
        <w:widowControl w:val="0"/>
        <w:tabs>
          <w:tab w:val="left" w:pos="10315"/>
        </w:tabs>
        <w:autoSpaceDE w:val="0"/>
        <w:autoSpaceDN w:val="0"/>
        <w:spacing w:before="154" w:after="0" w:line="240" w:lineRule="auto"/>
        <w:ind w:left="108" w:right="372"/>
        <w:rPr>
          <w:rFonts w:eastAsia="Arial" w:cstheme="minorHAnsi"/>
          <w:lang w:bidi="en-US"/>
        </w:rPr>
      </w:pPr>
      <w:r w:rsidRPr="004E3785">
        <w:rPr>
          <w:rFonts w:eastAsia="Arial" w:cstheme="minorHAnsi"/>
          <w:lang w:bidi="en-US"/>
        </w:rPr>
        <w:t xml:space="preserve">Academic penalty assessed by instructor (limited to assigning a lower grade or a grade of “F” for the assignment, project, </w:t>
      </w:r>
      <w:proofErr w:type="gramStart"/>
      <w:r w:rsidRPr="004E3785">
        <w:rPr>
          <w:rFonts w:eastAsia="Arial" w:cstheme="minorHAnsi"/>
          <w:lang w:bidi="en-US"/>
        </w:rPr>
        <w:t>quiz</w:t>
      </w:r>
      <w:proofErr w:type="gramEnd"/>
      <w:r w:rsidRPr="004E3785">
        <w:rPr>
          <w:rFonts w:eastAsia="Arial" w:cstheme="minorHAnsi"/>
          <w:lang w:bidi="en-US"/>
        </w:rPr>
        <w:t xml:space="preserve"> or exam):  </w:t>
      </w:r>
      <w:r w:rsidRPr="004E3785">
        <w:rPr>
          <w:rFonts w:eastAsia="Arial" w:cstheme="minorHAnsi"/>
          <w:u w:val="single"/>
          <w:lang w:bidi="en-US"/>
        </w:rPr>
        <w:t xml:space="preserve"> </w:t>
      </w:r>
      <w:r w:rsidRPr="004E3785">
        <w:rPr>
          <w:rFonts w:eastAsia="Arial" w:cstheme="minorHAnsi"/>
          <w:u w:val="single"/>
          <w:lang w:bidi="en-US"/>
        </w:rPr>
        <w:tab/>
      </w:r>
    </w:p>
    <w:p w14:paraId="7551BA3C" w14:textId="77777777" w:rsidR="00606A4B" w:rsidRPr="004E3785" w:rsidRDefault="00606A4B" w:rsidP="00C66776">
      <w:pPr>
        <w:widowControl w:val="0"/>
        <w:autoSpaceDE w:val="0"/>
        <w:autoSpaceDN w:val="0"/>
        <w:spacing w:after="0" w:line="240" w:lineRule="auto"/>
        <w:rPr>
          <w:rFonts w:eastAsia="Arial" w:cstheme="minorHAnsi"/>
          <w:lang w:bidi="en-US"/>
        </w:rPr>
      </w:pPr>
    </w:p>
    <w:p w14:paraId="5B62825C" w14:textId="77777777" w:rsidR="00606A4B" w:rsidRPr="004E3785" w:rsidRDefault="00606A4B" w:rsidP="00C66776">
      <w:pPr>
        <w:widowControl w:val="0"/>
        <w:autoSpaceDE w:val="0"/>
        <w:autoSpaceDN w:val="0"/>
        <w:spacing w:before="2" w:after="0" w:line="240" w:lineRule="auto"/>
        <w:rPr>
          <w:rFonts w:eastAsia="Arial" w:cstheme="minorHAnsi"/>
          <w:lang w:bidi="en-US"/>
        </w:rPr>
      </w:pPr>
      <w:r w:rsidRPr="004E3785">
        <w:rPr>
          <w:rFonts w:eastAsia="Arial" w:cstheme="minorHAnsi"/>
          <w:noProof/>
        </w:rPr>
        <mc:AlternateContent>
          <mc:Choice Requires="wps">
            <w:drawing>
              <wp:anchor distT="0" distB="0" distL="0" distR="0" simplePos="0" relativeHeight="251825152" behindDoc="0" locked="0" layoutInCell="1" allowOverlap="1" wp14:anchorId="11D38229" wp14:editId="7A351105">
                <wp:simplePos x="0" y="0"/>
                <wp:positionH relativeFrom="page">
                  <wp:posOffset>905510</wp:posOffset>
                </wp:positionH>
                <wp:positionV relativeFrom="paragraph">
                  <wp:posOffset>139065</wp:posOffset>
                </wp:positionV>
                <wp:extent cx="6421755" cy="0"/>
                <wp:effectExtent l="10160" t="9525" r="6985" b="9525"/>
                <wp:wrapTopAndBottom/>
                <wp:docPr id="935" name="Line 8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1755" cy="0"/>
                        </a:xfrm>
                        <a:prstGeom prst="line">
                          <a:avLst/>
                        </a:prstGeom>
                        <a:noFill/>
                        <a:ln w="861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5F74008" id="Line 834" o:spid="_x0000_s1026" style="position:absolute;z-index:251825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1.3pt,10.95pt" to="576.9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" strokeweight=".23919mm">
                <w10:wrap type="topAndBottom" anchorx="page"/>
              </v:line>
            </w:pict>
          </mc:Fallback>
        </mc:AlternateContent>
      </w:r>
    </w:p>
    <w:p w14:paraId="6D2FF948" w14:textId="77777777" w:rsidR="00606A4B" w:rsidRPr="004E3785" w:rsidRDefault="00606A4B" w:rsidP="00C66776">
      <w:pPr>
        <w:widowControl w:val="0"/>
        <w:autoSpaceDE w:val="0"/>
        <w:autoSpaceDN w:val="0"/>
        <w:spacing w:after="0" w:line="240" w:lineRule="auto"/>
        <w:rPr>
          <w:rFonts w:eastAsia="Arial" w:cstheme="minorHAnsi"/>
          <w:lang w:bidi="en-US"/>
        </w:rPr>
      </w:pPr>
    </w:p>
    <w:p w14:paraId="47488B67" w14:textId="179480F1" w:rsidR="00606A4B" w:rsidRPr="004E3785" w:rsidRDefault="00606A4B" w:rsidP="00DD2081">
      <w:pPr>
        <w:widowControl w:val="0"/>
        <w:autoSpaceDE w:val="0"/>
        <w:autoSpaceDN w:val="0"/>
        <w:spacing w:after="0" w:line="240" w:lineRule="auto"/>
        <w:rPr>
          <w:rFonts w:eastAsia="Arial" w:cstheme="minorHAnsi"/>
          <w:lang w:bidi="en-US"/>
        </w:rPr>
      </w:pPr>
      <w:r w:rsidRPr="004E3785">
        <w:rPr>
          <w:rFonts w:eastAsia="Arial" w:cstheme="minorHAnsi"/>
          <w:noProof/>
        </w:rPr>
        <mc:AlternateContent>
          <mc:Choice Requires="wps">
            <w:drawing>
              <wp:anchor distT="0" distB="0" distL="0" distR="0" simplePos="0" relativeHeight="251826176" behindDoc="0" locked="0" layoutInCell="1" allowOverlap="1" wp14:anchorId="60DADA82" wp14:editId="46FDAA6E">
                <wp:simplePos x="0" y="0"/>
                <wp:positionH relativeFrom="page">
                  <wp:posOffset>905510</wp:posOffset>
                </wp:positionH>
                <wp:positionV relativeFrom="paragraph">
                  <wp:posOffset>130175</wp:posOffset>
                </wp:positionV>
                <wp:extent cx="6422390" cy="0"/>
                <wp:effectExtent l="10160" t="12700" r="6350" b="6350"/>
                <wp:wrapTopAndBottom/>
                <wp:docPr id="206" name="Line 8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2390" cy="0"/>
                        </a:xfrm>
                        <a:prstGeom prst="line">
                          <a:avLst/>
                        </a:prstGeom>
                        <a:noFill/>
                        <a:ln w="861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1BA5BCBB" id="Line 833" o:spid="_x0000_s1026" style="position:absolute;z-index:251826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1.3pt,10.25pt" to="577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" strokeweight=".23919mm">
                <w10:wrap type="topAndBottom" anchorx="page"/>
              </v:line>
            </w:pict>
          </mc:Fallback>
        </mc:AlternateContent>
      </w:r>
    </w:p>
    <w:p w14:paraId="4518BF0A" w14:textId="77777777" w:rsidR="00606A4B" w:rsidRPr="004E3785" w:rsidRDefault="00606A4B" w:rsidP="00C66776">
      <w:pPr>
        <w:widowControl w:val="0"/>
        <w:autoSpaceDE w:val="0"/>
        <w:autoSpaceDN w:val="0"/>
        <w:spacing w:before="56" w:after="0" w:line="240" w:lineRule="auto"/>
        <w:ind w:left="120"/>
        <w:outlineLvl w:val="5"/>
        <w:rPr>
          <w:rFonts w:eastAsia="Arial" w:cstheme="minorHAnsi"/>
          <w:b/>
          <w:bCs/>
          <w:lang w:bidi="en-US"/>
        </w:rPr>
      </w:pPr>
      <w:bookmarkStart w:id="140" w:name="Instructor_must_forward_copies_of_comple"/>
      <w:bookmarkEnd w:id="140"/>
      <w:r w:rsidRPr="004E3785">
        <w:rPr>
          <w:rFonts w:eastAsia="Arial" w:cstheme="minorHAnsi"/>
          <w:b/>
          <w:bCs/>
          <w:lang w:bidi="en-US"/>
        </w:rPr>
        <w:t>Instructor must forward copies of completed form to:</w:t>
      </w:r>
    </w:p>
    <w:p w14:paraId="6165CD8E" w14:textId="77777777" w:rsidR="00606A4B" w:rsidRPr="004E3785" w:rsidRDefault="00606A4B" w:rsidP="00C66776">
      <w:pPr>
        <w:widowControl w:val="0"/>
        <w:numPr>
          <w:ilvl w:val="0"/>
          <w:numId w:val="16"/>
        </w:numPr>
        <w:tabs>
          <w:tab w:val="left" w:pos="839"/>
          <w:tab w:val="left" w:pos="840"/>
        </w:tabs>
        <w:autoSpaceDE w:val="0"/>
        <w:autoSpaceDN w:val="0"/>
        <w:spacing w:before="17" w:after="0" w:line="240" w:lineRule="auto"/>
        <w:rPr>
          <w:rFonts w:eastAsia="Arial" w:cstheme="minorHAnsi"/>
          <w:b/>
          <w:lang w:bidi="en-US"/>
        </w:rPr>
      </w:pPr>
      <w:r w:rsidRPr="004E3785">
        <w:rPr>
          <w:rFonts w:eastAsia="Arial" w:cstheme="minorHAnsi"/>
          <w:b/>
          <w:lang w:bidi="en-US"/>
        </w:rPr>
        <w:t>Student</w:t>
      </w:r>
    </w:p>
    <w:p w14:paraId="198BA225" w14:textId="767C3FB2" w:rsidR="00606A4B" w:rsidRPr="004E3785" w:rsidRDefault="00606A4B" w:rsidP="00C66776">
      <w:pPr>
        <w:widowControl w:val="0"/>
        <w:numPr>
          <w:ilvl w:val="0"/>
          <w:numId w:val="16"/>
        </w:numPr>
        <w:tabs>
          <w:tab w:val="left" w:pos="839"/>
          <w:tab w:val="left" w:pos="840"/>
        </w:tabs>
        <w:autoSpaceDE w:val="0"/>
        <w:autoSpaceDN w:val="0"/>
        <w:spacing w:before="33" w:after="0" w:line="240" w:lineRule="auto"/>
        <w:rPr>
          <w:rFonts w:eastAsia="Arial" w:cstheme="minorHAnsi"/>
          <w:b/>
          <w:lang w:bidi="en-US"/>
        </w:rPr>
      </w:pPr>
      <w:r w:rsidRPr="004E3785">
        <w:rPr>
          <w:rFonts w:eastAsia="Arial" w:cstheme="minorHAnsi"/>
          <w:b/>
          <w:lang w:bidi="en-US"/>
        </w:rPr>
        <w:t xml:space="preserve">Associate Dean of Student </w:t>
      </w:r>
      <w:r w:rsidR="00BE4E64" w:rsidRPr="004E3785">
        <w:rPr>
          <w:rFonts w:eastAsia="Arial" w:cstheme="minorHAnsi"/>
          <w:b/>
          <w:lang w:bidi="en-US"/>
        </w:rPr>
        <w:t>Life</w:t>
      </w:r>
    </w:p>
    <w:p w14:paraId="1CD82BF4" w14:textId="424713E5" w:rsidR="00606A4B" w:rsidRPr="004E3785" w:rsidRDefault="00606A4B" w:rsidP="006E7CF8">
      <w:pPr>
        <w:widowControl w:val="0"/>
        <w:numPr>
          <w:ilvl w:val="0"/>
          <w:numId w:val="16"/>
        </w:numPr>
        <w:tabs>
          <w:tab w:val="left" w:pos="839"/>
          <w:tab w:val="left" w:pos="840"/>
        </w:tabs>
        <w:autoSpaceDE w:val="0"/>
        <w:autoSpaceDN w:val="0"/>
        <w:spacing w:before="41" w:after="0" w:line="240" w:lineRule="auto"/>
        <w:rPr>
          <w:rFonts w:eastAsia="Arial" w:cstheme="minorHAnsi"/>
          <w:b/>
          <w:lang w:bidi="en-US"/>
        </w:rPr>
      </w:pPr>
      <w:r w:rsidRPr="004E3785">
        <w:rPr>
          <w:rFonts w:eastAsia="Arial" w:cstheme="minorHAnsi"/>
          <w:b/>
          <w:lang w:bidi="en-US"/>
        </w:rPr>
        <w:t>Division Dean</w:t>
      </w:r>
      <w:r w:rsidR="002D0D5B" w:rsidRPr="004E3785">
        <w:rPr>
          <w:rFonts w:eastAsia="Arial" w:cstheme="minorHAnsi"/>
          <w:lang w:bidi="en-US"/>
        </w:rPr>
        <w:tab/>
      </w:r>
      <w:r w:rsidR="002D0D5B" w:rsidRPr="004E3785">
        <w:rPr>
          <w:rFonts w:eastAsia="Arial" w:cstheme="minorHAnsi"/>
          <w:lang w:bidi="en-US"/>
        </w:rPr>
        <w:tab/>
        <w:t xml:space="preserve">                                                                                                                         </w:t>
      </w:r>
    </w:p>
    <w:p w14:paraId="1E17AC9E" w14:textId="4AF7BFA9" w:rsidR="00606A4B" w:rsidRPr="004E3785" w:rsidRDefault="00606A4B" w:rsidP="00C66776">
      <w:pPr>
        <w:widowControl w:val="0"/>
        <w:autoSpaceDE w:val="0"/>
        <w:autoSpaceDN w:val="0"/>
        <w:spacing w:before="159" w:after="0" w:line="240" w:lineRule="auto"/>
        <w:jc w:val="right"/>
        <w:rPr>
          <w:rFonts w:eastAsia="Arial" w:cstheme="minorHAnsi"/>
          <w:lang w:bidi="en-US"/>
        </w:rPr>
        <w:sectPr w:rsidR="00606A4B" w:rsidRPr="004E3785" w:rsidSect="00C8142B">
          <w:pgSz w:w="12240" w:h="15840"/>
          <w:pgMar w:top="1440" w:right="1440" w:bottom="1080" w:left="1350" w:header="720" w:footer="1008" w:gutter="0"/>
          <w:cols w:space="720"/>
          <w:docGrid w:linePitch="360"/>
        </w:sectPr>
      </w:pPr>
    </w:p>
    <w:p w14:paraId="0D45E3B2" w14:textId="77777777" w:rsidR="00606A4B" w:rsidRPr="004E3785" w:rsidRDefault="00606A4B" w:rsidP="00C66776">
      <w:pPr>
        <w:widowControl w:val="0"/>
        <w:autoSpaceDE w:val="0"/>
        <w:autoSpaceDN w:val="0"/>
        <w:spacing w:before="84" w:after="0" w:line="240" w:lineRule="auto"/>
        <w:ind w:left="1069" w:right="1163"/>
        <w:jc w:val="center"/>
        <w:outlineLvl w:val="5"/>
        <w:rPr>
          <w:rFonts w:eastAsia="Arial" w:cstheme="minorHAnsi"/>
          <w:b/>
          <w:bCs/>
          <w:lang w:bidi="en-US"/>
        </w:rPr>
      </w:pPr>
      <w:r w:rsidRPr="004E3785">
        <w:rPr>
          <w:rFonts w:eastAsia="Arial" w:cstheme="minorHAnsi"/>
          <w:b/>
          <w:bCs/>
          <w:lang w:bidi="en-US"/>
        </w:rPr>
        <w:lastRenderedPageBreak/>
        <w:t>SANTA ANA COLLEGE</w:t>
      </w:r>
    </w:p>
    <w:p w14:paraId="4D3CE347" w14:textId="77777777" w:rsidR="00606A4B" w:rsidRPr="004E3785" w:rsidRDefault="00606A4B" w:rsidP="00C66776">
      <w:pPr>
        <w:widowControl w:val="0"/>
        <w:autoSpaceDE w:val="0"/>
        <w:autoSpaceDN w:val="0"/>
        <w:spacing w:after="0" w:line="240" w:lineRule="auto"/>
        <w:ind w:left="1069" w:right="1163"/>
        <w:jc w:val="center"/>
        <w:rPr>
          <w:rFonts w:eastAsia="Arial" w:cstheme="minorHAnsi"/>
          <w:b/>
          <w:lang w:bidi="en-US"/>
        </w:rPr>
      </w:pPr>
      <w:r w:rsidRPr="004E3785">
        <w:rPr>
          <w:rFonts w:eastAsia="Arial" w:cstheme="minorHAnsi"/>
          <w:b/>
          <w:lang w:bidi="en-US"/>
        </w:rPr>
        <w:t>Nursing Program</w:t>
      </w:r>
    </w:p>
    <w:p w14:paraId="33E7FCCD" w14:textId="77777777" w:rsidR="00606A4B" w:rsidRPr="004E3785" w:rsidRDefault="00606A4B" w:rsidP="00C66776">
      <w:pPr>
        <w:widowControl w:val="0"/>
        <w:autoSpaceDE w:val="0"/>
        <w:autoSpaceDN w:val="0"/>
        <w:spacing w:before="6" w:after="0" w:line="240" w:lineRule="auto"/>
        <w:rPr>
          <w:rFonts w:eastAsia="Arial" w:cstheme="minorHAnsi"/>
          <w:b/>
          <w:lang w:bidi="en-US"/>
        </w:rPr>
      </w:pPr>
    </w:p>
    <w:p w14:paraId="65DA0E6D" w14:textId="77777777" w:rsidR="00606A4B" w:rsidRPr="004E3785" w:rsidRDefault="00606A4B" w:rsidP="00C66776">
      <w:pPr>
        <w:pStyle w:val="Heading1"/>
        <w:spacing w:before="0" w:line="240" w:lineRule="auto"/>
        <w:jc w:val="center"/>
        <w:rPr>
          <w:rFonts w:eastAsia="Arial"/>
          <w:b/>
          <w:bCs/>
          <w:color w:val="auto"/>
          <w:sz w:val="22"/>
          <w:szCs w:val="22"/>
          <w:lang w:bidi="en-US"/>
        </w:rPr>
      </w:pPr>
      <w:bookmarkStart w:id="141" w:name="_bookmark63"/>
      <w:bookmarkStart w:id="142" w:name="_Toc132306587"/>
      <w:bookmarkEnd w:id="141"/>
      <w:r w:rsidRPr="004E3785">
        <w:rPr>
          <w:rFonts w:eastAsia="Arial"/>
          <w:b/>
          <w:bCs/>
          <w:color w:val="auto"/>
          <w:sz w:val="22"/>
          <w:szCs w:val="22"/>
          <w:lang w:bidi="en-US"/>
        </w:rPr>
        <w:t>Academic Failure Warning</w:t>
      </w:r>
      <w:bookmarkEnd w:id="142"/>
    </w:p>
    <w:p w14:paraId="79685026" w14:textId="77777777" w:rsidR="00606A4B" w:rsidRPr="004E3785" w:rsidRDefault="00606A4B" w:rsidP="00C66776">
      <w:pPr>
        <w:widowControl w:val="0"/>
        <w:tabs>
          <w:tab w:val="left" w:pos="7372"/>
          <w:tab w:val="left" w:pos="10170"/>
        </w:tabs>
        <w:autoSpaceDE w:val="0"/>
        <w:autoSpaceDN w:val="0"/>
        <w:spacing w:before="252" w:after="0" w:line="240" w:lineRule="auto"/>
        <w:ind w:left="120" w:right="-720"/>
        <w:rPr>
          <w:rFonts w:eastAsia="Arial" w:cstheme="minorHAnsi"/>
          <w:lang w:bidi="en-US"/>
        </w:rPr>
      </w:pPr>
      <w:r w:rsidRPr="004E3785">
        <w:rPr>
          <w:rFonts w:eastAsia="Arial" w:cstheme="minorHAnsi"/>
          <w:lang w:bidi="en-US"/>
        </w:rPr>
        <w:t>Name of Student:</w:t>
      </w:r>
      <w:r w:rsidRPr="004E3785">
        <w:rPr>
          <w:rFonts w:eastAsia="Arial" w:cstheme="minorHAnsi"/>
          <w:u w:val="single"/>
          <w:lang w:bidi="en-US"/>
        </w:rPr>
        <w:t xml:space="preserve"> </w:t>
      </w:r>
      <w:r w:rsidRPr="004E3785">
        <w:rPr>
          <w:rFonts w:eastAsia="Arial" w:cstheme="minorHAnsi"/>
          <w:u w:val="single"/>
          <w:lang w:bidi="en-US"/>
        </w:rPr>
        <w:tab/>
      </w:r>
      <w:r w:rsidRPr="004E3785">
        <w:rPr>
          <w:rFonts w:eastAsia="Arial" w:cstheme="minorHAnsi"/>
          <w:lang w:bidi="en-US"/>
        </w:rPr>
        <w:t xml:space="preserve">Date:   </w:t>
      </w:r>
      <w:r w:rsidRPr="004E3785">
        <w:rPr>
          <w:rFonts w:eastAsia="Arial" w:cstheme="minorHAnsi"/>
          <w:u w:val="single"/>
          <w:lang w:bidi="en-US"/>
        </w:rPr>
        <w:t xml:space="preserve"> </w:t>
      </w:r>
      <w:r w:rsidRPr="004E3785">
        <w:rPr>
          <w:rFonts w:eastAsia="Arial" w:cstheme="minorHAnsi"/>
          <w:u w:val="single"/>
          <w:lang w:bidi="en-US"/>
        </w:rPr>
        <w:tab/>
      </w:r>
    </w:p>
    <w:p w14:paraId="31D7B8DE" w14:textId="77777777" w:rsidR="00606A4B" w:rsidRPr="004E3785" w:rsidRDefault="00606A4B" w:rsidP="00C66776">
      <w:pPr>
        <w:widowControl w:val="0"/>
        <w:autoSpaceDE w:val="0"/>
        <w:autoSpaceDN w:val="0"/>
        <w:spacing w:before="8" w:after="0" w:line="240" w:lineRule="auto"/>
        <w:rPr>
          <w:rFonts w:eastAsia="Arial" w:cstheme="minorHAnsi"/>
          <w:lang w:bidi="en-US"/>
        </w:rPr>
      </w:pPr>
    </w:p>
    <w:p w14:paraId="3BDBE840" w14:textId="77777777" w:rsidR="00606A4B" w:rsidRPr="004E3785" w:rsidRDefault="00606A4B" w:rsidP="00C66776">
      <w:pPr>
        <w:widowControl w:val="0"/>
        <w:tabs>
          <w:tab w:val="left" w:pos="3770"/>
          <w:tab w:val="left" w:pos="5159"/>
          <w:tab w:val="left" w:pos="10170"/>
        </w:tabs>
        <w:autoSpaceDE w:val="0"/>
        <w:autoSpaceDN w:val="0"/>
        <w:spacing w:before="91" w:after="0" w:line="240" w:lineRule="auto"/>
        <w:ind w:left="120" w:right="-720"/>
        <w:rPr>
          <w:rFonts w:eastAsia="Arial" w:cstheme="minorHAnsi"/>
          <w:lang w:bidi="en-US"/>
        </w:rPr>
      </w:pPr>
      <w:r w:rsidRPr="004E3785">
        <w:rPr>
          <w:rFonts w:eastAsia="Arial" w:cstheme="minorHAnsi"/>
          <w:lang w:bidi="en-US"/>
        </w:rPr>
        <w:t>Course:</w:t>
      </w:r>
      <w:r w:rsidRPr="004E3785">
        <w:rPr>
          <w:rFonts w:eastAsia="Arial" w:cstheme="minorHAnsi"/>
          <w:u w:val="single"/>
          <w:lang w:bidi="en-US"/>
        </w:rPr>
        <w:t xml:space="preserve"> </w:t>
      </w:r>
      <w:r w:rsidRPr="004E3785">
        <w:rPr>
          <w:rFonts w:eastAsia="Arial" w:cstheme="minorHAnsi"/>
          <w:u w:val="single"/>
          <w:lang w:bidi="en-US"/>
        </w:rPr>
        <w:tab/>
      </w:r>
      <w:r w:rsidRPr="004E3785">
        <w:rPr>
          <w:rFonts w:eastAsia="Arial" w:cstheme="minorHAnsi"/>
          <w:lang w:bidi="en-US"/>
        </w:rPr>
        <w:tab/>
        <w:t xml:space="preserve">Your present grade is: </w:t>
      </w:r>
      <w:r w:rsidRPr="004E3785">
        <w:rPr>
          <w:rFonts w:eastAsia="Arial" w:cstheme="minorHAnsi"/>
          <w:u w:val="single"/>
          <w:lang w:bidi="en-US"/>
        </w:rPr>
        <w:t xml:space="preserve"> </w:t>
      </w:r>
      <w:r w:rsidRPr="004E3785">
        <w:rPr>
          <w:rFonts w:eastAsia="Arial" w:cstheme="minorHAnsi"/>
          <w:u w:val="single"/>
          <w:lang w:bidi="en-US"/>
        </w:rPr>
        <w:tab/>
      </w:r>
    </w:p>
    <w:p w14:paraId="7E69C3A7" w14:textId="77777777" w:rsidR="00606A4B" w:rsidRPr="004E3785" w:rsidRDefault="00606A4B" w:rsidP="00C66776">
      <w:pPr>
        <w:widowControl w:val="0"/>
        <w:autoSpaceDE w:val="0"/>
        <w:autoSpaceDN w:val="0"/>
        <w:spacing w:before="6" w:after="0" w:line="240" w:lineRule="auto"/>
        <w:ind w:right="-810"/>
        <w:rPr>
          <w:rFonts w:eastAsia="Arial" w:cstheme="minorHAnsi"/>
          <w:lang w:bidi="en-US"/>
        </w:rPr>
      </w:pPr>
    </w:p>
    <w:p w14:paraId="3A83C6CB" w14:textId="77777777" w:rsidR="00606A4B" w:rsidRPr="004E3785" w:rsidRDefault="00606A4B" w:rsidP="00C66776">
      <w:pPr>
        <w:widowControl w:val="0"/>
        <w:autoSpaceDE w:val="0"/>
        <w:autoSpaceDN w:val="0"/>
        <w:spacing w:before="92" w:after="0" w:line="240" w:lineRule="auto"/>
        <w:ind w:left="120" w:right="903"/>
        <w:rPr>
          <w:rFonts w:eastAsia="Arial" w:cstheme="minorHAnsi"/>
          <w:lang w:bidi="en-US"/>
        </w:rPr>
      </w:pPr>
      <w:r w:rsidRPr="004E3785">
        <w:rPr>
          <w:rFonts w:eastAsia="Arial" w:cstheme="minorHAnsi"/>
          <w:noProof/>
        </w:rPr>
        <mc:AlternateContent>
          <mc:Choice Requires="wps">
            <w:drawing>
              <wp:anchor distT="0" distB="0" distL="0" distR="0" simplePos="0" relativeHeight="251828224" behindDoc="0" locked="0" layoutInCell="1" allowOverlap="1" wp14:anchorId="0C802BCF" wp14:editId="2C1D629E">
                <wp:simplePos x="0" y="0"/>
                <wp:positionH relativeFrom="page">
                  <wp:posOffset>914400</wp:posOffset>
                </wp:positionH>
                <wp:positionV relativeFrom="paragraph">
                  <wp:posOffset>611505</wp:posOffset>
                </wp:positionV>
                <wp:extent cx="6402070" cy="0"/>
                <wp:effectExtent l="9525" t="7620" r="8255" b="11430"/>
                <wp:wrapTopAndBottom/>
                <wp:docPr id="209" name="Line 8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20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4F12BF7" id="Line 832" o:spid="_x0000_s1026" style="position:absolute;z-index:251828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48.15pt" to="576.1pt,4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" strokeweight=".48pt">
                <w10:wrap type="topAndBottom" anchorx="page"/>
              </v:line>
            </w:pict>
          </mc:Fallback>
        </mc:AlternateContent>
      </w:r>
      <w:r w:rsidRPr="004E3785">
        <w:rPr>
          <w:rFonts w:eastAsia="Arial" w:cstheme="minorHAnsi"/>
          <w:noProof/>
        </w:rPr>
        <mc:AlternateContent>
          <mc:Choice Requires="wps">
            <w:drawing>
              <wp:anchor distT="0" distB="0" distL="0" distR="0" simplePos="0" relativeHeight="251829248" behindDoc="0" locked="0" layoutInCell="1" allowOverlap="1" wp14:anchorId="7E5D06A2" wp14:editId="51D480BE">
                <wp:simplePos x="0" y="0"/>
                <wp:positionH relativeFrom="page">
                  <wp:posOffset>914400</wp:posOffset>
                </wp:positionH>
                <wp:positionV relativeFrom="paragraph">
                  <wp:posOffset>774700</wp:posOffset>
                </wp:positionV>
                <wp:extent cx="6402070" cy="0"/>
                <wp:effectExtent l="9525" t="8890" r="8255" b="10160"/>
                <wp:wrapTopAndBottom/>
                <wp:docPr id="210" name="Line 8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20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1973D358" id="Line 831" o:spid="_x0000_s1026" style="position:absolute;z-index:251829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61pt" to="576.1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" strokeweight=".48pt">
                <w10:wrap type="topAndBottom" anchorx="page"/>
              </v:line>
            </w:pict>
          </mc:Fallback>
        </mc:AlternateContent>
      </w:r>
      <w:r w:rsidRPr="004E3785">
        <w:rPr>
          <w:rFonts w:eastAsia="Arial" w:cstheme="minorHAnsi"/>
          <w:noProof/>
        </w:rPr>
        <mc:AlternateContent>
          <mc:Choice Requires="wps">
            <w:drawing>
              <wp:anchor distT="0" distB="0" distL="0" distR="0" simplePos="0" relativeHeight="251830272" behindDoc="0" locked="0" layoutInCell="1" allowOverlap="1" wp14:anchorId="605BD7A8" wp14:editId="3E6D31AE">
                <wp:simplePos x="0" y="0"/>
                <wp:positionH relativeFrom="page">
                  <wp:posOffset>914400</wp:posOffset>
                </wp:positionH>
                <wp:positionV relativeFrom="paragraph">
                  <wp:posOffset>937895</wp:posOffset>
                </wp:positionV>
                <wp:extent cx="6402070" cy="0"/>
                <wp:effectExtent l="9525" t="10160" r="8255" b="8890"/>
                <wp:wrapTopAndBottom/>
                <wp:docPr id="211" name="Line 8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20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18A2BDF" id="Line 830" o:spid="_x0000_s1026" style="position:absolute;z-index:251830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73.85pt" to="576.1pt,7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" strokeweight=".48pt">
                <w10:wrap type="topAndBottom" anchorx="page"/>
              </v:line>
            </w:pict>
          </mc:Fallback>
        </mc:AlternateContent>
      </w:r>
      <w:r w:rsidRPr="004E3785">
        <w:rPr>
          <w:rFonts w:eastAsia="Arial" w:cstheme="minorHAnsi"/>
          <w:noProof/>
        </w:rPr>
        <mc:AlternateContent>
          <mc:Choice Requires="wps">
            <w:drawing>
              <wp:anchor distT="0" distB="0" distL="0" distR="0" simplePos="0" relativeHeight="251831296" behindDoc="0" locked="0" layoutInCell="1" allowOverlap="1" wp14:anchorId="7E17BE64" wp14:editId="6FF00EE4">
                <wp:simplePos x="0" y="0"/>
                <wp:positionH relativeFrom="page">
                  <wp:posOffset>914400</wp:posOffset>
                </wp:positionH>
                <wp:positionV relativeFrom="paragraph">
                  <wp:posOffset>1101090</wp:posOffset>
                </wp:positionV>
                <wp:extent cx="6402070" cy="0"/>
                <wp:effectExtent l="9525" t="11430" r="8255" b="7620"/>
                <wp:wrapTopAndBottom/>
                <wp:docPr id="212" name="Line 8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20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D1668E0" id="Line 829" o:spid="_x0000_s1026" style="position:absolute;z-index:251831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86.7pt" to="576.1pt,8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" strokeweight=".48pt">
                <w10:wrap type="topAndBottom" anchorx="page"/>
              </v:line>
            </w:pict>
          </mc:Fallback>
        </mc:AlternateContent>
      </w:r>
      <w:r w:rsidRPr="004E3785">
        <w:rPr>
          <w:rFonts w:eastAsia="Arial" w:cstheme="minorHAnsi"/>
          <w:noProof/>
        </w:rPr>
        <mc:AlternateContent>
          <mc:Choice Requires="wps">
            <w:drawing>
              <wp:anchor distT="0" distB="0" distL="0" distR="0" simplePos="0" relativeHeight="251832320" behindDoc="0" locked="0" layoutInCell="1" allowOverlap="1" wp14:anchorId="677837BD" wp14:editId="09FF31B1">
                <wp:simplePos x="0" y="0"/>
                <wp:positionH relativeFrom="page">
                  <wp:posOffset>914400</wp:posOffset>
                </wp:positionH>
                <wp:positionV relativeFrom="paragraph">
                  <wp:posOffset>1264285</wp:posOffset>
                </wp:positionV>
                <wp:extent cx="6402070" cy="0"/>
                <wp:effectExtent l="9525" t="12700" r="8255" b="6350"/>
                <wp:wrapTopAndBottom/>
                <wp:docPr id="213" name="Line 8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20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9FFF95E" id="Line 828" o:spid="_x0000_s1026" style="position:absolute;z-index:251832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99.55pt" to="576.1pt,9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" strokeweight=".48pt">
                <w10:wrap type="topAndBottom" anchorx="page"/>
              </v:line>
            </w:pict>
          </mc:Fallback>
        </mc:AlternateContent>
      </w:r>
      <w:r w:rsidRPr="004E3785">
        <w:rPr>
          <w:rFonts w:eastAsia="Arial" w:cstheme="minorHAnsi"/>
          <w:lang w:bidi="en-US"/>
        </w:rPr>
        <w:t>This notice is to inform you that you are not receiving a “C” or better grade in this course at this present time. Instructor Comments:</w:t>
      </w:r>
    </w:p>
    <w:p w14:paraId="15174C6C" w14:textId="77777777" w:rsidR="00606A4B" w:rsidRPr="004E3785" w:rsidRDefault="00606A4B" w:rsidP="00C66776">
      <w:pPr>
        <w:widowControl w:val="0"/>
        <w:tabs>
          <w:tab w:val="left" w:pos="3808"/>
        </w:tabs>
        <w:autoSpaceDE w:val="0"/>
        <w:autoSpaceDN w:val="0"/>
        <w:spacing w:before="214" w:after="0" w:line="240" w:lineRule="auto"/>
        <w:ind w:left="120" w:right="6416" w:hanging="1"/>
        <w:rPr>
          <w:rFonts w:eastAsia="Arial" w:cstheme="minorHAnsi"/>
          <w:lang w:bidi="en-US"/>
        </w:rPr>
      </w:pPr>
      <w:r w:rsidRPr="004E3785">
        <w:rPr>
          <w:rFonts w:eastAsia="Arial" w:cstheme="minorHAnsi"/>
          <w:lang w:bidi="en-US"/>
        </w:rPr>
        <w:t>Remediation plan / Skills Lab:   □ Yes</w:t>
      </w:r>
      <w:r w:rsidRPr="004E3785">
        <w:rPr>
          <w:rFonts w:eastAsia="Arial" w:cstheme="minorHAnsi"/>
          <w:lang w:bidi="en-US"/>
        </w:rPr>
        <w:tab/>
        <w:t>□ No Specific suggestions for improvement:</w:t>
      </w:r>
    </w:p>
    <w:p w14:paraId="39DB96C3" w14:textId="77777777" w:rsidR="00606A4B" w:rsidRPr="004E3785" w:rsidRDefault="00606A4B" w:rsidP="00C66776">
      <w:pPr>
        <w:widowControl w:val="0"/>
        <w:autoSpaceDE w:val="0"/>
        <w:autoSpaceDN w:val="0"/>
        <w:spacing w:after="0" w:line="240" w:lineRule="auto"/>
        <w:ind w:left="120"/>
        <w:rPr>
          <w:rFonts w:eastAsia="Arial" w:cstheme="minorHAnsi"/>
          <w:lang w:bidi="en-US"/>
        </w:rPr>
      </w:pPr>
      <w:r w:rsidRPr="004E3785">
        <w:rPr>
          <w:rFonts w:eastAsia="Arial" w:cstheme="minorHAnsi"/>
          <w:noProof/>
        </w:rPr>
        <mc:AlternateContent>
          <mc:Choice Requires="wpg">
            <w:drawing>
              <wp:inline distT="0" distB="0" distL="0" distR="0" wp14:anchorId="1E221996" wp14:editId="1D3C5182">
                <wp:extent cx="6402070" cy="6350"/>
                <wp:effectExtent l="9525" t="7620" r="8255" b="5080"/>
                <wp:docPr id="927" name="Group 8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2070" cy="6350"/>
                          <a:chOff x="0" y="0"/>
                          <a:chExt cx="10082" cy="10"/>
                        </a:xfrm>
                      </wpg:grpSpPr>
                      <wps:wsp>
                        <wps:cNvPr id="928" name="Line 827"/>
                        <wps:cNvCnPr>
                          <a:cxnSpLocks noChangeShapeType="1"/>
                        </wps:cNvCnPr>
                        <wps:spPr bwMode="auto">
                          <a:xfrm>
                            <a:off x="0" y="5"/>
                            <a:ext cx="1008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du="http://schemas.microsoft.com/office/word/2023/wordml/word16du">
            <w:pict>
              <v:group w14:anchorId="5ABCCE23" id="Group 826" o:spid="_x0000_s1026" style="width:504.1pt;height:.5pt;mso-position-horizontal-relative:char;mso-position-vertical-relative:line" coordsize="1008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">
                <v:line id="Line 827" o:spid="_x0000_s1027" style="position:absolute;visibility:visible;mso-wrap-style:square" from="0,5" to="100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" strokeweight=".48pt"/>
                <w10:anchorlock/>
              </v:group>
            </w:pict>
          </mc:Fallback>
        </mc:AlternateContent>
      </w:r>
    </w:p>
    <w:p w14:paraId="76E1F146" w14:textId="77777777" w:rsidR="00926612" w:rsidRPr="004E3785" w:rsidRDefault="00606A4B" w:rsidP="00C66776">
      <w:pPr>
        <w:widowControl w:val="0"/>
        <w:autoSpaceDE w:val="0"/>
        <w:autoSpaceDN w:val="0"/>
        <w:spacing w:before="3" w:after="0" w:line="240" w:lineRule="auto"/>
        <w:rPr>
          <w:rFonts w:eastAsia="Arial" w:cstheme="minorHAnsi"/>
          <w:lang w:bidi="en-US"/>
        </w:rPr>
      </w:pPr>
      <w:r w:rsidRPr="004E3785">
        <w:rPr>
          <w:rFonts w:eastAsia="Arial" w:cstheme="minorHAnsi"/>
          <w:noProof/>
        </w:rPr>
        <mc:AlternateContent>
          <mc:Choice Requires="wps">
            <w:drawing>
              <wp:anchor distT="0" distB="0" distL="0" distR="0" simplePos="0" relativeHeight="251833344" behindDoc="0" locked="0" layoutInCell="1" allowOverlap="1" wp14:anchorId="2E0F9CAE" wp14:editId="27FA7862">
                <wp:simplePos x="0" y="0"/>
                <wp:positionH relativeFrom="page">
                  <wp:posOffset>914400</wp:posOffset>
                </wp:positionH>
                <wp:positionV relativeFrom="paragraph">
                  <wp:posOffset>154305</wp:posOffset>
                </wp:positionV>
                <wp:extent cx="6402070" cy="0"/>
                <wp:effectExtent l="9525" t="12065" r="8255" b="6985"/>
                <wp:wrapTopAndBottom/>
                <wp:docPr id="926" name="Line 8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20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30B889E" id="Line 825" o:spid="_x0000_s1026" style="position:absolute;z-index:251833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2.15pt" to="576.1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" strokeweight=".48pt">
                <w10:wrap type="topAndBottom" anchorx="page"/>
              </v:line>
            </w:pict>
          </mc:Fallback>
        </mc:AlternateContent>
      </w:r>
      <w:r w:rsidRPr="004E3785">
        <w:rPr>
          <w:rFonts w:eastAsia="Arial" w:cstheme="minorHAnsi"/>
          <w:noProof/>
        </w:rPr>
        <mc:AlternateContent>
          <mc:Choice Requires="wps">
            <w:drawing>
              <wp:anchor distT="0" distB="0" distL="0" distR="0" simplePos="0" relativeHeight="251834368" behindDoc="0" locked="0" layoutInCell="1" allowOverlap="1" wp14:anchorId="4EE911C8" wp14:editId="5E5BF8C0">
                <wp:simplePos x="0" y="0"/>
                <wp:positionH relativeFrom="page">
                  <wp:posOffset>914400</wp:posOffset>
                </wp:positionH>
                <wp:positionV relativeFrom="paragraph">
                  <wp:posOffset>317500</wp:posOffset>
                </wp:positionV>
                <wp:extent cx="6402070" cy="0"/>
                <wp:effectExtent l="9525" t="13335" r="8255" b="5715"/>
                <wp:wrapTopAndBottom/>
                <wp:docPr id="925" name="Line 8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20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58A9D8F" id="Line 824" o:spid="_x0000_s1026" style="position:absolute;z-index:251834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25pt" to="576.1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" strokeweight=".48pt">
                <w10:wrap type="topAndBottom" anchorx="page"/>
              </v:line>
            </w:pict>
          </mc:Fallback>
        </mc:AlternateContent>
      </w:r>
      <w:r w:rsidRPr="004E3785">
        <w:rPr>
          <w:rFonts w:eastAsia="Arial" w:cstheme="minorHAnsi"/>
          <w:noProof/>
        </w:rPr>
        <mc:AlternateContent>
          <mc:Choice Requires="wps">
            <w:drawing>
              <wp:anchor distT="0" distB="0" distL="0" distR="0" simplePos="0" relativeHeight="251835392" behindDoc="0" locked="0" layoutInCell="1" allowOverlap="1" wp14:anchorId="0962C874" wp14:editId="2DB0B06E">
                <wp:simplePos x="0" y="0"/>
                <wp:positionH relativeFrom="page">
                  <wp:posOffset>914400</wp:posOffset>
                </wp:positionH>
                <wp:positionV relativeFrom="paragraph">
                  <wp:posOffset>480695</wp:posOffset>
                </wp:positionV>
                <wp:extent cx="6402070" cy="0"/>
                <wp:effectExtent l="9525" t="5080" r="8255" b="13970"/>
                <wp:wrapTopAndBottom/>
                <wp:docPr id="924" name="Line 8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20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EC05F03" id="Line 823" o:spid="_x0000_s1026" style="position:absolute;z-index:251835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37.85pt" to="576.1pt,3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" strokeweight=".48pt">
                <w10:wrap type="topAndBottom" anchorx="page"/>
              </v:line>
            </w:pict>
          </mc:Fallback>
        </mc:AlternateContent>
      </w:r>
      <w:r w:rsidRPr="004E3785">
        <w:rPr>
          <w:rFonts w:eastAsia="Arial" w:cstheme="minorHAnsi"/>
          <w:noProof/>
        </w:rPr>
        <mc:AlternateContent>
          <mc:Choice Requires="wps">
            <w:drawing>
              <wp:anchor distT="0" distB="0" distL="0" distR="0" simplePos="0" relativeHeight="251836416" behindDoc="0" locked="0" layoutInCell="1" allowOverlap="1" wp14:anchorId="6E6D3ED4" wp14:editId="7010472B">
                <wp:simplePos x="0" y="0"/>
                <wp:positionH relativeFrom="page">
                  <wp:posOffset>914400</wp:posOffset>
                </wp:positionH>
                <wp:positionV relativeFrom="paragraph">
                  <wp:posOffset>643255</wp:posOffset>
                </wp:positionV>
                <wp:extent cx="6402070" cy="0"/>
                <wp:effectExtent l="9525" t="5715" r="8255" b="13335"/>
                <wp:wrapTopAndBottom/>
                <wp:docPr id="923" name="Line 8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20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F2C101B" id="Line 822" o:spid="_x0000_s1026" style="position:absolute;z-index:251836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50.65pt" to="576.1pt,5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" strokeweight=".48pt">
                <w10:wrap type="topAndBottom" anchorx="page"/>
              </v:line>
            </w:pict>
          </mc:Fallback>
        </mc:AlternateContent>
      </w:r>
    </w:p>
    <w:p w14:paraId="5AC93999" w14:textId="08065B1C" w:rsidR="00606A4B" w:rsidRPr="004E3785" w:rsidRDefault="00606A4B" w:rsidP="00C66776">
      <w:pPr>
        <w:widowControl w:val="0"/>
        <w:autoSpaceDE w:val="0"/>
        <w:autoSpaceDN w:val="0"/>
        <w:spacing w:before="3" w:after="0" w:line="240" w:lineRule="auto"/>
        <w:rPr>
          <w:rFonts w:eastAsia="Arial" w:cstheme="minorHAnsi"/>
          <w:lang w:bidi="en-US"/>
        </w:rPr>
      </w:pPr>
      <w:r w:rsidRPr="004E3785">
        <w:rPr>
          <w:rFonts w:eastAsia="Arial" w:cstheme="minorHAnsi"/>
          <w:lang w:bidi="en-US"/>
        </w:rPr>
        <w:t>Student Comments:</w:t>
      </w:r>
    </w:p>
    <w:p w14:paraId="74B390A6" w14:textId="77777777" w:rsidR="00606A4B" w:rsidRPr="004E3785" w:rsidRDefault="00606A4B" w:rsidP="00C66776">
      <w:pPr>
        <w:widowControl w:val="0"/>
        <w:autoSpaceDE w:val="0"/>
        <w:autoSpaceDN w:val="0"/>
        <w:spacing w:before="4" w:after="0" w:line="240" w:lineRule="auto"/>
        <w:rPr>
          <w:rFonts w:eastAsia="Arial" w:cstheme="minorHAnsi"/>
          <w:lang w:bidi="en-US"/>
        </w:rPr>
      </w:pPr>
      <w:r w:rsidRPr="004E3785">
        <w:rPr>
          <w:rFonts w:eastAsia="Arial" w:cstheme="minorHAnsi"/>
          <w:noProof/>
        </w:rPr>
        <mc:AlternateContent>
          <mc:Choice Requires="wps">
            <w:drawing>
              <wp:anchor distT="0" distB="0" distL="0" distR="0" simplePos="0" relativeHeight="251837440" behindDoc="0" locked="0" layoutInCell="1" allowOverlap="1" wp14:anchorId="3B873C13" wp14:editId="4E187DB1">
                <wp:simplePos x="0" y="0"/>
                <wp:positionH relativeFrom="page">
                  <wp:posOffset>914400</wp:posOffset>
                </wp:positionH>
                <wp:positionV relativeFrom="paragraph">
                  <wp:posOffset>154305</wp:posOffset>
                </wp:positionV>
                <wp:extent cx="6402070" cy="0"/>
                <wp:effectExtent l="9525" t="12065" r="8255" b="6985"/>
                <wp:wrapTopAndBottom/>
                <wp:docPr id="922" name="Line 8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20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FDEA1B3" id="Line 821" o:spid="_x0000_s1026" style="position:absolute;z-index:251837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2.15pt" to="576.1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" strokeweight=".48pt">
                <w10:wrap type="topAndBottom" anchorx="page"/>
              </v:line>
            </w:pict>
          </mc:Fallback>
        </mc:AlternateContent>
      </w:r>
      <w:r w:rsidRPr="004E3785">
        <w:rPr>
          <w:rFonts w:eastAsia="Arial" w:cstheme="minorHAnsi"/>
          <w:noProof/>
        </w:rPr>
        <mc:AlternateContent>
          <mc:Choice Requires="wps">
            <w:drawing>
              <wp:anchor distT="0" distB="0" distL="0" distR="0" simplePos="0" relativeHeight="251838464" behindDoc="0" locked="0" layoutInCell="1" allowOverlap="1" wp14:anchorId="1C9AD282" wp14:editId="7A8A8B95">
                <wp:simplePos x="0" y="0"/>
                <wp:positionH relativeFrom="page">
                  <wp:posOffset>914400</wp:posOffset>
                </wp:positionH>
                <wp:positionV relativeFrom="paragraph">
                  <wp:posOffset>317500</wp:posOffset>
                </wp:positionV>
                <wp:extent cx="6402070" cy="0"/>
                <wp:effectExtent l="9525" t="13335" r="8255" b="5715"/>
                <wp:wrapTopAndBottom/>
                <wp:docPr id="921" name="Line 8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20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825ADC5" id="Line 820" o:spid="_x0000_s1026" style="position:absolute;z-index:251838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25pt" to="576.1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" strokeweight=".48pt">
                <w10:wrap type="topAndBottom" anchorx="page"/>
              </v:line>
            </w:pict>
          </mc:Fallback>
        </mc:AlternateContent>
      </w:r>
      <w:r w:rsidRPr="004E3785">
        <w:rPr>
          <w:rFonts w:eastAsia="Arial" w:cstheme="minorHAnsi"/>
          <w:noProof/>
        </w:rPr>
        <mc:AlternateContent>
          <mc:Choice Requires="wps">
            <w:drawing>
              <wp:anchor distT="0" distB="0" distL="0" distR="0" simplePos="0" relativeHeight="251839488" behindDoc="0" locked="0" layoutInCell="1" allowOverlap="1" wp14:anchorId="3019C279" wp14:editId="674672CC">
                <wp:simplePos x="0" y="0"/>
                <wp:positionH relativeFrom="page">
                  <wp:posOffset>914400</wp:posOffset>
                </wp:positionH>
                <wp:positionV relativeFrom="paragraph">
                  <wp:posOffset>480060</wp:posOffset>
                </wp:positionV>
                <wp:extent cx="6402070" cy="0"/>
                <wp:effectExtent l="9525" t="13970" r="8255" b="5080"/>
                <wp:wrapTopAndBottom/>
                <wp:docPr id="920" name="Line 8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20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FAA63CF" id="Line 819" o:spid="_x0000_s1026" style="position:absolute;z-index:251839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37.8pt" to="576.1pt,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" strokeweight=".48pt">
                <w10:wrap type="topAndBottom" anchorx="page"/>
              </v:line>
            </w:pict>
          </mc:Fallback>
        </mc:AlternateContent>
      </w:r>
      <w:r w:rsidRPr="004E3785">
        <w:rPr>
          <w:rFonts w:eastAsia="Arial" w:cstheme="minorHAnsi"/>
          <w:noProof/>
        </w:rPr>
        <mc:AlternateContent>
          <mc:Choice Requires="wps">
            <w:drawing>
              <wp:anchor distT="0" distB="0" distL="0" distR="0" simplePos="0" relativeHeight="251840512" behindDoc="0" locked="0" layoutInCell="1" allowOverlap="1" wp14:anchorId="14AEE9F5" wp14:editId="15521A6C">
                <wp:simplePos x="0" y="0"/>
                <wp:positionH relativeFrom="page">
                  <wp:posOffset>914400</wp:posOffset>
                </wp:positionH>
                <wp:positionV relativeFrom="paragraph">
                  <wp:posOffset>643255</wp:posOffset>
                </wp:positionV>
                <wp:extent cx="6402070" cy="0"/>
                <wp:effectExtent l="9525" t="5715" r="8255" b="13335"/>
                <wp:wrapTopAndBottom/>
                <wp:docPr id="919" name="Line 8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20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982AE19" id="Line 818" o:spid="_x0000_s1026" style="position:absolute;z-index:251840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50.65pt" to="576.1pt,5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" strokeweight=".48pt">
                <w10:wrap type="topAndBottom" anchorx="page"/>
              </v:line>
            </w:pict>
          </mc:Fallback>
        </mc:AlternateContent>
      </w:r>
    </w:p>
    <w:p w14:paraId="7F0F7C7F" w14:textId="77777777" w:rsidR="00606A4B" w:rsidRPr="004E3785" w:rsidRDefault="00606A4B" w:rsidP="00C66776">
      <w:pPr>
        <w:widowControl w:val="0"/>
        <w:autoSpaceDE w:val="0"/>
        <w:autoSpaceDN w:val="0"/>
        <w:spacing w:after="0" w:line="240" w:lineRule="auto"/>
        <w:rPr>
          <w:rFonts w:eastAsia="Arial" w:cstheme="minorHAnsi"/>
          <w:lang w:bidi="en-US"/>
        </w:rPr>
      </w:pPr>
    </w:p>
    <w:p w14:paraId="102805CE" w14:textId="77777777" w:rsidR="00606A4B" w:rsidRPr="004E3785" w:rsidRDefault="00606A4B" w:rsidP="00C66776">
      <w:pPr>
        <w:widowControl w:val="0"/>
        <w:tabs>
          <w:tab w:val="left" w:pos="6652"/>
          <w:tab w:val="left" w:pos="8092"/>
        </w:tabs>
        <w:autoSpaceDE w:val="0"/>
        <w:autoSpaceDN w:val="0"/>
        <w:spacing w:after="0" w:line="240" w:lineRule="auto"/>
        <w:ind w:left="120" w:right="-720"/>
        <w:rPr>
          <w:rFonts w:eastAsia="Arial" w:cstheme="minorHAnsi"/>
          <w:lang w:bidi="en-US"/>
        </w:rPr>
      </w:pPr>
      <w:r w:rsidRPr="004E3785">
        <w:rPr>
          <w:rFonts w:eastAsia="Arial" w:cstheme="minorHAnsi"/>
          <w:lang w:bidi="en-US"/>
        </w:rPr>
        <w:t>I have read this notice and am aware that my grade in RN</w:t>
      </w:r>
      <w:r w:rsidRPr="004E3785">
        <w:rPr>
          <w:rFonts w:eastAsia="Arial" w:cstheme="minorHAnsi"/>
          <w:u w:val="single"/>
          <w:lang w:bidi="en-US"/>
        </w:rPr>
        <w:t xml:space="preserve"> </w:t>
      </w:r>
      <w:r w:rsidRPr="004E3785">
        <w:rPr>
          <w:rFonts w:eastAsia="Arial" w:cstheme="minorHAnsi"/>
          <w:u w:val="single"/>
          <w:lang w:bidi="en-US"/>
        </w:rPr>
        <w:tab/>
      </w:r>
      <w:r w:rsidRPr="004E3785">
        <w:rPr>
          <w:rFonts w:eastAsia="Arial" w:cstheme="minorHAnsi"/>
          <w:lang w:bidi="en-US"/>
        </w:rPr>
        <w:t>is</w:t>
      </w:r>
      <w:r w:rsidRPr="004E3785">
        <w:rPr>
          <w:rFonts w:eastAsia="Arial" w:cstheme="minorHAnsi"/>
          <w:u w:val="single"/>
          <w:lang w:bidi="en-US"/>
        </w:rPr>
        <w:t xml:space="preserve"> </w:t>
      </w:r>
      <w:r w:rsidRPr="004E3785">
        <w:rPr>
          <w:rFonts w:eastAsia="Arial" w:cstheme="minorHAnsi"/>
          <w:u w:val="single"/>
          <w:lang w:bidi="en-US"/>
        </w:rPr>
        <w:tab/>
      </w:r>
      <w:r w:rsidRPr="004E3785">
        <w:rPr>
          <w:rFonts w:eastAsia="Arial" w:cstheme="minorHAnsi"/>
          <w:lang w:bidi="en-US"/>
        </w:rPr>
        <w:t>at the present time. I have received a copy of this written advisement of academic failure.</w:t>
      </w:r>
    </w:p>
    <w:p w14:paraId="6A737870" w14:textId="77777777" w:rsidR="00606A4B" w:rsidRPr="004E3785" w:rsidRDefault="00606A4B" w:rsidP="00C66776">
      <w:pPr>
        <w:widowControl w:val="0"/>
        <w:autoSpaceDE w:val="0"/>
        <w:autoSpaceDN w:val="0"/>
        <w:spacing w:before="9" w:after="0" w:line="240" w:lineRule="auto"/>
        <w:rPr>
          <w:rFonts w:eastAsia="Arial" w:cstheme="minorHAnsi"/>
          <w:lang w:bidi="en-US"/>
        </w:rPr>
      </w:pPr>
    </w:p>
    <w:p w14:paraId="6AE06143" w14:textId="77777777" w:rsidR="00606A4B" w:rsidRPr="004E3785" w:rsidRDefault="00606A4B" w:rsidP="00C66776">
      <w:pPr>
        <w:widowControl w:val="0"/>
        <w:tabs>
          <w:tab w:val="left" w:pos="6652"/>
          <w:tab w:val="left" w:pos="10260"/>
        </w:tabs>
        <w:autoSpaceDE w:val="0"/>
        <w:autoSpaceDN w:val="0"/>
        <w:spacing w:after="0" w:line="240" w:lineRule="auto"/>
        <w:ind w:left="120" w:right="-810"/>
        <w:rPr>
          <w:rFonts w:eastAsia="Arial" w:cstheme="minorHAnsi"/>
          <w:lang w:bidi="en-US"/>
        </w:rPr>
      </w:pPr>
      <w:r w:rsidRPr="004E3785">
        <w:rPr>
          <w:rFonts w:eastAsia="Arial" w:cstheme="minorHAnsi"/>
          <w:lang w:bidi="en-US"/>
        </w:rPr>
        <w:t>Student Signature:</w:t>
      </w:r>
      <w:r w:rsidRPr="004E3785">
        <w:rPr>
          <w:rFonts w:eastAsia="Arial" w:cstheme="minorHAnsi"/>
          <w:u w:val="single"/>
          <w:lang w:bidi="en-US"/>
        </w:rPr>
        <w:t xml:space="preserve"> </w:t>
      </w:r>
      <w:r w:rsidRPr="004E3785">
        <w:rPr>
          <w:rFonts w:eastAsia="Arial" w:cstheme="minorHAnsi"/>
          <w:u w:val="single"/>
          <w:lang w:bidi="en-US"/>
        </w:rPr>
        <w:tab/>
      </w:r>
      <w:r w:rsidRPr="004E3785">
        <w:rPr>
          <w:rFonts w:eastAsia="Arial" w:cstheme="minorHAnsi"/>
          <w:lang w:bidi="en-US"/>
        </w:rPr>
        <w:t xml:space="preserve">Date: </w:t>
      </w:r>
      <w:r w:rsidRPr="004E3785">
        <w:rPr>
          <w:rFonts w:eastAsia="Arial" w:cstheme="minorHAnsi"/>
          <w:u w:val="single"/>
          <w:lang w:bidi="en-US"/>
        </w:rPr>
        <w:t xml:space="preserve"> </w:t>
      </w:r>
      <w:r w:rsidRPr="004E3785">
        <w:rPr>
          <w:rFonts w:eastAsia="Arial" w:cstheme="minorHAnsi"/>
          <w:u w:val="single"/>
          <w:lang w:bidi="en-US"/>
        </w:rPr>
        <w:tab/>
      </w:r>
    </w:p>
    <w:p w14:paraId="3D003BDB" w14:textId="77777777" w:rsidR="00606A4B" w:rsidRPr="004E3785" w:rsidRDefault="00606A4B" w:rsidP="00C66776">
      <w:pPr>
        <w:widowControl w:val="0"/>
        <w:autoSpaceDE w:val="0"/>
        <w:autoSpaceDN w:val="0"/>
        <w:spacing w:before="8" w:after="0" w:line="240" w:lineRule="auto"/>
        <w:rPr>
          <w:rFonts w:eastAsia="Arial" w:cstheme="minorHAnsi"/>
          <w:lang w:bidi="en-US"/>
        </w:rPr>
      </w:pPr>
    </w:p>
    <w:p w14:paraId="4D05056B" w14:textId="77777777" w:rsidR="00606A4B" w:rsidRPr="004E3785" w:rsidRDefault="00606A4B" w:rsidP="00C66776">
      <w:pPr>
        <w:widowControl w:val="0"/>
        <w:tabs>
          <w:tab w:val="left" w:pos="6652"/>
          <w:tab w:val="left" w:pos="10260"/>
        </w:tabs>
        <w:autoSpaceDE w:val="0"/>
        <w:autoSpaceDN w:val="0"/>
        <w:spacing w:before="92" w:after="0" w:line="240" w:lineRule="auto"/>
        <w:ind w:left="120" w:right="-810"/>
        <w:rPr>
          <w:rFonts w:eastAsia="Arial" w:cstheme="minorHAnsi"/>
          <w:lang w:bidi="en-US"/>
        </w:rPr>
      </w:pPr>
      <w:r w:rsidRPr="004E3785">
        <w:rPr>
          <w:rFonts w:eastAsia="Arial" w:cstheme="minorHAnsi"/>
          <w:lang w:bidi="en-US"/>
        </w:rPr>
        <w:t>Instructor Signature:</w:t>
      </w:r>
      <w:r w:rsidRPr="004E3785">
        <w:rPr>
          <w:rFonts w:eastAsia="Arial" w:cstheme="minorHAnsi"/>
          <w:u w:val="single"/>
          <w:lang w:bidi="en-US"/>
        </w:rPr>
        <w:t xml:space="preserve"> </w:t>
      </w:r>
      <w:r w:rsidRPr="004E3785">
        <w:rPr>
          <w:rFonts w:eastAsia="Arial" w:cstheme="minorHAnsi"/>
          <w:u w:val="single"/>
          <w:lang w:bidi="en-US"/>
        </w:rPr>
        <w:tab/>
      </w:r>
      <w:r w:rsidRPr="004E3785">
        <w:rPr>
          <w:rFonts w:eastAsia="Arial" w:cstheme="minorHAnsi"/>
          <w:lang w:bidi="en-US"/>
        </w:rPr>
        <w:t xml:space="preserve">Date: </w:t>
      </w:r>
      <w:r w:rsidRPr="004E3785">
        <w:rPr>
          <w:rFonts w:eastAsia="Arial" w:cstheme="minorHAnsi"/>
          <w:u w:val="single"/>
          <w:lang w:bidi="en-US"/>
        </w:rPr>
        <w:t xml:space="preserve"> </w:t>
      </w:r>
      <w:r w:rsidRPr="004E3785">
        <w:rPr>
          <w:rFonts w:eastAsia="Arial" w:cstheme="minorHAnsi"/>
          <w:u w:val="single"/>
          <w:lang w:bidi="en-US"/>
        </w:rPr>
        <w:tab/>
      </w:r>
    </w:p>
    <w:p w14:paraId="54ADB0F0" w14:textId="77777777" w:rsidR="00606A4B" w:rsidRPr="004E3785" w:rsidRDefault="00606A4B" w:rsidP="00C66776">
      <w:pPr>
        <w:widowControl w:val="0"/>
        <w:autoSpaceDE w:val="0"/>
        <w:autoSpaceDN w:val="0"/>
        <w:spacing w:before="8" w:after="0" w:line="240" w:lineRule="auto"/>
        <w:rPr>
          <w:rFonts w:eastAsia="Arial" w:cstheme="minorHAnsi"/>
          <w:lang w:bidi="en-US"/>
        </w:rPr>
      </w:pPr>
    </w:p>
    <w:p w14:paraId="2669C393" w14:textId="77777777" w:rsidR="00606A4B" w:rsidRPr="004E3785" w:rsidRDefault="00606A4B" w:rsidP="00C66776">
      <w:pPr>
        <w:widowControl w:val="0"/>
        <w:autoSpaceDE w:val="0"/>
        <w:autoSpaceDN w:val="0"/>
        <w:spacing w:before="91" w:after="0" w:line="240" w:lineRule="auto"/>
        <w:ind w:left="120"/>
        <w:rPr>
          <w:rFonts w:eastAsia="Arial" w:cstheme="minorHAnsi"/>
          <w:lang w:bidi="en-US"/>
        </w:rPr>
      </w:pPr>
      <w:r w:rsidRPr="004E3785">
        <w:rPr>
          <w:rFonts w:eastAsia="Arial" w:cstheme="minorHAnsi"/>
          <w:lang w:bidi="en-US"/>
        </w:rPr>
        <w:t>Comments from Skills Lab Coordinator—if applicable:</w:t>
      </w:r>
    </w:p>
    <w:p w14:paraId="371150F6" w14:textId="282AD9B9" w:rsidR="00606A4B" w:rsidRPr="004E3785" w:rsidRDefault="00606A4B" w:rsidP="00C66776">
      <w:pPr>
        <w:widowControl w:val="0"/>
        <w:autoSpaceDE w:val="0"/>
        <w:autoSpaceDN w:val="0"/>
        <w:spacing w:before="4" w:after="0" w:line="240" w:lineRule="auto"/>
        <w:rPr>
          <w:rFonts w:eastAsia="Arial" w:cstheme="minorHAnsi"/>
          <w:sz w:val="16"/>
          <w:szCs w:val="16"/>
          <w:lang w:bidi="en-US"/>
        </w:rPr>
      </w:pPr>
      <w:r w:rsidRPr="004E3785">
        <w:rPr>
          <w:rFonts w:eastAsia="Arial" w:cstheme="minorHAnsi"/>
          <w:noProof/>
        </w:rPr>
        <mc:AlternateContent>
          <mc:Choice Requires="wps">
            <w:drawing>
              <wp:anchor distT="0" distB="0" distL="0" distR="0" simplePos="0" relativeHeight="251841536" behindDoc="0" locked="0" layoutInCell="1" allowOverlap="1" wp14:anchorId="09CC607A" wp14:editId="009DE77D">
                <wp:simplePos x="0" y="0"/>
                <wp:positionH relativeFrom="page">
                  <wp:posOffset>914400</wp:posOffset>
                </wp:positionH>
                <wp:positionV relativeFrom="paragraph">
                  <wp:posOffset>154940</wp:posOffset>
                </wp:positionV>
                <wp:extent cx="6402070" cy="0"/>
                <wp:effectExtent l="9525" t="13335" r="8255" b="5715"/>
                <wp:wrapTopAndBottom/>
                <wp:docPr id="918" name="Line 8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20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6BCD314" id="Line 817" o:spid="_x0000_s1026" style="position:absolute;z-index:251841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2.2pt" to="576.1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" strokeweight=".48pt">
                <w10:wrap type="topAndBottom" anchorx="page"/>
              </v:line>
            </w:pict>
          </mc:Fallback>
        </mc:AlternateContent>
      </w:r>
      <w:r w:rsidRPr="004E3785">
        <w:rPr>
          <w:rFonts w:eastAsia="Arial" w:cstheme="minorHAnsi"/>
          <w:noProof/>
        </w:rPr>
        <mc:AlternateContent>
          <mc:Choice Requires="wps">
            <w:drawing>
              <wp:anchor distT="0" distB="0" distL="0" distR="0" simplePos="0" relativeHeight="251842560" behindDoc="0" locked="0" layoutInCell="1" allowOverlap="1" wp14:anchorId="44C65E9B" wp14:editId="092842FE">
                <wp:simplePos x="0" y="0"/>
                <wp:positionH relativeFrom="page">
                  <wp:posOffset>914400</wp:posOffset>
                </wp:positionH>
                <wp:positionV relativeFrom="paragraph">
                  <wp:posOffset>318135</wp:posOffset>
                </wp:positionV>
                <wp:extent cx="6402070" cy="0"/>
                <wp:effectExtent l="9525" t="5080" r="8255" b="13970"/>
                <wp:wrapTopAndBottom/>
                <wp:docPr id="917" name="Line 8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20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9FC8B0A" id="Line 816" o:spid="_x0000_s1026" style="position:absolute;z-index:251842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25.05pt" to="576.1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" strokeweight=".48pt">
                <w10:wrap type="topAndBottom" anchorx="page"/>
              </v:line>
            </w:pict>
          </mc:Fallback>
        </mc:AlternateContent>
      </w:r>
      <w:r w:rsidRPr="004E3785">
        <w:rPr>
          <w:rFonts w:eastAsia="Arial" w:cstheme="minorHAnsi"/>
          <w:noProof/>
        </w:rPr>
        <mc:AlternateContent>
          <mc:Choice Requires="wps">
            <w:drawing>
              <wp:anchor distT="0" distB="0" distL="0" distR="0" simplePos="0" relativeHeight="251843584" behindDoc="0" locked="0" layoutInCell="1" allowOverlap="1" wp14:anchorId="689ED1AE" wp14:editId="2FDEDE06">
                <wp:simplePos x="0" y="0"/>
                <wp:positionH relativeFrom="page">
                  <wp:posOffset>914400</wp:posOffset>
                </wp:positionH>
                <wp:positionV relativeFrom="paragraph">
                  <wp:posOffset>480695</wp:posOffset>
                </wp:positionV>
                <wp:extent cx="6402070" cy="0"/>
                <wp:effectExtent l="9525" t="5715" r="8255" b="13335"/>
                <wp:wrapTopAndBottom/>
                <wp:docPr id="916" name="Line 8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20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141BCB6F" id="Line 815" o:spid="_x0000_s1026" style="position:absolute;z-index:251843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37.85pt" to="576.1pt,3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" strokeweight=".48pt">
                <w10:wrap type="topAndBottom" anchorx="page"/>
              </v:line>
            </w:pict>
          </mc:Fallback>
        </mc:AlternateContent>
      </w:r>
      <w:r w:rsidRPr="004E3785">
        <w:rPr>
          <w:rFonts w:eastAsia="Arial" w:cstheme="minorHAnsi"/>
          <w:lang w:bidi="en-US"/>
        </w:rPr>
        <w:t>Skills Lab Coordinator Signature:</w:t>
      </w:r>
      <w:r w:rsidRPr="004E3785">
        <w:rPr>
          <w:rFonts w:eastAsia="Arial" w:cstheme="minorHAnsi"/>
          <w:u w:val="single"/>
          <w:lang w:bidi="en-US"/>
        </w:rPr>
        <w:t xml:space="preserve"> </w:t>
      </w:r>
      <w:r w:rsidR="002D0D5B" w:rsidRPr="004E3785">
        <w:rPr>
          <w:rFonts w:eastAsia="Arial" w:cstheme="minorHAnsi"/>
          <w:u w:val="single"/>
          <w:lang w:bidi="en-US"/>
        </w:rPr>
        <w:t>_______________________________________</w:t>
      </w:r>
      <w:r w:rsidRPr="004E3785">
        <w:rPr>
          <w:rFonts w:eastAsia="Arial" w:cstheme="minorHAnsi"/>
          <w:u w:val="single"/>
          <w:lang w:bidi="en-US"/>
        </w:rPr>
        <w:tab/>
      </w:r>
      <w:r w:rsidRPr="004E3785">
        <w:rPr>
          <w:rFonts w:eastAsia="Arial" w:cstheme="minorHAnsi"/>
          <w:lang w:bidi="en-US"/>
        </w:rPr>
        <w:t xml:space="preserve">Date: </w:t>
      </w:r>
      <w:r w:rsidRPr="004E3785">
        <w:rPr>
          <w:rFonts w:eastAsia="Arial" w:cstheme="minorHAnsi"/>
          <w:u w:val="single"/>
          <w:lang w:bidi="en-US"/>
        </w:rPr>
        <w:t xml:space="preserve"> </w:t>
      </w:r>
      <w:r w:rsidRPr="004E3785">
        <w:rPr>
          <w:rFonts w:eastAsia="Arial" w:cstheme="minorHAnsi"/>
          <w:u w:val="single"/>
          <w:lang w:bidi="en-US"/>
        </w:rPr>
        <w:tab/>
      </w:r>
      <w:r w:rsidR="002D0D5B" w:rsidRPr="004E3785">
        <w:rPr>
          <w:rFonts w:eastAsia="Arial" w:cstheme="minorHAnsi"/>
          <w:u w:val="single"/>
          <w:lang w:bidi="en-US"/>
        </w:rPr>
        <w:t>_______</w:t>
      </w:r>
    </w:p>
    <w:p w14:paraId="2E5BAF4E" w14:textId="77777777" w:rsidR="00606A4B" w:rsidRPr="004E3785" w:rsidRDefault="00606A4B" w:rsidP="00C66776">
      <w:pPr>
        <w:widowControl w:val="0"/>
        <w:autoSpaceDE w:val="0"/>
        <w:autoSpaceDN w:val="0"/>
        <w:spacing w:before="8" w:after="0" w:line="240" w:lineRule="auto"/>
        <w:rPr>
          <w:rFonts w:eastAsia="Arial" w:cstheme="minorHAnsi"/>
          <w:lang w:bidi="en-US"/>
        </w:rPr>
      </w:pPr>
    </w:p>
    <w:p w14:paraId="64417F55" w14:textId="17D142A2" w:rsidR="004E3785" w:rsidRDefault="004E3785" w:rsidP="00C66776">
      <w:pPr>
        <w:spacing w:after="0" w:line="240" w:lineRule="auto"/>
        <w:rPr>
          <w:rFonts w:eastAsia="Arial" w:cstheme="minorHAnsi"/>
          <w:lang w:bidi="en-US"/>
        </w:rPr>
      </w:pPr>
    </w:p>
    <w:p w14:paraId="51F5F4ED" w14:textId="77777777" w:rsidR="006E7CF8" w:rsidRDefault="006E7CF8" w:rsidP="00C66776">
      <w:pPr>
        <w:spacing w:after="0" w:line="240" w:lineRule="auto"/>
        <w:rPr>
          <w:rFonts w:cstheme="minorHAnsi"/>
        </w:rPr>
      </w:pPr>
    </w:p>
    <w:p w14:paraId="3E46602A" w14:textId="0D753366" w:rsidR="00816C12" w:rsidRPr="004E3785" w:rsidRDefault="00816C12" w:rsidP="00C66776">
      <w:pPr>
        <w:spacing w:after="0" w:line="240" w:lineRule="auto"/>
        <w:rPr>
          <w:rFonts w:cstheme="minorHAnsi"/>
        </w:rPr>
      </w:pPr>
      <w:r w:rsidRPr="004E3785">
        <w:rPr>
          <w:rFonts w:cstheme="minorHAnsi"/>
        </w:rPr>
        <w:lastRenderedPageBreak/>
        <w:t>Civility Statement – Shared Values</w:t>
      </w:r>
    </w:p>
    <w:p w14:paraId="2CE3FFC7" w14:textId="77777777" w:rsidR="00816C12" w:rsidRPr="004E3785" w:rsidRDefault="00816C12" w:rsidP="00C66776">
      <w:pPr>
        <w:spacing w:after="0" w:line="240" w:lineRule="auto"/>
        <w:rPr>
          <w:rFonts w:cstheme="minorHAnsi"/>
        </w:rPr>
      </w:pPr>
      <w:r w:rsidRPr="004E3785">
        <w:rPr>
          <w:rFonts w:cstheme="minorHAnsi"/>
        </w:rPr>
        <w:t xml:space="preserve">The Santa Ana College Nursing Program believes nursing is a caring and compassionate profession that is deeply rooted in personal and professional accountability. Treating others with value, respect, dignity, justice, and equality is essential to our mission in creating a culture of civility. Civility matters and belongs in the realm of ethical behavior. Faculty, staff, and students are considered equal and active members of our learning community. The professionalism and civility guidelines of the SAC Nursing Program are consistent with the SAC Student Code of Conduct and American Nurses Association (ANA) Code of Ethics. </w:t>
      </w:r>
    </w:p>
    <w:p w14:paraId="21BFA445" w14:textId="77777777" w:rsidR="00816C12" w:rsidRPr="004E3785" w:rsidRDefault="00816C12" w:rsidP="00C66776">
      <w:pPr>
        <w:spacing w:after="0" w:line="240" w:lineRule="auto"/>
        <w:rPr>
          <w:rFonts w:cstheme="minorHAnsi"/>
        </w:rPr>
      </w:pPr>
      <w:r w:rsidRPr="004E3785">
        <w:rPr>
          <w:rFonts w:cstheme="minorHAnsi"/>
        </w:rPr>
        <w:t xml:space="preserve">As SAC nursing students, you are held to the highest ethical standards in and out of the clinical setting. Any form of incivility is unacceptable in the SAC Nursing Program. Incivility is defined as disruptive, ill-mannered, or offensive behavior contrary to the well-being of the learning community. This includes </w:t>
      </w:r>
      <w:proofErr w:type="gramStart"/>
      <w:r w:rsidRPr="004E3785">
        <w:rPr>
          <w:rFonts w:cstheme="minorHAnsi"/>
        </w:rPr>
        <w:t>any and all</w:t>
      </w:r>
      <w:proofErr w:type="gramEnd"/>
      <w:r w:rsidRPr="004E3785">
        <w:rPr>
          <w:rFonts w:cstheme="minorHAnsi"/>
        </w:rPr>
        <w:t xml:space="preserve"> forms of disrespect or disregard for instruction, the instructor, or a fellow student. </w:t>
      </w:r>
    </w:p>
    <w:p w14:paraId="358DCBE9" w14:textId="77777777" w:rsidR="00816C12" w:rsidRPr="004E3785" w:rsidRDefault="00816C12" w:rsidP="00C66776">
      <w:pPr>
        <w:spacing w:after="0" w:line="240" w:lineRule="auto"/>
        <w:rPr>
          <w:rFonts w:cstheme="minorHAnsi"/>
        </w:rPr>
      </w:pPr>
      <w:r w:rsidRPr="004E3785">
        <w:rPr>
          <w:rFonts w:cstheme="minorHAnsi"/>
        </w:rPr>
        <w:t xml:space="preserve">Professionalism in nursing and civility are closely linked. Examples of unprofessionalism include: </w:t>
      </w:r>
    </w:p>
    <w:p w14:paraId="1BD47ACB" w14:textId="77777777" w:rsidR="00816C12" w:rsidRPr="004E3785" w:rsidRDefault="00816C12" w:rsidP="00C66776">
      <w:pPr>
        <w:pStyle w:val="ListParagraph"/>
        <w:numPr>
          <w:ilvl w:val="0"/>
          <w:numId w:val="32"/>
        </w:numPr>
        <w:spacing w:after="0" w:line="240" w:lineRule="auto"/>
        <w:rPr>
          <w:rFonts w:cstheme="minorHAnsi"/>
        </w:rPr>
      </w:pPr>
      <w:r w:rsidRPr="004E3785">
        <w:rPr>
          <w:rFonts w:cstheme="minorHAnsi"/>
        </w:rPr>
        <w:t xml:space="preserve">Failure to respond to instructor </w:t>
      </w:r>
      <w:proofErr w:type="gramStart"/>
      <w:r w:rsidRPr="004E3785">
        <w:rPr>
          <w:rFonts w:cstheme="minorHAnsi"/>
        </w:rPr>
        <w:t>communication</w:t>
      </w:r>
      <w:proofErr w:type="gramEnd"/>
      <w:r w:rsidRPr="004E3785">
        <w:rPr>
          <w:rFonts w:cstheme="minorHAnsi"/>
        </w:rPr>
        <w:t xml:space="preserve"> </w:t>
      </w:r>
    </w:p>
    <w:p w14:paraId="41778CB9" w14:textId="77777777" w:rsidR="00816C12" w:rsidRPr="004E3785" w:rsidRDefault="00816C12" w:rsidP="00C66776">
      <w:pPr>
        <w:pStyle w:val="ListParagraph"/>
        <w:numPr>
          <w:ilvl w:val="0"/>
          <w:numId w:val="32"/>
        </w:numPr>
        <w:spacing w:after="0" w:line="240" w:lineRule="auto"/>
        <w:rPr>
          <w:rFonts w:cstheme="minorHAnsi"/>
        </w:rPr>
      </w:pPr>
      <w:r w:rsidRPr="004E3785">
        <w:rPr>
          <w:rFonts w:cstheme="minorHAnsi"/>
        </w:rPr>
        <w:t xml:space="preserve">Consistent disregard for assignment expectations (deadlines, format/adherence to guidelines, AP formatting, etc.) </w:t>
      </w:r>
    </w:p>
    <w:p w14:paraId="225E59EB" w14:textId="77777777" w:rsidR="00816C12" w:rsidRPr="004E3785" w:rsidRDefault="00816C12" w:rsidP="00C66776">
      <w:pPr>
        <w:pStyle w:val="ListParagraph"/>
        <w:numPr>
          <w:ilvl w:val="0"/>
          <w:numId w:val="32"/>
        </w:numPr>
        <w:spacing w:after="0" w:line="240" w:lineRule="auto"/>
        <w:rPr>
          <w:rFonts w:cstheme="minorHAnsi"/>
        </w:rPr>
      </w:pPr>
      <w:r w:rsidRPr="004E3785">
        <w:rPr>
          <w:rFonts w:cstheme="minorHAnsi"/>
        </w:rPr>
        <w:t xml:space="preserve">Disrespect for </w:t>
      </w:r>
      <w:proofErr w:type="gramStart"/>
      <w:r w:rsidRPr="004E3785">
        <w:rPr>
          <w:rFonts w:cstheme="minorHAnsi"/>
        </w:rPr>
        <w:t>authority</w:t>
      </w:r>
      <w:proofErr w:type="gramEnd"/>
      <w:r w:rsidRPr="004E3785">
        <w:rPr>
          <w:rFonts w:cstheme="minorHAnsi"/>
        </w:rPr>
        <w:t xml:space="preserve"> </w:t>
      </w:r>
    </w:p>
    <w:p w14:paraId="18AC5581" w14:textId="77777777" w:rsidR="00816C12" w:rsidRPr="004E3785" w:rsidRDefault="00816C12" w:rsidP="00C66776">
      <w:pPr>
        <w:pStyle w:val="ListParagraph"/>
        <w:numPr>
          <w:ilvl w:val="0"/>
          <w:numId w:val="32"/>
        </w:numPr>
        <w:spacing w:after="0" w:line="240" w:lineRule="auto"/>
        <w:rPr>
          <w:rFonts w:cstheme="minorHAnsi"/>
        </w:rPr>
      </w:pPr>
      <w:r w:rsidRPr="004E3785">
        <w:rPr>
          <w:rFonts w:cstheme="minorHAnsi"/>
        </w:rPr>
        <w:t xml:space="preserve">Inappropriate postings to social network sites that include information about clinical site, patients, faculty, and/or </w:t>
      </w:r>
      <w:proofErr w:type="gramStart"/>
      <w:r w:rsidRPr="004E3785">
        <w:rPr>
          <w:rFonts w:cstheme="minorHAnsi"/>
        </w:rPr>
        <w:t>preceptors</w:t>
      </w:r>
      <w:proofErr w:type="gramEnd"/>
      <w:r w:rsidRPr="004E3785">
        <w:rPr>
          <w:rFonts w:cstheme="minorHAnsi"/>
        </w:rPr>
        <w:t xml:space="preserve"> </w:t>
      </w:r>
    </w:p>
    <w:p w14:paraId="2658F421" w14:textId="77777777" w:rsidR="00816C12" w:rsidRPr="004E3785" w:rsidRDefault="00816C12" w:rsidP="00C66776">
      <w:pPr>
        <w:pStyle w:val="ListParagraph"/>
        <w:numPr>
          <w:ilvl w:val="0"/>
          <w:numId w:val="32"/>
        </w:numPr>
        <w:spacing w:after="0" w:line="240" w:lineRule="auto"/>
        <w:rPr>
          <w:rFonts w:cstheme="minorHAnsi"/>
        </w:rPr>
      </w:pPr>
      <w:r w:rsidRPr="004E3785">
        <w:rPr>
          <w:rFonts w:cstheme="minorHAnsi"/>
        </w:rPr>
        <w:t xml:space="preserve">Unexcused absences in class, simulation, lab, or clinical </w:t>
      </w:r>
    </w:p>
    <w:p w14:paraId="3D9A6DA8" w14:textId="77777777" w:rsidR="00816C12" w:rsidRPr="004E3785" w:rsidRDefault="00816C12" w:rsidP="00C66776">
      <w:pPr>
        <w:pStyle w:val="ListParagraph"/>
        <w:numPr>
          <w:ilvl w:val="0"/>
          <w:numId w:val="32"/>
        </w:numPr>
        <w:spacing w:after="0" w:line="240" w:lineRule="auto"/>
        <w:rPr>
          <w:rFonts w:cstheme="minorHAnsi"/>
        </w:rPr>
      </w:pPr>
      <w:r w:rsidRPr="004E3785">
        <w:rPr>
          <w:rFonts w:cstheme="minorHAnsi"/>
        </w:rPr>
        <w:t xml:space="preserve">Disruptive behavior of any kind in class </w:t>
      </w:r>
    </w:p>
    <w:p w14:paraId="686D8D70" w14:textId="77777777" w:rsidR="00816C12" w:rsidRPr="004E3785" w:rsidRDefault="00816C12" w:rsidP="00C66776">
      <w:pPr>
        <w:pStyle w:val="ListParagraph"/>
        <w:numPr>
          <w:ilvl w:val="0"/>
          <w:numId w:val="32"/>
        </w:numPr>
        <w:spacing w:after="0" w:line="240" w:lineRule="auto"/>
        <w:rPr>
          <w:rFonts w:cstheme="minorHAnsi"/>
        </w:rPr>
      </w:pPr>
      <w:r w:rsidRPr="004E3785">
        <w:rPr>
          <w:rFonts w:cstheme="minorHAnsi"/>
        </w:rPr>
        <w:t xml:space="preserve">Failure to prepare for </w:t>
      </w:r>
      <w:proofErr w:type="gramStart"/>
      <w:r w:rsidRPr="004E3785">
        <w:rPr>
          <w:rFonts w:cstheme="minorHAnsi"/>
        </w:rPr>
        <w:t>class</w:t>
      </w:r>
      <w:proofErr w:type="gramEnd"/>
      <w:r w:rsidRPr="004E3785">
        <w:rPr>
          <w:rFonts w:cstheme="minorHAnsi"/>
        </w:rPr>
        <w:t xml:space="preserve"> </w:t>
      </w:r>
    </w:p>
    <w:p w14:paraId="4DD7DF7F" w14:textId="77777777" w:rsidR="00816C12" w:rsidRPr="004E3785" w:rsidRDefault="00816C12" w:rsidP="00C66776">
      <w:pPr>
        <w:pStyle w:val="ListParagraph"/>
        <w:numPr>
          <w:ilvl w:val="0"/>
          <w:numId w:val="32"/>
        </w:numPr>
        <w:spacing w:after="0" w:line="240" w:lineRule="auto"/>
        <w:rPr>
          <w:rFonts w:cstheme="minorHAnsi"/>
        </w:rPr>
      </w:pPr>
      <w:r w:rsidRPr="004E3785">
        <w:rPr>
          <w:rFonts w:cstheme="minorHAnsi"/>
        </w:rPr>
        <w:t xml:space="preserve">Cellular phones and electronic devices not silenced or used inappropriately during class, lab, simulation, or </w:t>
      </w:r>
      <w:proofErr w:type="gramStart"/>
      <w:r w:rsidRPr="004E3785">
        <w:rPr>
          <w:rFonts w:cstheme="minorHAnsi"/>
        </w:rPr>
        <w:t>clinical</w:t>
      </w:r>
      <w:proofErr w:type="gramEnd"/>
      <w:r w:rsidRPr="004E3785">
        <w:rPr>
          <w:rFonts w:cstheme="minorHAnsi"/>
        </w:rPr>
        <w:t xml:space="preserve"> </w:t>
      </w:r>
    </w:p>
    <w:p w14:paraId="6DA5F4DC" w14:textId="77777777" w:rsidR="00816C12" w:rsidRPr="004E3785" w:rsidRDefault="00816C12" w:rsidP="00C66776">
      <w:pPr>
        <w:pStyle w:val="ListParagraph"/>
        <w:numPr>
          <w:ilvl w:val="0"/>
          <w:numId w:val="32"/>
        </w:numPr>
        <w:spacing w:after="0" w:line="240" w:lineRule="auto"/>
        <w:rPr>
          <w:rFonts w:cstheme="minorHAnsi"/>
        </w:rPr>
      </w:pPr>
      <w:r w:rsidRPr="004E3785">
        <w:rPr>
          <w:rFonts w:cstheme="minorHAnsi"/>
        </w:rPr>
        <w:t xml:space="preserve">Arriving late or leaving early in a conspicuous manner </w:t>
      </w:r>
    </w:p>
    <w:p w14:paraId="12AF8114" w14:textId="77777777" w:rsidR="00816C12" w:rsidRPr="004E3785" w:rsidRDefault="00816C12" w:rsidP="00C66776">
      <w:pPr>
        <w:pStyle w:val="ListParagraph"/>
        <w:numPr>
          <w:ilvl w:val="0"/>
          <w:numId w:val="32"/>
        </w:numPr>
        <w:spacing w:after="0" w:line="240" w:lineRule="auto"/>
        <w:rPr>
          <w:rFonts w:cstheme="minorHAnsi"/>
        </w:rPr>
      </w:pPr>
      <w:r w:rsidRPr="004E3785">
        <w:rPr>
          <w:rFonts w:cstheme="minorHAnsi"/>
        </w:rPr>
        <w:t xml:space="preserve">Failure to attend required examinations when </w:t>
      </w:r>
      <w:proofErr w:type="gramStart"/>
      <w:r w:rsidRPr="004E3785">
        <w:rPr>
          <w:rFonts w:cstheme="minorHAnsi"/>
        </w:rPr>
        <w:t>scheduled</w:t>
      </w:r>
      <w:proofErr w:type="gramEnd"/>
      <w:r w:rsidRPr="004E3785">
        <w:rPr>
          <w:rFonts w:cstheme="minorHAnsi"/>
        </w:rPr>
        <w:t xml:space="preserve"> </w:t>
      </w:r>
    </w:p>
    <w:p w14:paraId="71F79821" w14:textId="77777777" w:rsidR="00816C12" w:rsidRPr="004E3785" w:rsidRDefault="00816C12" w:rsidP="00C66776">
      <w:pPr>
        <w:pStyle w:val="ListParagraph"/>
        <w:numPr>
          <w:ilvl w:val="0"/>
          <w:numId w:val="32"/>
        </w:numPr>
        <w:spacing w:after="0" w:line="240" w:lineRule="auto"/>
        <w:rPr>
          <w:rFonts w:cstheme="minorHAnsi"/>
        </w:rPr>
      </w:pPr>
      <w:r w:rsidRPr="004E3785">
        <w:rPr>
          <w:rFonts w:cstheme="minorHAnsi"/>
        </w:rPr>
        <w:t xml:space="preserve">Non-participative talking or talking when another has the </w:t>
      </w:r>
      <w:proofErr w:type="gramStart"/>
      <w:r w:rsidRPr="004E3785">
        <w:rPr>
          <w:rFonts w:cstheme="minorHAnsi"/>
        </w:rPr>
        <w:t>floor</w:t>
      </w:r>
      <w:proofErr w:type="gramEnd"/>
    </w:p>
    <w:p w14:paraId="42942F36" w14:textId="77777777" w:rsidR="00816C12" w:rsidRPr="004E3785" w:rsidRDefault="00816C12" w:rsidP="00C66776">
      <w:pPr>
        <w:pStyle w:val="ListParagraph"/>
        <w:spacing w:after="0" w:line="240" w:lineRule="auto"/>
        <w:ind w:left="0"/>
        <w:rPr>
          <w:rFonts w:cstheme="minorHAnsi"/>
        </w:rPr>
      </w:pPr>
    </w:p>
    <w:p w14:paraId="49E402F5" w14:textId="77777777" w:rsidR="00816C12" w:rsidRPr="004E3785" w:rsidRDefault="00816C12" w:rsidP="00C66776">
      <w:pPr>
        <w:pStyle w:val="ListParagraph"/>
        <w:spacing w:after="0" w:line="240" w:lineRule="auto"/>
        <w:ind w:left="0"/>
        <w:rPr>
          <w:rFonts w:cstheme="minorHAnsi"/>
        </w:rPr>
      </w:pPr>
      <w:r w:rsidRPr="004E3785">
        <w:rPr>
          <w:rFonts w:cstheme="minorHAnsi"/>
        </w:rPr>
        <w:t>Examples of incivility include:</w:t>
      </w:r>
    </w:p>
    <w:p w14:paraId="4B5250C3" w14:textId="77777777" w:rsidR="00816C12" w:rsidRPr="004E3785" w:rsidRDefault="00816C12" w:rsidP="00C66776">
      <w:pPr>
        <w:pStyle w:val="ListParagraph"/>
        <w:numPr>
          <w:ilvl w:val="0"/>
          <w:numId w:val="33"/>
        </w:numPr>
        <w:spacing w:after="0" w:line="240" w:lineRule="auto"/>
        <w:rPr>
          <w:rFonts w:cstheme="minorHAnsi"/>
        </w:rPr>
      </w:pPr>
      <w:r w:rsidRPr="004E3785">
        <w:rPr>
          <w:rFonts w:cstheme="minorHAnsi"/>
        </w:rPr>
        <w:t xml:space="preserve">Negative innuendo (face-making, body language, other forms of nonverbal communication) </w:t>
      </w:r>
    </w:p>
    <w:p w14:paraId="2FF127ED" w14:textId="77777777" w:rsidR="00816C12" w:rsidRPr="004E3785" w:rsidRDefault="00816C12" w:rsidP="00C66776">
      <w:pPr>
        <w:pStyle w:val="ListParagraph"/>
        <w:numPr>
          <w:ilvl w:val="0"/>
          <w:numId w:val="33"/>
        </w:numPr>
        <w:spacing w:after="0" w:line="240" w:lineRule="auto"/>
        <w:rPr>
          <w:rFonts w:cstheme="minorHAnsi"/>
        </w:rPr>
      </w:pPr>
      <w:r w:rsidRPr="004E3785">
        <w:rPr>
          <w:rFonts w:cstheme="minorHAnsi"/>
        </w:rPr>
        <w:t xml:space="preserve">Covert or overt negative communication (snide remarks, withholding information, assumptions, abrupt responses, blaming, uncontrolled emotion) </w:t>
      </w:r>
    </w:p>
    <w:p w14:paraId="519575D4" w14:textId="77777777" w:rsidR="00816C12" w:rsidRPr="004E3785" w:rsidRDefault="00816C12" w:rsidP="00C66776">
      <w:pPr>
        <w:pStyle w:val="ListParagraph"/>
        <w:numPr>
          <w:ilvl w:val="0"/>
          <w:numId w:val="33"/>
        </w:numPr>
        <w:spacing w:after="0" w:line="240" w:lineRule="auto"/>
        <w:rPr>
          <w:rFonts w:cstheme="minorHAnsi"/>
        </w:rPr>
      </w:pPr>
      <w:r w:rsidRPr="004E3785">
        <w:rPr>
          <w:rFonts w:cstheme="minorHAnsi"/>
        </w:rPr>
        <w:t xml:space="preserve">Undermining activities (not available to help, turning away when asked for help) </w:t>
      </w:r>
    </w:p>
    <w:p w14:paraId="6DD631D6" w14:textId="77777777" w:rsidR="00816C12" w:rsidRPr="004E3785" w:rsidRDefault="00816C12" w:rsidP="00C66776">
      <w:pPr>
        <w:pStyle w:val="ListParagraph"/>
        <w:numPr>
          <w:ilvl w:val="0"/>
          <w:numId w:val="33"/>
        </w:numPr>
        <w:spacing w:after="0" w:line="240" w:lineRule="auto"/>
        <w:rPr>
          <w:rFonts w:cstheme="minorHAnsi"/>
        </w:rPr>
      </w:pPr>
      <w:r w:rsidRPr="004E3785">
        <w:rPr>
          <w:rFonts w:cstheme="minorHAnsi"/>
        </w:rPr>
        <w:t xml:space="preserve">Sabotage (deliberately setting up a negative situation) </w:t>
      </w:r>
    </w:p>
    <w:p w14:paraId="4D42C731" w14:textId="77777777" w:rsidR="00816C12" w:rsidRPr="004E3785" w:rsidRDefault="00816C12" w:rsidP="00C66776">
      <w:pPr>
        <w:pStyle w:val="ListParagraph"/>
        <w:numPr>
          <w:ilvl w:val="0"/>
          <w:numId w:val="33"/>
        </w:numPr>
        <w:spacing w:after="0" w:line="240" w:lineRule="auto"/>
        <w:rPr>
          <w:rFonts w:cstheme="minorHAnsi"/>
        </w:rPr>
      </w:pPr>
      <w:r w:rsidRPr="004E3785">
        <w:rPr>
          <w:rFonts w:cstheme="minorHAnsi"/>
        </w:rPr>
        <w:t>Bickering among peers</w:t>
      </w:r>
    </w:p>
    <w:p w14:paraId="15E084BC" w14:textId="77777777" w:rsidR="00816C12" w:rsidRPr="004E3785" w:rsidRDefault="00816C12" w:rsidP="00C66776">
      <w:pPr>
        <w:pStyle w:val="ListParagraph"/>
        <w:numPr>
          <w:ilvl w:val="0"/>
          <w:numId w:val="33"/>
        </w:numPr>
        <w:spacing w:after="0" w:line="240" w:lineRule="auto"/>
        <w:rPr>
          <w:rFonts w:cstheme="minorHAnsi"/>
        </w:rPr>
      </w:pPr>
      <w:r w:rsidRPr="004E3785">
        <w:rPr>
          <w:rFonts w:cstheme="minorHAnsi"/>
        </w:rPr>
        <w:t xml:space="preserve">Scapegoating (assigning blame to one person when things go wrong) </w:t>
      </w:r>
    </w:p>
    <w:p w14:paraId="6150E348" w14:textId="77777777" w:rsidR="00816C12" w:rsidRPr="004E3785" w:rsidRDefault="00816C12" w:rsidP="00C66776">
      <w:pPr>
        <w:pStyle w:val="ListParagraph"/>
        <w:numPr>
          <w:ilvl w:val="0"/>
          <w:numId w:val="33"/>
        </w:numPr>
        <w:spacing w:after="0" w:line="240" w:lineRule="auto"/>
        <w:rPr>
          <w:rFonts w:cstheme="minorHAnsi"/>
        </w:rPr>
      </w:pPr>
      <w:r w:rsidRPr="004E3785">
        <w:rPr>
          <w:rFonts w:cstheme="minorHAnsi"/>
        </w:rPr>
        <w:t xml:space="preserve">Backstabbing (complaining to others about an individual) </w:t>
      </w:r>
    </w:p>
    <w:p w14:paraId="772C29D4" w14:textId="77777777" w:rsidR="00816C12" w:rsidRPr="004E3785" w:rsidRDefault="00816C12" w:rsidP="00C66776">
      <w:pPr>
        <w:pStyle w:val="ListParagraph"/>
        <w:numPr>
          <w:ilvl w:val="0"/>
          <w:numId w:val="33"/>
        </w:numPr>
        <w:spacing w:after="0" w:line="240" w:lineRule="auto"/>
        <w:rPr>
          <w:rFonts w:cstheme="minorHAnsi"/>
        </w:rPr>
      </w:pPr>
      <w:r w:rsidRPr="004E3785">
        <w:rPr>
          <w:rFonts w:cstheme="minorHAnsi"/>
        </w:rPr>
        <w:t xml:space="preserve">Failure to respect the privacy of others (gossip/talking about others without their permission) </w:t>
      </w:r>
    </w:p>
    <w:p w14:paraId="744DA0B3" w14:textId="77777777" w:rsidR="00816C12" w:rsidRPr="004E3785" w:rsidRDefault="00816C12" w:rsidP="00C66776">
      <w:pPr>
        <w:pStyle w:val="ListParagraph"/>
        <w:numPr>
          <w:ilvl w:val="0"/>
          <w:numId w:val="33"/>
        </w:numPr>
        <w:spacing w:after="0" w:line="240" w:lineRule="auto"/>
        <w:rPr>
          <w:rFonts w:cstheme="minorHAnsi"/>
        </w:rPr>
      </w:pPr>
      <w:r w:rsidRPr="004E3785">
        <w:rPr>
          <w:rFonts w:cstheme="minorHAnsi"/>
        </w:rPr>
        <w:t xml:space="preserve">Broken commitments and/or broken confidences (repeating something that was meant to be, or should be, kept confidential) </w:t>
      </w:r>
    </w:p>
    <w:p w14:paraId="5BB4F035" w14:textId="77777777" w:rsidR="00816C12" w:rsidRPr="004E3785" w:rsidRDefault="00816C12" w:rsidP="00C66776">
      <w:pPr>
        <w:spacing w:after="0" w:line="240" w:lineRule="auto"/>
        <w:rPr>
          <w:rFonts w:cstheme="minorHAnsi"/>
        </w:rPr>
      </w:pPr>
    </w:p>
    <w:p w14:paraId="611AE870" w14:textId="35F7D8BD" w:rsidR="00816C12" w:rsidRPr="004E3785" w:rsidRDefault="00816C12" w:rsidP="00C66776">
      <w:pPr>
        <w:spacing w:after="0" w:line="240" w:lineRule="auto"/>
        <w:rPr>
          <w:rFonts w:cstheme="minorHAnsi"/>
        </w:rPr>
      </w:pPr>
      <w:r w:rsidRPr="004E3785">
        <w:rPr>
          <w:rFonts w:cstheme="minorHAnsi"/>
        </w:rPr>
        <w:t xml:space="preserve">As faculty, students, and staff, we strive to incorporate the guidelines of the RESPECT* acronym into our interactions with others, regardless of medium. </w:t>
      </w:r>
    </w:p>
    <w:p w14:paraId="605402CD" w14:textId="77777777" w:rsidR="00816C12" w:rsidRPr="004E3785" w:rsidRDefault="00816C12" w:rsidP="00C66776">
      <w:pPr>
        <w:spacing w:after="0" w:line="240" w:lineRule="auto"/>
        <w:rPr>
          <w:rFonts w:cstheme="minorHAnsi"/>
        </w:rPr>
      </w:pPr>
      <w:r w:rsidRPr="004E3785">
        <w:rPr>
          <w:rFonts w:cstheme="minorHAnsi"/>
        </w:rPr>
        <w:tab/>
        <w:t xml:space="preserve">R: Recognize that every opinion is valuable </w:t>
      </w:r>
    </w:p>
    <w:p w14:paraId="11FC64D1" w14:textId="77777777" w:rsidR="00816C12" w:rsidRPr="004E3785" w:rsidRDefault="00816C12" w:rsidP="00C66776">
      <w:pPr>
        <w:spacing w:after="0" w:line="240" w:lineRule="auto"/>
        <w:rPr>
          <w:rFonts w:cstheme="minorHAnsi"/>
        </w:rPr>
      </w:pPr>
      <w:r w:rsidRPr="004E3785">
        <w:rPr>
          <w:rFonts w:cstheme="minorHAnsi"/>
        </w:rPr>
        <w:tab/>
        <w:t xml:space="preserve">E: Express and receive feedback without making it personal </w:t>
      </w:r>
    </w:p>
    <w:p w14:paraId="1AB46073" w14:textId="77777777" w:rsidR="00816C12" w:rsidRPr="004E3785" w:rsidRDefault="00816C12" w:rsidP="00C66776">
      <w:pPr>
        <w:spacing w:after="0" w:line="240" w:lineRule="auto"/>
        <w:rPr>
          <w:rFonts w:cstheme="minorHAnsi"/>
        </w:rPr>
      </w:pPr>
      <w:r w:rsidRPr="004E3785">
        <w:rPr>
          <w:rFonts w:cstheme="minorHAnsi"/>
        </w:rPr>
        <w:tab/>
        <w:t xml:space="preserve">S: Stop collusion; direct the issue back to the owner </w:t>
      </w:r>
    </w:p>
    <w:p w14:paraId="14E4C9F0" w14:textId="77777777" w:rsidR="00816C12" w:rsidRPr="004E3785" w:rsidRDefault="00816C12" w:rsidP="00C66776">
      <w:pPr>
        <w:spacing w:after="0" w:line="240" w:lineRule="auto"/>
        <w:rPr>
          <w:rFonts w:cstheme="minorHAnsi"/>
        </w:rPr>
      </w:pPr>
      <w:r w:rsidRPr="004E3785">
        <w:rPr>
          <w:rFonts w:cstheme="minorHAnsi"/>
        </w:rPr>
        <w:tab/>
        <w:t xml:space="preserve">P: Practice authentic listening </w:t>
      </w:r>
    </w:p>
    <w:p w14:paraId="2823AB78" w14:textId="77777777" w:rsidR="00816C12" w:rsidRPr="004E3785" w:rsidRDefault="00816C12" w:rsidP="00C66776">
      <w:pPr>
        <w:spacing w:after="0" w:line="240" w:lineRule="auto"/>
        <w:rPr>
          <w:rFonts w:cstheme="minorHAnsi"/>
        </w:rPr>
      </w:pPr>
      <w:r w:rsidRPr="004E3785">
        <w:rPr>
          <w:rFonts w:cstheme="minorHAnsi"/>
        </w:rPr>
        <w:tab/>
        <w:t xml:space="preserve">E: Encourage discussion of ideas and issues, not people </w:t>
      </w:r>
    </w:p>
    <w:p w14:paraId="7B75E5AB" w14:textId="77777777" w:rsidR="00816C12" w:rsidRPr="004E3785" w:rsidRDefault="00816C12" w:rsidP="00C66776">
      <w:pPr>
        <w:spacing w:after="0" w:line="240" w:lineRule="auto"/>
        <w:rPr>
          <w:rFonts w:cstheme="minorHAnsi"/>
        </w:rPr>
      </w:pPr>
      <w:r w:rsidRPr="004E3785">
        <w:rPr>
          <w:rFonts w:cstheme="minorHAnsi"/>
        </w:rPr>
        <w:tab/>
        <w:t xml:space="preserve">C: Celebrate each other's successes </w:t>
      </w:r>
    </w:p>
    <w:p w14:paraId="74F8D178" w14:textId="77777777" w:rsidR="00816C12" w:rsidRPr="004E3785" w:rsidRDefault="00816C12" w:rsidP="00C66776">
      <w:pPr>
        <w:spacing w:after="0" w:line="240" w:lineRule="auto"/>
        <w:rPr>
          <w:rFonts w:cstheme="minorHAnsi"/>
        </w:rPr>
      </w:pPr>
      <w:r w:rsidRPr="004E3785">
        <w:rPr>
          <w:rFonts w:cstheme="minorHAnsi"/>
        </w:rPr>
        <w:lastRenderedPageBreak/>
        <w:tab/>
        <w:t xml:space="preserve">T: Treat others as they wish to be treated </w:t>
      </w:r>
    </w:p>
    <w:p w14:paraId="0888EEA5" w14:textId="77777777" w:rsidR="00816C12" w:rsidRPr="004E3785" w:rsidRDefault="00816C12" w:rsidP="00C66776">
      <w:pPr>
        <w:spacing w:after="0" w:line="240" w:lineRule="auto"/>
        <w:rPr>
          <w:rFonts w:cstheme="minorHAnsi"/>
        </w:rPr>
      </w:pPr>
    </w:p>
    <w:p w14:paraId="0837E1C6" w14:textId="77777777" w:rsidR="00816C12" w:rsidRPr="004E3785" w:rsidRDefault="00816C12" w:rsidP="00C66776">
      <w:pPr>
        <w:spacing w:after="0" w:line="240" w:lineRule="auto"/>
        <w:rPr>
          <w:rFonts w:cstheme="minorHAnsi"/>
        </w:rPr>
      </w:pPr>
      <w:r w:rsidRPr="004E3785">
        <w:rPr>
          <w:rFonts w:cstheme="minorHAnsi"/>
        </w:rPr>
        <w:t xml:space="preserve">In addition to RESPECT, other guidelines for our interactions with each other are: </w:t>
      </w:r>
    </w:p>
    <w:p w14:paraId="62DD1463" w14:textId="77777777" w:rsidR="00816C12" w:rsidRPr="004E3785" w:rsidRDefault="00816C12" w:rsidP="00C66776">
      <w:pPr>
        <w:pStyle w:val="ListParagraph"/>
        <w:numPr>
          <w:ilvl w:val="0"/>
          <w:numId w:val="33"/>
        </w:numPr>
        <w:spacing w:after="0" w:line="240" w:lineRule="auto"/>
        <w:rPr>
          <w:rFonts w:cstheme="minorHAnsi"/>
        </w:rPr>
      </w:pPr>
      <w:r w:rsidRPr="004E3785">
        <w:rPr>
          <w:rFonts w:cstheme="minorHAnsi"/>
        </w:rPr>
        <w:t>Manage emotions so that oral and written communication can be clear and neutral (or positive)</w:t>
      </w:r>
    </w:p>
    <w:p w14:paraId="5664014A" w14:textId="77777777" w:rsidR="00816C12" w:rsidRPr="004E3785" w:rsidRDefault="00816C12" w:rsidP="00C66776">
      <w:pPr>
        <w:pStyle w:val="ListParagraph"/>
        <w:numPr>
          <w:ilvl w:val="0"/>
          <w:numId w:val="33"/>
        </w:numPr>
        <w:spacing w:after="0" w:line="240" w:lineRule="auto"/>
        <w:rPr>
          <w:rFonts w:cstheme="minorHAnsi"/>
        </w:rPr>
      </w:pPr>
      <w:r w:rsidRPr="004E3785">
        <w:rPr>
          <w:rFonts w:cstheme="minorHAnsi"/>
        </w:rPr>
        <w:t xml:space="preserve">Accept personal responsibility for choices such as insufficient study, poor test scores, and submission of late </w:t>
      </w:r>
      <w:proofErr w:type="gramStart"/>
      <w:r w:rsidRPr="004E3785">
        <w:rPr>
          <w:rFonts w:cstheme="minorHAnsi"/>
        </w:rPr>
        <w:t>assignments</w:t>
      </w:r>
      <w:proofErr w:type="gramEnd"/>
      <w:r w:rsidRPr="004E3785">
        <w:rPr>
          <w:rFonts w:cstheme="minorHAnsi"/>
        </w:rPr>
        <w:t xml:space="preserve"> </w:t>
      </w:r>
    </w:p>
    <w:p w14:paraId="5592603A" w14:textId="77777777" w:rsidR="00816C12" w:rsidRPr="004E3785" w:rsidRDefault="00816C12" w:rsidP="00C66776">
      <w:pPr>
        <w:pStyle w:val="ListParagraph"/>
        <w:numPr>
          <w:ilvl w:val="0"/>
          <w:numId w:val="33"/>
        </w:numPr>
        <w:spacing w:after="0" w:line="240" w:lineRule="auto"/>
        <w:rPr>
          <w:rFonts w:cstheme="minorHAnsi"/>
        </w:rPr>
      </w:pPr>
      <w:r w:rsidRPr="004E3785">
        <w:rPr>
          <w:rFonts w:cstheme="minorHAnsi"/>
        </w:rPr>
        <w:t xml:space="preserve">Offer a reasonable solution when registering a complaint or requesting a </w:t>
      </w:r>
      <w:proofErr w:type="gramStart"/>
      <w:r w:rsidRPr="004E3785">
        <w:rPr>
          <w:rFonts w:cstheme="minorHAnsi"/>
        </w:rPr>
        <w:t>change</w:t>
      </w:r>
      <w:proofErr w:type="gramEnd"/>
      <w:r w:rsidRPr="004E3785">
        <w:rPr>
          <w:rFonts w:cstheme="minorHAnsi"/>
        </w:rPr>
        <w:t xml:space="preserve"> </w:t>
      </w:r>
    </w:p>
    <w:p w14:paraId="6B8283EF" w14:textId="77777777" w:rsidR="00816C12" w:rsidRPr="004E3785" w:rsidRDefault="00816C12" w:rsidP="00C66776">
      <w:pPr>
        <w:pStyle w:val="ListParagraph"/>
        <w:spacing w:after="0" w:line="240" w:lineRule="auto"/>
        <w:rPr>
          <w:rFonts w:cstheme="minorHAnsi"/>
        </w:rPr>
      </w:pPr>
      <w:r w:rsidRPr="004E3785">
        <w:rPr>
          <w:rFonts w:cstheme="minorHAnsi"/>
        </w:rPr>
        <w:t xml:space="preserve">*Adapted from University of Kansas RESPECT initiative available at </w:t>
      </w:r>
      <w:hyperlink r:id="rId33" w:history="1">
        <w:r w:rsidRPr="004E3785">
          <w:rPr>
            <w:rStyle w:val="Hyperlink"/>
            <w:rFonts w:cstheme="minorHAnsi"/>
          </w:rPr>
          <w:t>http://nursing.kumc.edu/respect-program.html</w:t>
        </w:r>
      </w:hyperlink>
    </w:p>
    <w:p w14:paraId="090C5320" w14:textId="77777777" w:rsidR="00816C12" w:rsidRPr="004E3785" w:rsidRDefault="00816C12" w:rsidP="00C66776">
      <w:pPr>
        <w:spacing w:after="0" w:line="240" w:lineRule="auto"/>
        <w:rPr>
          <w:rFonts w:cstheme="minorHAnsi"/>
        </w:rPr>
      </w:pPr>
    </w:p>
    <w:p w14:paraId="38DDAA4C" w14:textId="77777777" w:rsidR="00816C12" w:rsidRPr="004E3785" w:rsidRDefault="00816C12" w:rsidP="00C66776">
      <w:pPr>
        <w:spacing w:after="0" w:line="240" w:lineRule="auto"/>
        <w:rPr>
          <w:rFonts w:cstheme="minorHAnsi"/>
        </w:rPr>
      </w:pPr>
      <w:r w:rsidRPr="004E3785">
        <w:rPr>
          <w:rFonts w:cstheme="minorHAnsi"/>
        </w:rPr>
        <w:t>As Dr. Cynthia Clark (2010) wrote, Civility is an authentic respect for others that requires time, presence, willingness to engage in genuine discourse and intention to seek common ground. Civility matters because treating one another with respect is requisite to communicating effectively, building community, and creating high-functioning teams. Without civility, we miss opportunities to really listen and understand other points of view (</w:t>
      </w:r>
      <w:hyperlink r:id="rId34" w:history="1">
        <w:r w:rsidRPr="004E3785">
          <w:rPr>
            <w:rStyle w:val="Hyperlink"/>
            <w:rFonts w:cstheme="minorHAnsi"/>
          </w:rPr>
          <w:t>https://www.reflectionsonnursingleadership.org/features/more-features/Vol36_1_why-civility-matters</w:t>
        </w:r>
      </w:hyperlink>
      <w:r w:rsidRPr="004E3785">
        <w:rPr>
          <w:rFonts w:cstheme="minorHAnsi"/>
        </w:rPr>
        <w:t>).</w:t>
      </w:r>
    </w:p>
    <w:p w14:paraId="2ADAFDE0" w14:textId="77777777" w:rsidR="00816C12" w:rsidRPr="004E3785" w:rsidRDefault="00816C12" w:rsidP="00C66776">
      <w:pPr>
        <w:spacing w:after="0" w:line="240" w:lineRule="auto"/>
        <w:rPr>
          <w:rFonts w:cstheme="minorHAnsi"/>
        </w:rPr>
      </w:pPr>
      <w:r w:rsidRPr="004E3785">
        <w:rPr>
          <w:rFonts w:cstheme="minorHAnsi"/>
        </w:rPr>
        <w:t>Adapted from: Utah State University Nursing Program</w:t>
      </w:r>
    </w:p>
    <w:p w14:paraId="2E4A532B" w14:textId="77777777" w:rsidR="00816C12" w:rsidRPr="004E3785" w:rsidRDefault="00816C12" w:rsidP="00C66776">
      <w:pPr>
        <w:pStyle w:val="ListParagraph"/>
        <w:spacing w:after="0" w:line="240" w:lineRule="auto"/>
        <w:ind w:left="0"/>
        <w:rPr>
          <w:rFonts w:cstheme="minorHAnsi"/>
        </w:rPr>
      </w:pPr>
    </w:p>
    <w:p w14:paraId="74655576" w14:textId="77777777" w:rsidR="00816C12" w:rsidRPr="004E3785" w:rsidRDefault="00816C12" w:rsidP="00C66776">
      <w:pPr>
        <w:pStyle w:val="ListParagraph"/>
        <w:spacing w:after="0" w:line="240" w:lineRule="auto"/>
        <w:ind w:left="0"/>
        <w:rPr>
          <w:rFonts w:cstheme="minorHAnsi"/>
        </w:rPr>
      </w:pPr>
    </w:p>
    <w:p w14:paraId="6E8C7C96" w14:textId="77777777" w:rsidR="00816C12" w:rsidRPr="004E3785" w:rsidRDefault="00816C12" w:rsidP="00C66776">
      <w:pPr>
        <w:spacing w:after="0" w:line="240" w:lineRule="auto"/>
        <w:rPr>
          <w:rFonts w:cstheme="minorHAnsi"/>
        </w:rPr>
      </w:pPr>
    </w:p>
    <w:p w14:paraId="7D85BB33" w14:textId="725B04EF" w:rsidR="00816C12" w:rsidRPr="004E3785" w:rsidRDefault="00816C12" w:rsidP="00C66776">
      <w:pPr>
        <w:widowControl w:val="0"/>
        <w:autoSpaceDE w:val="0"/>
        <w:autoSpaceDN w:val="0"/>
        <w:spacing w:after="0" w:line="240" w:lineRule="auto"/>
        <w:rPr>
          <w:rFonts w:eastAsia="Arial" w:cstheme="minorHAnsi"/>
          <w:lang w:bidi="en-US"/>
        </w:rPr>
      </w:pPr>
    </w:p>
    <w:p w14:paraId="28D928B5" w14:textId="1E493EF6" w:rsidR="00816C12" w:rsidRPr="004E3785" w:rsidRDefault="00816C12" w:rsidP="00C66776">
      <w:pPr>
        <w:widowControl w:val="0"/>
        <w:autoSpaceDE w:val="0"/>
        <w:autoSpaceDN w:val="0"/>
        <w:spacing w:after="0" w:line="240" w:lineRule="auto"/>
        <w:rPr>
          <w:rFonts w:eastAsia="Arial" w:cstheme="minorHAnsi"/>
          <w:lang w:bidi="en-US"/>
        </w:rPr>
      </w:pPr>
    </w:p>
    <w:p w14:paraId="7B011D6F" w14:textId="0181583C" w:rsidR="00816C12" w:rsidRPr="004E3785" w:rsidRDefault="00816C12" w:rsidP="00C66776">
      <w:pPr>
        <w:widowControl w:val="0"/>
        <w:autoSpaceDE w:val="0"/>
        <w:autoSpaceDN w:val="0"/>
        <w:spacing w:after="0" w:line="240" w:lineRule="auto"/>
        <w:rPr>
          <w:rFonts w:eastAsia="Arial" w:cstheme="minorHAnsi"/>
          <w:lang w:bidi="en-US"/>
        </w:rPr>
      </w:pPr>
    </w:p>
    <w:p w14:paraId="5A229AA9" w14:textId="721C1A1A" w:rsidR="00816C12" w:rsidRPr="004E3785" w:rsidRDefault="00816C12" w:rsidP="00C66776">
      <w:pPr>
        <w:widowControl w:val="0"/>
        <w:autoSpaceDE w:val="0"/>
        <w:autoSpaceDN w:val="0"/>
        <w:spacing w:after="0" w:line="240" w:lineRule="auto"/>
        <w:rPr>
          <w:rFonts w:eastAsia="Arial" w:cstheme="minorHAnsi"/>
          <w:lang w:bidi="en-US"/>
        </w:rPr>
      </w:pPr>
    </w:p>
    <w:p w14:paraId="3B225ADF" w14:textId="3FDD9B6A" w:rsidR="00816C12" w:rsidRPr="004E3785" w:rsidRDefault="00816C12" w:rsidP="00C66776">
      <w:pPr>
        <w:widowControl w:val="0"/>
        <w:autoSpaceDE w:val="0"/>
        <w:autoSpaceDN w:val="0"/>
        <w:spacing w:after="0" w:line="240" w:lineRule="auto"/>
        <w:rPr>
          <w:rFonts w:eastAsia="Arial" w:cstheme="minorHAnsi"/>
          <w:lang w:bidi="en-US"/>
        </w:rPr>
      </w:pPr>
    </w:p>
    <w:p w14:paraId="339FFCE3" w14:textId="1A224876" w:rsidR="00816C12" w:rsidRPr="004E3785" w:rsidRDefault="00816C12" w:rsidP="00C66776">
      <w:pPr>
        <w:widowControl w:val="0"/>
        <w:autoSpaceDE w:val="0"/>
        <w:autoSpaceDN w:val="0"/>
        <w:spacing w:after="0" w:line="240" w:lineRule="auto"/>
        <w:rPr>
          <w:rFonts w:eastAsia="Arial" w:cstheme="minorHAnsi"/>
          <w:lang w:bidi="en-US"/>
        </w:rPr>
      </w:pPr>
    </w:p>
    <w:p w14:paraId="30429B0E" w14:textId="28A271E2" w:rsidR="00816C12" w:rsidRPr="004E3785" w:rsidRDefault="00816C12" w:rsidP="00C66776">
      <w:pPr>
        <w:widowControl w:val="0"/>
        <w:autoSpaceDE w:val="0"/>
        <w:autoSpaceDN w:val="0"/>
        <w:spacing w:after="0" w:line="240" w:lineRule="auto"/>
        <w:rPr>
          <w:rFonts w:eastAsia="Arial" w:cstheme="minorHAnsi"/>
          <w:lang w:bidi="en-US"/>
        </w:rPr>
      </w:pPr>
    </w:p>
    <w:p w14:paraId="7AF7A804" w14:textId="09F59525" w:rsidR="00816C12" w:rsidRPr="004E3785" w:rsidRDefault="00816C12" w:rsidP="00C66776">
      <w:pPr>
        <w:widowControl w:val="0"/>
        <w:autoSpaceDE w:val="0"/>
        <w:autoSpaceDN w:val="0"/>
        <w:spacing w:after="0" w:line="240" w:lineRule="auto"/>
        <w:rPr>
          <w:rFonts w:eastAsia="Arial" w:cstheme="minorHAnsi"/>
          <w:lang w:bidi="en-US"/>
        </w:rPr>
      </w:pPr>
    </w:p>
    <w:p w14:paraId="2D67714D" w14:textId="2632B5F4" w:rsidR="00816C12" w:rsidRPr="004E3785" w:rsidRDefault="00816C12" w:rsidP="00C66776">
      <w:pPr>
        <w:widowControl w:val="0"/>
        <w:autoSpaceDE w:val="0"/>
        <w:autoSpaceDN w:val="0"/>
        <w:spacing w:after="0" w:line="240" w:lineRule="auto"/>
        <w:jc w:val="right"/>
        <w:rPr>
          <w:rFonts w:eastAsia="Arial" w:cstheme="minorHAnsi"/>
          <w:lang w:bidi="en-US"/>
        </w:rPr>
      </w:pPr>
    </w:p>
    <w:p w14:paraId="7FD092C7" w14:textId="77777777" w:rsidR="005C61E9" w:rsidRPr="004E3785" w:rsidRDefault="005C61E9" w:rsidP="00C66776">
      <w:pPr>
        <w:spacing w:after="0" w:line="240" w:lineRule="auto"/>
        <w:rPr>
          <w:rFonts w:eastAsia="Arial" w:cstheme="minorHAnsi"/>
          <w:b/>
          <w:lang w:bidi="en-US"/>
        </w:rPr>
      </w:pPr>
      <w:r w:rsidRPr="004E3785">
        <w:rPr>
          <w:rFonts w:eastAsia="Arial" w:cstheme="minorHAnsi"/>
          <w:b/>
          <w:lang w:bidi="en-US"/>
        </w:rPr>
        <w:br w:type="page"/>
      </w:r>
    </w:p>
    <w:p w14:paraId="1D1BE543" w14:textId="67F36758" w:rsidR="00416DC2" w:rsidRPr="004E3785" w:rsidRDefault="00416DC2" w:rsidP="00C66776">
      <w:pPr>
        <w:widowControl w:val="0"/>
        <w:autoSpaceDE w:val="0"/>
        <w:autoSpaceDN w:val="0"/>
        <w:spacing w:before="20" w:after="0" w:line="240" w:lineRule="auto"/>
        <w:jc w:val="center"/>
        <w:rPr>
          <w:rFonts w:eastAsia="Arial" w:cstheme="minorHAnsi"/>
          <w:b/>
          <w:lang w:bidi="en-US"/>
        </w:rPr>
      </w:pPr>
      <w:r w:rsidRPr="004E3785">
        <w:rPr>
          <w:rFonts w:eastAsia="Arial" w:cstheme="minorHAnsi"/>
          <w:b/>
          <w:lang w:bidi="en-US"/>
        </w:rPr>
        <w:lastRenderedPageBreak/>
        <w:t>Santa Ana College Nursing Program</w:t>
      </w:r>
    </w:p>
    <w:p w14:paraId="5236EDEB" w14:textId="77777777" w:rsidR="00416DC2" w:rsidRPr="004E3785" w:rsidRDefault="00416DC2" w:rsidP="00C66776">
      <w:pPr>
        <w:pStyle w:val="Heading1"/>
        <w:spacing w:before="0" w:line="240" w:lineRule="auto"/>
        <w:jc w:val="center"/>
        <w:rPr>
          <w:rFonts w:eastAsia="Arial"/>
          <w:b/>
          <w:bCs/>
          <w:color w:val="auto"/>
          <w:sz w:val="22"/>
          <w:szCs w:val="22"/>
          <w:lang w:bidi="en-US"/>
        </w:rPr>
      </w:pPr>
      <w:bookmarkStart w:id="143" w:name="_bookmark64"/>
      <w:bookmarkStart w:id="144" w:name="_Toc132306588"/>
      <w:bookmarkEnd w:id="143"/>
      <w:r w:rsidRPr="004E3785">
        <w:rPr>
          <w:rFonts w:eastAsia="Arial"/>
          <w:b/>
          <w:bCs/>
          <w:color w:val="auto"/>
          <w:sz w:val="22"/>
          <w:szCs w:val="22"/>
          <w:lang w:bidi="en-US"/>
        </w:rPr>
        <w:t>Nursing Student Code of Conduct Contract</w:t>
      </w:r>
      <w:bookmarkEnd w:id="144"/>
    </w:p>
    <w:p w14:paraId="20523228" w14:textId="7850BA6E" w:rsidR="00416DC2" w:rsidRPr="004E3785" w:rsidRDefault="00416DC2" w:rsidP="00C66776">
      <w:pPr>
        <w:widowControl w:val="0"/>
        <w:autoSpaceDE w:val="0"/>
        <w:autoSpaceDN w:val="0"/>
        <w:spacing w:before="268" w:after="0" w:line="240" w:lineRule="auto"/>
        <w:ind w:left="100" w:right="112"/>
        <w:jc w:val="both"/>
        <w:rPr>
          <w:rFonts w:eastAsia="Arial" w:cstheme="minorHAnsi"/>
          <w:lang w:bidi="en-US"/>
        </w:rPr>
      </w:pPr>
      <w:r w:rsidRPr="004E3785">
        <w:rPr>
          <w:rFonts w:eastAsia="Arial" w:cstheme="minorHAnsi"/>
          <w:lang w:bidi="en-US"/>
        </w:rPr>
        <w:t>The Santa Ana College Nursing Program integrates social responsibility, high integrity, and ethical and moral reasoning in a complex healthcare environment. In addition to the Santa Ana College Student Code of Conduct, all students in nursing courses will be held to the ethical and moral standards for the nursing profession.</w:t>
      </w:r>
    </w:p>
    <w:p w14:paraId="0C5ADD95" w14:textId="77777777" w:rsidR="00416DC2" w:rsidRPr="004E3785" w:rsidRDefault="00416DC2" w:rsidP="00C66776">
      <w:pPr>
        <w:widowControl w:val="0"/>
        <w:autoSpaceDE w:val="0"/>
        <w:autoSpaceDN w:val="0"/>
        <w:spacing w:before="4" w:after="0" w:line="240" w:lineRule="auto"/>
        <w:ind w:left="100" w:right="3358"/>
        <w:outlineLvl w:val="5"/>
        <w:rPr>
          <w:rFonts w:eastAsia="Arial" w:cstheme="minorHAnsi"/>
          <w:b/>
          <w:bCs/>
          <w:lang w:bidi="en-US"/>
        </w:rPr>
      </w:pPr>
      <w:bookmarkStart w:id="145" w:name="I_understand_that_the_following_items_vi"/>
      <w:bookmarkEnd w:id="145"/>
      <w:r w:rsidRPr="004E3785">
        <w:rPr>
          <w:rFonts w:eastAsia="Arial" w:cstheme="minorHAnsi"/>
          <w:b/>
          <w:bCs/>
          <w:lang w:bidi="en-US"/>
        </w:rPr>
        <w:t>I understand that the following items violate the Nursing Student Code of Conduct: Initial before each item:</w:t>
      </w:r>
    </w:p>
    <w:p w14:paraId="14F367AF" w14:textId="77777777" w:rsidR="00416DC2" w:rsidRPr="004E3785" w:rsidRDefault="00416DC2" w:rsidP="00C66776">
      <w:pPr>
        <w:widowControl w:val="0"/>
        <w:tabs>
          <w:tab w:val="left" w:pos="1295"/>
          <w:tab w:val="left" w:pos="1539"/>
        </w:tabs>
        <w:autoSpaceDE w:val="0"/>
        <w:autoSpaceDN w:val="0"/>
        <w:spacing w:after="0" w:line="240" w:lineRule="auto"/>
        <w:ind w:left="1540" w:hanging="720"/>
        <w:rPr>
          <w:rFonts w:eastAsia="Arial" w:cstheme="minorHAnsi"/>
          <w:lang w:bidi="en-US"/>
        </w:rPr>
      </w:pPr>
      <w:r w:rsidRPr="004E3785">
        <w:rPr>
          <w:rFonts w:eastAsia="Arial" w:cstheme="minorHAnsi"/>
          <w:u w:val="single"/>
          <w:lang w:bidi="en-US"/>
        </w:rPr>
        <w:t xml:space="preserve"> </w:t>
      </w:r>
      <w:r w:rsidRPr="004E3785">
        <w:rPr>
          <w:rFonts w:eastAsia="Arial" w:cstheme="minorHAnsi"/>
          <w:u w:val="single"/>
          <w:lang w:bidi="en-US"/>
        </w:rPr>
        <w:tab/>
      </w:r>
      <w:r w:rsidRPr="004E3785">
        <w:rPr>
          <w:rFonts w:eastAsia="Arial" w:cstheme="minorHAnsi"/>
          <w:lang w:bidi="en-US"/>
        </w:rPr>
        <w:tab/>
        <w:t xml:space="preserve">1. Violations of the Santa Ana College Student Code of Conduct (link: </w:t>
      </w:r>
      <w:hyperlink r:id="rId35">
        <w:r w:rsidRPr="004E3785">
          <w:rPr>
            <w:rFonts w:eastAsia="Arial" w:cstheme="minorHAnsi"/>
            <w:u w:val="single"/>
            <w:lang w:bidi="en-US"/>
          </w:rPr>
          <w:t>http://sac.edu/StudentServices/StudentLife/Documents/Student-Handbook2013.pdf</w:t>
        </w:r>
      </w:hyperlink>
      <w:r w:rsidRPr="004E3785">
        <w:rPr>
          <w:rFonts w:eastAsia="Arial" w:cstheme="minorHAnsi"/>
          <w:lang w:bidi="en-US"/>
        </w:rPr>
        <w:t>)</w:t>
      </w:r>
    </w:p>
    <w:p w14:paraId="58DD7426" w14:textId="77777777" w:rsidR="00416DC2" w:rsidRPr="004E3785" w:rsidRDefault="00416DC2" w:rsidP="00C66776">
      <w:pPr>
        <w:widowControl w:val="0"/>
        <w:tabs>
          <w:tab w:val="left" w:pos="1295"/>
          <w:tab w:val="left" w:pos="1539"/>
        </w:tabs>
        <w:autoSpaceDE w:val="0"/>
        <w:autoSpaceDN w:val="0"/>
        <w:spacing w:before="53" w:after="0" w:line="240" w:lineRule="auto"/>
        <w:ind w:left="820"/>
        <w:rPr>
          <w:rFonts w:eastAsia="Arial" w:cstheme="minorHAnsi"/>
          <w:lang w:bidi="en-US"/>
        </w:rPr>
      </w:pPr>
      <w:r w:rsidRPr="004E3785">
        <w:rPr>
          <w:rFonts w:eastAsia="Arial" w:cstheme="minorHAnsi"/>
          <w:u w:val="single"/>
          <w:lang w:bidi="en-US"/>
        </w:rPr>
        <w:t xml:space="preserve"> </w:t>
      </w:r>
      <w:r w:rsidRPr="004E3785">
        <w:rPr>
          <w:rFonts w:eastAsia="Arial" w:cstheme="minorHAnsi"/>
          <w:u w:val="single"/>
          <w:lang w:bidi="en-US"/>
        </w:rPr>
        <w:tab/>
      </w:r>
      <w:r w:rsidRPr="004E3785">
        <w:rPr>
          <w:rFonts w:eastAsia="Arial" w:cstheme="minorHAnsi"/>
          <w:lang w:bidi="en-US"/>
        </w:rPr>
        <w:tab/>
        <w:t>2. Academic dishonesty</w:t>
      </w:r>
    </w:p>
    <w:p w14:paraId="42BDABE6" w14:textId="77777777" w:rsidR="00416DC2" w:rsidRPr="004E3785" w:rsidRDefault="00416DC2" w:rsidP="00C66776">
      <w:pPr>
        <w:widowControl w:val="0"/>
        <w:numPr>
          <w:ilvl w:val="0"/>
          <w:numId w:val="17"/>
        </w:numPr>
        <w:tabs>
          <w:tab w:val="left" w:pos="2260"/>
        </w:tabs>
        <w:autoSpaceDE w:val="0"/>
        <w:autoSpaceDN w:val="0"/>
        <w:spacing w:before="53" w:after="0" w:line="240" w:lineRule="auto"/>
        <w:ind w:right="261"/>
        <w:rPr>
          <w:rFonts w:eastAsia="Arial" w:cstheme="minorHAnsi"/>
          <w:lang w:bidi="en-US"/>
        </w:rPr>
      </w:pPr>
      <w:r w:rsidRPr="004E3785">
        <w:rPr>
          <w:rFonts w:eastAsia="Arial" w:cstheme="minorHAnsi"/>
          <w:lang w:bidi="en-US"/>
        </w:rPr>
        <w:t>Plagiarism: The act of presenting the words, works, or other opinions of someone else as if they were the original work of the submitter.</w:t>
      </w:r>
    </w:p>
    <w:p w14:paraId="01786515" w14:textId="77777777" w:rsidR="00416DC2" w:rsidRPr="004E3785" w:rsidRDefault="00416DC2" w:rsidP="00C66776">
      <w:pPr>
        <w:widowControl w:val="0"/>
        <w:numPr>
          <w:ilvl w:val="0"/>
          <w:numId w:val="17"/>
        </w:numPr>
        <w:tabs>
          <w:tab w:val="left" w:pos="2260"/>
        </w:tabs>
        <w:autoSpaceDE w:val="0"/>
        <w:autoSpaceDN w:val="0"/>
        <w:spacing w:before="49" w:after="0" w:line="240" w:lineRule="auto"/>
        <w:rPr>
          <w:rFonts w:eastAsia="Arial" w:cstheme="minorHAnsi"/>
          <w:lang w:bidi="en-US"/>
        </w:rPr>
      </w:pPr>
      <w:r w:rsidRPr="004E3785">
        <w:rPr>
          <w:rFonts w:eastAsia="Arial" w:cstheme="minorHAnsi"/>
          <w:lang w:bidi="en-US"/>
        </w:rPr>
        <w:t>Cheating.</w:t>
      </w:r>
    </w:p>
    <w:p w14:paraId="02CA97E5" w14:textId="77777777" w:rsidR="00416DC2" w:rsidRPr="004E3785" w:rsidRDefault="00416DC2" w:rsidP="00C66776">
      <w:pPr>
        <w:widowControl w:val="0"/>
        <w:tabs>
          <w:tab w:val="left" w:pos="1295"/>
          <w:tab w:val="left" w:pos="1539"/>
        </w:tabs>
        <w:autoSpaceDE w:val="0"/>
        <w:autoSpaceDN w:val="0"/>
        <w:spacing w:before="53" w:after="0" w:line="240" w:lineRule="auto"/>
        <w:ind w:left="820"/>
        <w:rPr>
          <w:rFonts w:eastAsia="Arial" w:cstheme="minorHAnsi"/>
          <w:lang w:bidi="en-US"/>
        </w:rPr>
      </w:pPr>
      <w:r w:rsidRPr="004E3785">
        <w:rPr>
          <w:rFonts w:eastAsia="Arial" w:cstheme="minorHAnsi"/>
          <w:u w:val="single"/>
          <w:lang w:bidi="en-US"/>
        </w:rPr>
        <w:t xml:space="preserve"> </w:t>
      </w:r>
      <w:r w:rsidRPr="004E3785">
        <w:rPr>
          <w:rFonts w:eastAsia="Arial" w:cstheme="minorHAnsi"/>
          <w:u w:val="single"/>
          <w:lang w:bidi="en-US"/>
        </w:rPr>
        <w:tab/>
      </w:r>
      <w:r w:rsidRPr="004E3785">
        <w:rPr>
          <w:rFonts w:eastAsia="Arial" w:cstheme="minorHAnsi"/>
          <w:lang w:bidi="en-US"/>
        </w:rPr>
        <w:tab/>
        <w:t>3. Purposely falsifying any records of patient care documentation in the clinical setting</w:t>
      </w:r>
    </w:p>
    <w:p w14:paraId="3131E7B0" w14:textId="77777777" w:rsidR="00416DC2" w:rsidRPr="004E3785" w:rsidRDefault="00416DC2" w:rsidP="00C66776">
      <w:pPr>
        <w:widowControl w:val="0"/>
        <w:tabs>
          <w:tab w:val="left" w:pos="1295"/>
          <w:tab w:val="left" w:pos="1539"/>
        </w:tabs>
        <w:autoSpaceDE w:val="0"/>
        <w:autoSpaceDN w:val="0"/>
        <w:spacing w:before="53" w:after="0" w:line="240" w:lineRule="auto"/>
        <w:ind w:left="1530" w:hanging="710"/>
        <w:rPr>
          <w:rFonts w:eastAsia="Arial" w:cstheme="minorHAnsi"/>
          <w:lang w:bidi="en-US"/>
        </w:rPr>
      </w:pPr>
      <w:r w:rsidRPr="004E3785">
        <w:rPr>
          <w:rFonts w:eastAsia="Arial" w:cstheme="minorHAnsi"/>
          <w:u w:val="single"/>
          <w:lang w:bidi="en-US"/>
        </w:rPr>
        <w:t xml:space="preserve"> </w:t>
      </w:r>
      <w:r w:rsidRPr="004E3785">
        <w:rPr>
          <w:rFonts w:eastAsia="Arial" w:cstheme="minorHAnsi"/>
          <w:u w:val="single"/>
          <w:lang w:bidi="en-US"/>
        </w:rPr>
        <w:tab/>
      </w:r>
      <w:r w:rsidRPr="004E3785">
        <w:rPr>
          <w:rFonts w:eastAsia="Arial" w:cstheme="minorHAnsi"/>
          <w:lang w:bidi="en-US"/>
        </w:rPr>
        <w:tab/>
        <w:t>4. Knowingly giving false information to any member of the nursing program or clinical staff</w:t>
      </w:r>
    </w:p>
    <w:p w14:paraId="62921274" w14:textId="77777777" w:rsidR="00416DC2" w:rsidRPr="004E3785" w:rsidRDefault="00416DC2" w:rsidP="00C66776">
      <w:pPr>
        <w:widowControl w:val="0"/>
        <w:tabs>
          <w:tab w:val="left" w:pos="1295"/>
          <w:tab w:val="left" w:pos="1539"/>
        </w:tabs>
        <w:autoSpaceDE w:val="0"/>
        <w:autoSpaceDN w:val="0"/>
        <w:spacing w:before="53" w:after="0" w:line="240" w:lineRule="auto"/>
        <w:ind w:left="1530" w:hanging="710"/>
        <w:rPr>
          <w:rFonts w:eastAsia="Arial" w:cstheme="minorHAnsi"/>
          <w:lang w:bidi="en-US"/>
        </w:rPr>
      </w:pPr>
      <w:r w:rsidRPr="004E3785">
        <w:rPr>
          <w:rFonts w:eastAsia="Arial" w:cstheme="minorHAnsi"/>
          <w:u w:val="single"/>
          <w:lang w:bidi="en-US"/>
        </w:rPr>
        <w:t xml:space="preserve"> </w:t>
      </w:r>
      <w:r w:rsidRPr="004E3785">
        <w:rPr>
          <w:rFonts w:eastAsia="Arial" w:cstheme="minorHAnsi"/>
          <w:u w:val="single"/>
          <w:lang w:bidi="en-US"/>
        </w:rPr>
        <w:tab/>
      </w:r>
      <w:r w:rsidRPr="004E3785">
        <w:rPr>
          <w:rFonts w:eastAsia="Arial" w:cstheme="minorHAnsi"/>
          <w:lang w:bidi="en-US"/>
        </w:rPr>
        <w:tab/>
        <w:t>5. Violations of HIPAA (Health Insurance Portability and Accountability Act) including, but not limited to:</w:t>
      </w:r>
    </w:p>
    <w:p w14:paraId="18DAD096" w14:textId="77777777" w:rsidR="00416DC2" w:rsidRPr="004E3785" w:rsidRDefault="00416DC2" w:rsidP="00C66776">
      <w:pPr>
        <w:widowControl w:val="0"/>
        <w:numPr>
          <w:ilvl w:val="0"/>
          <w:numId w:val="17"/>
        </w:numPr>
        <w:tabs>
          <w:tab w:val="left" w:pos="2260"/>
        </w:tabs>
        <w:autoSpaceDE w:val="0"/>
        <w:autoSpaceDN w:val="0"/>
        <w:spacing w:before="51" w:after="0" w:line="240" w:lineRule="auto"/>
        <w:ind w:hanging="269"/>
        <w:rPr>
          <w:rFonts w:eastAsia="Arial" w:cstheme="minorHAnsi"/>
          <w:lang w:bidi="en-US"/>
        </w:rPr>
      </w:pPr>
      <w:r w:rsidRPr="004E3785">
        <w:rPr>
          <w:rFonts w:eastAsia="Arial" w:cstheme="minorHAnsi"/>
          <w:lang w:bidi="en-US"/>
        </w:rPr>
        <w:t>Leaving the clinical setting with any printed patient documentation</w:t>
      </w:r>
    </w:p>
    <w:p w14:paraId="1D80BD99" w14:textId="77777777" w:rsidR="00416DC2" w:rsidRPr="004E3785" w:rsidRDefault="00416DC2" w:rsidP="00C66776">
      <w:pPr>
        <w:widowControl w:val="0"/>
        <w:numPr>
          <w:ilvl w:val="0"/>
          <w:numId w:val="17"/>
        </w:numPr>
        <w:tabs>
          <w:tab w:val="left" w:pos="2260"/>
        </w:tabs>
        <w:autoSpaceDE w:val="0"/>
        <w:autoSpaceDN w:val="0"/>
        <w:spacing w:before="51" w:after="0" w:line="240" w:lineRule="auto"/>
        <w:ind w:hanging="269"/>
        <w:rPr>
          <w:rFonts w:eastAsia="Arial" w:cstheme="minorHAnsi"/>
          <w:lang w:bidi="en-US"/>
        </w:rPr>
      </w:pPr>
      <w:r w:rsidRPr="004E3785">
        <w:rPr>
          <w:rFonts w:eastAsia="Arial" w:cstheme="minorHAnsi"/>
          <w:lang w:bidi="en-US"/>
        </w:rPr>
        <w:t>Having protected patient information in the student’s written notes</w:t>
      </w:r>
    </w:p>
    <w:p w14:paraId="6EF64569" w14:textId="77777777" w:rsidR="00416DC2" w:rsidRPr="004E3785" w:rsidRDefault="00416DC2" w:rsidP="00C66776">
      <w:pPr>
        <w:widowControl w:val="0"/>
        <w:numPr>
          <w:ilvl w:val="0"/>
          <w:numId w:val="17"/>
        </w:numPr>
        <w:tabs>
          <w:tab w:val="left" w:pos="2260"/>
        </w:tabs>
        <w:autoSpaceDE w:val="0"/>
        <w:autoSpaceDN w:val="0"/>
        <w:spacing w:before="51" w:after="0" w:line="240" w:lineRule="auto"/>
        <w:ind w:hanging="269"/>
        <w:rPr>
          <w:rFonts w:eastAsia="Arial" w:cstheme="minorHAnsi"/>
          <w:lang w:bidi="en-US"/>
        </w:rPr>
      </w:pPr>
      <w:r w:rsidRPr="004E3785">
        <w:rPr>
          <w:rFonts w:eastAsia="Arial" w:cstheme="minorHAnsi"/>
          <w:lang w:bidi="en-US"/>
        </w:rPr>
        <w:t>Photographing patient information</w:t>
      </w:r>
    </w:p>
    <w:p w14:paraId="78D1BB23" w14:textId="77777777" w:rsidR="00416DC2" w:rsidRPr="004E3785" w:rsidRDefault="00416DC2" w:rsidP="00C66776">
      <w:pPr>
        <w:widowControl w:val="0"/>
        <w:numPr>
          <w:ilvl w:val="0"/>
          <w:numId w:val="17"/>
        </w:numPr>
        <w:tabs>
          <w:tab w:val="left" w:pos="2260"/>
        </w:tabs>
        <w:autoSpaceDE w:val="0"/>
        <w:autoSpaceDN w:val="0"/>
        <w:spacing w:before="51" w:after="0" w:line="240" w:lineRule="auto"/>
        <w:ind w:hanging="269"/>
        <w:rPr>
          <w:rFonts w:eastAsia="Arial" w:cstheme="minorHAnsi"/>
          <w:lang w:bidi="en-US"/>
        </w:rPr>
      </w:pPr>
      <w:r w:rsidRPr="004E3785">
        <w:rPr>
          <w:rFonts w:eastAsia="Arial" w:cstheme="minorHAnsi"/>
          <w:lang w:bidi="en-US"/>
        </w:rPr>
        <w:t>Placing patient information on any electronic device</w:t>
      </w:r>
    </w:p>
    <w:p w14:paraId="2105206F" w14:textId="77777777" w:rsidR="00416DC2" w:rsidRPr="004E3785" w:rsidRDefault="00416DC2" w:rsidP="00C66776">
      <w:pPr>
        <w:widowControl w:val="0"/>
        <w:numPr>
          <w:ilvl w:val="0"/>
          <w:numId w:val="17"/>
        </w:numPr>
        <w:tabs>
          <w:tab w:val="left" w:pos="2260"/>
        </w:tabs>
        <w:autoSpaceDE w:val="0"/>
        <w:autoSpaceDN w:val="0"/>
        <w:spacing w:before="49" w:after="0" w:line="240" w:lineRule="auto"/>
        <w:ind w:hanging="269"/>
        <w:rPr>
          <w:rFonts w:eastAsia="Arial" w:cstheme="minorHAnsi"/>
          <w:lang w:bidi="en-US"/>
        </w:rPr>
      </w:pPr>
      <w:r w:rsidRPr="004E3785">
        <w:rPr>
          <w:rFonts w:eastAsia="Arial" w:cstheme="minorHAnsi"/>
          <w:lang w:bidi="en-US"/>
        </w:rPr>
        <w:t>Having unauthorized access to patient information</w:t>
      </w:r>
    </w:p>
    <w:p w14:paraId="5CB9F965" w14:textId="77777777" w:rsidR="00416DC2" w:rsidRPr="004E3785" w:rsidRDefault="00416DC2" w:rsidP="00C66776">
      <w:pPr>
        <w:widowControl w:val="0"/>
        <w:tabs>
          <w:tab w:val="left" w:pos="1295"/>
          <w:tab w:val="left" w:pos="1539"/>
        </w:tabs>
        <w:autoSpaceDE w:val="0"/>
        <w:autoSpaceDN w:val="0"/>
        <w:spacing w:before="53" w:after="0" w:line="240" w:lineRule="auto"/>
        <w:ind w:left="820"/>
        <w:rPr>
          <w:rFonts w:eastAsia="Arial" w:cstheme="minorHAnsi"/>
          <w:lang w:bidi="en-US"/>
        </w:rPr>
      </w:pPr>
      <w:r w:rsidRPr="004E3785">
        <w:rPr>
          <w:rFonts w:eastAsia="Arial" w:cstheme="minorHAnsi"/>
          <w:u w:val="single"/>
          <w:lang w:bidi="en-US"/>
        </w:rPr>
        <w:t xml:space="preserve"> </w:t>
      </w:r>
      <w:r w:rsidRPr="004E3785">
        <w:rPr>
          <w:rFonts w:eastAsia="Arial" w:cstheme="minorHAnsi"/>
          <w:u w:val="single"/>
          <w:lang w:bidi="en-US"/>
        </w:rPr>
        <w:tab/>
      </w:r>
      <w:r w:rsidRPr="004E3785">
        <w:rPr>
          <w:rFonts w:eastAsia="Arial" w:cstheme="minorHAnsi"/>
          <w:lang w:bidi="en-US"/>
        </w:rPr>
        <w:tab/>
        <w:t>6. Performing patient care that has been deemed unsafe by the clinical instructor</w:t>
      </w:r>
    </w:p>
    <w:p w14:paraId="65A184EF" w14:textId="77777777" w:rsidR="00416DC2" w:rsidRPr="004E3785" w:rsidRDefault="00416DC2" w:rsidP="00C66776">
      <w:pPr>
        <w:widowControl w:val="0"/>
        <w:tabs>
          <w:tab w:val="left" w:pos="1295"/>
          <w:tab w:val="left" w:pos="1539"/>
        </w:tabs>
        <w:autoSpaceDE w:val="0"/>
        <w:autoSpaceDN w:val="0"/>
        <w:spacing w:before="50" w:after="0" w:line="240" w:lineRule="auto"/>
        <w:ind w:left="820"/>
        <w:rPr>
          <w:rFonts w:eastAsia="Arial" w:cstheme="minorHAnsi"/>
          <w:lang w:bidi="en-US"/>
        </w:rPr>
      </w:pPr>
      <w:r w:rsidRPr="004E3785">
        <w:rPr>
          <w:rFonts w:eastAsia="Arial" w:cstheme="minorHAnsi"/>
          <w:u w:val="single"/>
          <w:lang w:bidi="en-US"/>
        </w:rPr>
        <w:t xml:space="preserve"> </w:t>
      </w:r>
      <w:r w:rsidRPr="004E3785">
        <w:rPr>
          <w:rFonts w:eastAsia="Arial" w:cstheme="minorHAnsi"/>
          <w:u w:val="single"/>
          <w:lang w:bidi="en-US"/>
        </w:rPr>
        <w:tab/>
      </w:r>
      <w:r w:rsidRPr="004E3785">
        <w:rPr>
          <w:rFonts w:eastAsia="Arial" w:cstheme="minorHAnsi"/>
          <w:lang w:bidi="en-US"/>
        </w:rPr>
        <w:tab/>
        <w:t>7. Exhibiting behavior that is unbecoming of a Nursing professional</w:t>
      </w:r>
    </w:p>
    <w:p w14:paraId="0075BE96" w14:textId="77777777" w:rsidR="00416DC2" w:rsidRPr="004E3785" w:rsidRDefault="00416DC2" w:rsidP="00C66776">
      <w:pPr>
        <w:widowControl w:val="0"/>
        <w:tabs>
          <w:tab w:val="left" w:pos="1295"/>
          <w:tab w:val="left" w:pos="1539"/>
        </w:tabs>
        <w:autoSpaceDE w:val="0"/>
        <w:autoSpaceDN w:val="0"/>
        <w:spacing w:before="53" w:after="0" w:line="240" w:lineRule="auto"/>
        <w:ind w:left="820"/>
        <w:rPr>
          <w:rFonts w:eastAsia="Arial" w:cstheme="minorHAnsi"/>
          <w:lang w:bidi="en-US"/>
        </w:rPr>
      </w:pPr>
      <w:r w:rsidRPr="004E3785">
        <w:rPr>
          <w:rFonts w:eastAsia="Arial" w:cstheme="minorHAnsi"/>
          <w:u w:val="single"/>
          <w:lang w:bidi="en-US"/>
        </w:rPr>
        <w:t xml:space="preserve"> </w:t>
      </w:r>
      <w:r w:rsidRPr="004E3785">
        <w:rPr>
          <w:rFonts w:eastAsia="Arial" w:cstheme="minorHAnsi"/>
          <w:u w:val="single"/>
          <w:lang w:bidi="en-US"/>
        </w:rPr>
        <w:tab/>
      </w:r>
      <w:r w:rsidRPr="004E3785">
        <w:rPr>
          <w:rFonts w:eastAsia="Arial" w:cstheme="minorHAnsi"/>
          <w:lang w:bidi="en-US"/>
        </w:rPr>
        <w:tab/>
        <w:t>8. Not reporting a violation by another student</w:t>
      </w:r>
    </w:p>
    <w:p w14:paraId="401D3A56" w14:textId="77777777" w:rsidR="00416DC2" w:rsidRPr="004E3785" w:rsidRDefault="00416DC2" w:rsidP="00C66776">
      <w:pPr>
        <w:widowControl w:val="0"/>
        <w:autoSpaceDE w:val="0"/>
        <w:autoSpaceDN w:val="0"/>
        <w:spacing w:after="0" w:line="240" w:lineRule="auto"/>
        <w:rPr>
          <w:rFonts w:eastAsia="Arial" w:cstheme="minorHAnsi"/>
          <w:lang w:bidi="en-US"/>
        </w:rPr>
      </w:pPr>
    </w:p>
    <w:p w14:paraId="3C53D7C6" w14:textId="77777777" w:rsidR="00416DC2" w:rsidRPr="004E3785" w:rsidRDefault="00416DC2" w:rsidP="00C66776">
      <w:pPr>
        <w:widowControl w:val="0"/>
        <w:autoSpaceDE w:val="0"/>
        <w:autoSpaceDN w:val="0"/>
        <w:spacing w:after="0" w:line="240" w:lineRule="auto"/>
        <w:rPr>
          <w:rFonts w:eastAsia="Arial" w:cstheme="minorHAnsi"/>
          <w:lang w:bidi="en-US"/>
        </w:rPr>
      </w:pPr>
    </w:p>
    <w:p w14:paraId="7789A6C3" w14:textId="77777777" w:rsidR="00416DC2" w:rsidRPr="004E3785" w:rsidRDefault="00416DC2" w:rsidP="00C66776">
      <w:pPr>
        <w:widowControl w:val="0"/>
        <w:autoSpaceDE w:val="0"/>
        <w:autoSpaceDN w:val="0"/>
        <w:spacing w:before="58" w:after="0" w:line="240" w:lineRule="auto"/>
        <w:ind w:left="100" w:right="496"/>
        <w:outlineLvl w:val="5"/>
        <w:rPr>
          <w:rFonts w:eastAsia="Arial" w:cstheme="minorHAnsi"/>
          <w:b/>
          <w:bCs/>
          <w:lang w:bidi="en-US"/>
        </w:rPr>
      </w:pPr>
      <w:bookmarkStart w:id="146" w:name="I_understand_that_I_must_abide_by_the_Sa"/>
      <w:bookmarkEnd w:id="146"/>
      <w:r w:rsidRPr="004E3785">
        <w:rPr>
          <w:rFonts w:eastAsia="Arial" w:cstheme="minorHAnsi"/>
          <w:b/>
          <w:bCs/>
          <w:lang w:bidi="en-US"/>
        </w:rPr>
        <w:t>I understand that I must abide by the Santa Ana College Student Code of Conduct and the Nursing Student Code of Conduct as outlined above.</w:t>
      </w:r>
    </w:p>
    <w:p w14:paraId="76CF6CE4" w14:textId="77777777" w:rsidR="00416DC2" w:rsidRPr="004E3785" w:rsidRDefault="00416DC2" w:rsidP="00C66776">
      <w:pPr>
        <w:widowControl w:val="0"/>
        <w:autoSpaceDE w:val="0"/>
        <w:autoSpaceDN w:val="0"/>
        <w:spacing w:after="0" w:line="240" w:lineRule="auto"/>
        <w:rPr>
          <w:rFonts w:eastAsia="Arial" w:cstheme="minorHAnsi"/>
          <w:b/>
          <w:lang w:bidi="en-US"/>
        </w:rPr>
      </w:pPr>
    </w:p>
    <w:p w14:paraId="0E914FF5" w14:textId="77777777" w:rsidR="00416DC2" w:rsidRPr="004E3785" w:rsidRDefault="00416DC2" w:rsidP="00C66776">
      <w:pPr>
        <w:widowControl w:val="0"/>
        <w:autoSpaceDE w:val="0"/>
        <w:autoSpaceDN w:val="0"/>
        <w:spacing w:before="5" w:after="0" w:line="240" w:lineRule="auto"/>
        <w:rPr>
          <w:rFonts w:eastAsia="Arial" w:cstheme="minorHAnsi"/>
          <w:b/>
          <w:lang w:bidi="en-US"/>
        </w:rPr>
      </w:pPr>
    </w:p>
    <w:p w14:paraId="77B5177B" w14:textId="77777777" w:rsidR="00416DC2" w:rsidRPr="004E3785" w:rsidRDefault="00416DC2" w:rsidP="00C66776">
      <w:pPr>
        <w:widowControl w:val="0"/>
        <w:tabs>
          <w:tab w:val="left" w:pos="5996"/>
          <w:tab w:val="left" w:pos="6200"/>
          <w:tab w:val="left" w:pos="9380"/>
        </w:tabs>
        <w:autoSpaceDE w:val="0"/>
        <w:autoSpaceDN w:val="0"/>
        <w:spacing w:after="0" w:line="240" w:lineRule="auto"/>
        <w:ind w:left="100"/>
        <w:rPr>
          <w:rFonts w:eastAsia="Arial" w:cstheme="minorHAnsi"/>
          <w:b/>
          <w:lang w:bidi="en-US"/>
        </w:rPr>
      </w:pPr>
      <w:r w:rsidRPr="004E3785">
        <w:rPr>
          <w:rFonts w:eastAsia="Arial" w:cstheme="minorHAnsi"/>
          <w:b/>
          <w:lang w:bidi="en-US"/>
        </w:rPr>
        <w:t>Student Signature</w:t>
      </w:r>
      <w:r w:rsidRPr="004E3785">
        <w:rPr>
          <w:rFonts w:eastAsia="Arial" w:cstheme="minorHAnsi"/>
          <w:b/>
          <w:u w:val="single"/>
          <w:lang w:bidi="en-US"/>
        </w:rPr>
        <w:t xml:space="preserve"> </w:t>
      </w:r>
      <w:r w:rsidRPr="004E3785">
        <w:rPr>
          <w:rFonts w:eastAsia="Arial" w:cstheme="minorHAnsi"/>
          <w:b/>
          <w:u w:val="single"/>
          <w:lang w:bidi="en-US"/>
        </w:rPr>
        <w:tab/>
      </w:r>
      <w:r w:rsidRPr="004E3785">
        <w:rPr>
          <w:rFonts w:eastAsia="Arial" w:cstheme="minorHAnsi"/>
          <w:b/>
          <w:lang w:bidi="en-US"/>
        </w:rPr>
        <w:tab/>
        <w:t>Date</w:t>
      </w:r>
      <w:r w:rsidRPr="004E3785">
        <w:rPr>
          <w:rFonts w:eastAsia="Arial" w:cstheme="minorHAnsi"/>
          <w:b/>
          <w:u w:val="single"/>
          <w:lang w:bidi="en-US"/>
        </w:rPr>
        <w:t xml:space="preserve"> </w:t>
      </w:r>
      <w:r w:rsidRPr="004E3785">
        <w:rPr>
          <w:rFonts w:eastAsia="Arial" w:cstheme="minorHAnsi"/>
          <w:b/>
          <w:u w:val="single"/>
          <w:lang w:bidi="en-US"/>
        </w:rPr>
        <w:tab/>
      </w:r>
    </w:p>
    <w:p w14:paraId="7952D3B3" w14:textId="77777777" w:rsidR="00416DC2" w:rsidRPr="004E3785" w:rsidRDefault="00416DC2" w:rsidP="00C66776">
      <w:pPr>
        <w:widowControl w:val="0"/>
        <w:autoSpaceDE w:val="0"/>
        <w:autoSpaceDN w:val="0"/>
        <w:spacing w:after="0" w:line="240" w:lineRule="auto"/>
        <w:rPr>
          <w:rFonts w:eastAsia="Arial" w:cstheme="minorHAnsi"/>
          <w:b/>
          <w:lang w:bidi="en-US"/>
        </w:rPr>
      </w:pPr>
    </w:p>
    <w:p w14:paraId="79906A57" w14:textId="77777777" w:rsidR="00416DC2" w:rsidRPr="004E3785" w:rsidRDefault="00416DC2" w:rsidP="00C66776">
      <w:pPr>
        <w:widowControl w:val="0"/>
        <w:tabs>
          <w:tab w:val="left" w:pos="5939"/>
        </w:tabs>
        <w:autoSpaceDE w:val="0"/>
        <w:autoSpaceDN w:val="0"/>
        <w:spacing w:before="57" w:after="0" w:line="240" w:lineRule="auto"/>
        <w:ind w:left="100"/>
        <w:rPr>
          <w:rFonts w:eastAsia="Arial" w:cstheme="minorHAnsi"/>
          <w:lang w:bidi="en-US"/>
        </w:rPr>
      </w:pPr>
      <w:r w:rsidRPr="004E3785">
        <w:rPr>
          <w:rFonts w:eastAsia="Arial" w:cstheme="minorHAnsi"/>
          <w:b/>
          <w:lang w:bidi="en-US"/>
        </w:rPr>
        <w:t>Printed Name</w:t>
      </w:r>
      <w:r w:rsidRPr="004E3785">
        <w:rPr>
          <w:rFonts w:eastAsia="Arial" w:cstheme="minorHAnsi"/>
          <w:b/>
          <w:u w:val="single"/>
          <w:lang w:bidi="en-US"/>
        </w:rPr>
        <w:t xml:space="preserve"> </w:t>
      </w:r>
      <w:r w:rsidRPr="004E3785">
        <w:rPr>
          <w:rFonts w:eastAsia="Arial" w:cstheme="minorHAnsi"/>
          <w:b/>
          <w:u w:val="single"/>
          <w:lang w:bidi="en-US"/>
        </w:rPr>
        <w:tab/>
      </w:r>
    </w:p>
    <w:p w14:paraId="344C9699" w14:textId="77777777" w:rsidR="00886898" w:rsidRPr="004E3785" w:rsidRDefault="00886898" w:rsidP="00C66776">
      <w:pPr>
        <w:widowControl w:val="0"/>
        <w:autoSpaceDE w:val="0"/>
        <w:autoSpaceDN w:val="0"/>
        <w:spacing w:before="159" w:after="0" w:line="240" w:lineRule="auto"/>
        <w:rPr>
          <w:rFonts w:eastAsia="Arial" w:cstheme="minorHAnsi"/>
          <w:lang w:bidi="en-US"/>
        </w:rPr>
      </w:pPr>
    </w:p>
    <w:p w14:paraId="793A4352" w14:textId="2946D995" w:rsidR="00CF44C8" w:rsidRPr="004E3785" w:rsidRDefault="00CF44C8" w:rsidP="00C66776">
      <w:pPr>
        <w:spacing w:after="0" w:line="240" w:lineRule="auto"/>
        <w:rPr>
          <w:rFonts w:cstheme="minorHAnsi"/>
        </w:rPr>
      </w:pPr>
    </w:p>
    <w:p w14:paraId="1E15FEA0" w14:textId="01E9873D" w:rsidR="002D0D5B" w:rsidRPr="004E3785" w:rsidRDefault="002D0D5B" w:rsidP="00C66776">
      <w:pPr>
        <w:spacing w:after="0" w:line="240" w:lineRule="auto"/>
        <w:rPr>
          <w:rFonts w:cstheme="minorHAnsi"/>
        </w:rPr>
      </w:pPr>
    </w:p>
    <w:p w14:paraId="30045F9D" w14:textId="027B22DE" w:rsidR="002D0D5B" w:rsidRPr="004E3785" w:rsidRDefault="002D0D5B" w:rsidP="00C66776">
      <w:pPr>
        <w:spacing w:after="0" w:line="240" w:lineRule="auto"/>
        <w:jc w:val="right"/>
        <w:rPr>
          <w:rFonts w:cstheme="minorHAnsi"/>
        </w:rPr>
      </w:pPr>
      <w:r w:rsidRPr="004E3785">
        <w:rPr>
          <w:rFonts w:cstheme="minorHAnsi"/>
        </w:rPr>
        <w:tab/>
      </w:r>
      <w:r w:rsidRPr="004E3785">
        <w:rPr>
          <w:rFonts w:cstheme="minorHAnsi"/>
        </w:rPr>
        <w:tab/>
      </w:r>
    </w:p>
    <w:sectPr w:rsidR="002D0D5B" w:rsidRPr="004E3785" w:rsidSect="00C8142B">
      <w:pgSz w:w="12240" w:h="15840"/>
      <w:pgMar w:top="1440" w:right="1440" w:bottom="1080" w:left="1350" w:header="720" w:footer="10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86F46" w14:textId="77777777" w:rsidR="00C8142B" w:rsidRDefault="00C8142B" w:rsidP="00F538F4">
      <w:pPr>
        <w:spacing w:after="0" w:line="240" w:lineRule="auto"/>
      </w:pPr>
      <w:r>
        <w:separator/>
      </w:r>
    </w:p>
  </w:endnote>
  <w:endnote w:type="continuationSeparator" w:id="0">
    <w:p w14:paraId="56855587" w14:textId="77777777" w:rsidR="00C8142B" w:rsidRDefault="00C8142B" w:rsidP="00F53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Body)">
    <w:panose1 w:val="020B0604020202020204"/>
    <w:charset w:val="00"/>
    <w:family w:val="roman"/>
    <w:pitch w:val="default"/>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35468507"/>
      <w:docPartObj>
        <w:docPartGallery w:val="Page Numbers (Bottom of Page)"/>
        <w:docPartUnique/>
      </w:docPartObj>
    </w:sdtPr>
    <w:sdtContent>
      <w:p w14:paraId="1A2035DC" w14:textId="759066E6" w:rsidR="001967B4" w:rsidRDefault="001967B4" w:rsidP="00ED429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D275D3">
          <w:rPr>
            <w:rStyle w:val="PageNumber"/>
            <w:noProof/>
          </w:rPr>
          <w:t>49</w:t>
        </w:r>
        <w:r>
          <w:rPr>
            <w:rStyle w:val="PageNumber"/>
          </w:rPr>
          <w:fldChar w:fldCharType="end"/>
        </w:r>
      </w:p>
    </w:sdtContent>
  </w:sdt>
  <w:p w14:paraId="35E48071" w14:textId="77777777" w:rsidR="001967B4" w:rsidRDefault="001967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42206784"/>
      <w:docPartObj>
        <w:docPartGallery w:val="Page Numbers (Bottom of Page)"/>
        <w:docPartUnique/>
      </w:docPartObj>
    </w:sdtPr>
    <w:sdtContent>
      <w:p w14:paraId="5C487DD8" w14:textId="77F8439B" w:rsidR="001967B4" w:rsidRDefault="001967B4" w:rsidP="00ED429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49</w:t>
        </w:r>
        <w:r>
          <w:rPr>
            <w:rStyle w:val="PageNumber"/>
          </w:rPr>
          <w:fldChar w:fldCharType="end"/>
        </w:r>
      </w:p>
    </w:sdtContent>
  </w:sdt>
  <w:p w14:paraId="788F937E" w14:textId="77777777" w:rsidR="00936756" w:rsidRPr="00BC3056" w:rsidRDefault="00936756" w:rsidP="00BC3056">
    <w:pPr>
      <w:pStyle w:val="BodyText"/>
      <w:spacing w:line="237" w:lineRule="auto"/>
      <w:rPr>
        <w:rFonts w:asciiTheme="minorHAnsi" w:hAnsiTheme="minorHAnsi" w:cstheme="minorHAns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55EFC" w14:textId="6E619A6F" w:rsidR="00936756" w:rsidRDefault="00936756">
    <w:pPr>
      <w:pStyle w:val="Footer"/>
      <w:jc w:val="right"/>
    </w:pPr>
  </w:p>
  <w:p w14:paraId="6B498C29" w14:textId="77777777" w:rsidR="00936756" w:rsidRDefault="00936756">
    <w:pPr>
      <w:pStyle w:val="BodyText"/>
      <w:spacing w:line="14" w:lineRule="auto"/>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ADE4A" w14:textId="1E62C004" w:rsidR="00936756" w:rsidRPr="002D0D5B" w:rsidRDefault="00936756" w:rsidP="002D0D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EF484" w14:textId="77777777" w:rsidR="00C8142B" w:rsidRDefault="00C8142B" w:rsidP="00F538F4">
      <w:pPr>
        <w:spacing w:after="0" w:line="240" w:lineRule="auto"/>
      </w:pPr>
      <w:r>
        <w:separator/>
      </w:r>
    </w:p>
  </w:footnote>
  <w:footnote w:type="continuationSeparator" w:id="0">
    <w:p w14:paraId="3B45508B" w14:textId="77777777" w:rsidR="00C8142B" w:rsidRDefault="00C8142B" w:rsidP="00F538F4">
      <w:pPr>
        <w:spacing w:after="0" w:line="240" w:lineRule="auto"/>
      </w:pPr>
      <w:r>
        <w:continuationSeparator/>
      </w:r>
    </w:p>
  </w:footnote>
  <w:footnote w:id="1">
    <w:p w14:paraId="35AC52AB" w14:textId="4FFC6A76" w:rsidR="00E35384" w:rsidRPr="00D275D3" w:rsidRDefault="00E35384" w:rsidP="00D275D3">
      <w:pPr>
        <w:pStyle w:val="BodyText"/>
        <w:rPr>
          <w:rFonts w:asciiTheme="minorHAnsi" w:hAnsiTheme="minorHAnsi" w:cstheme="minorHAnsi"/>
          <w:sz w:val="10"/>
          <w:szCs w:val="10"/>
        </w:rPr>
      </w:pPr>
      <w:r w:rsidRPr="00E35384">
        <w:rPr>
          <w:rStyle w:val="FootnoteReference"/>
          <w:sz w:val="10"/>
          <w:szCs w:val="10"/>
        </w:rPr>
        <w:t>1</w:t>
      </w:r>
      <w:r w:rsidRPr="004E5861">
        <w:rPr>
          <w:rFonts w:asciiTheme="minorHAnsi" w:hAnsiTheme="minorHAnsi" w:cstheme="minorHAnsi"/>
          <w:sz w:val="10"/>
          <w:szCs w:val="10"/>
        </w:rPr>
        <w:t>Santa Ana College Catalog, 202</w:t>
      </w:r>
      <w:r w:rsidR="000C54E3">
        <w:rPr>
          <w:rFonts w:asciiTheme="minorHAnsi" w:hAnsiTheme="minorHAnsi" w:cstheme="minorHAnsi"/>
          <w:sz w:val="10"/>
          <w:szCs w:val="10"/>
        </w:rPr>
        <w:t>2-</w:t>
      </w:r>
      <w:r w:rsidRPr="004E5861">
        <w:rPr>
          <w:rFonts w:asciiTheme="minorHAnsi" w:hAnsiTheme="minorHAnsi" w:cstheme="minorHAnsi"/>
          <w:sz w:val="10"/>
          <w:szCs w:val="10"/>
        </w:rPr>
        <w:t>202</w:t>
      </w:r>
      <w:r w:rsidR="000C54E3">
        <w:rPr>
          <w:rFonts w:asciiTheme="minorHAnsi" w:hAnsiTheme="minorHAnsi" w:cstheme="minorHAnsi"/>
          <w:sz w:val="10"/>
          <w:szCs w:val="10"/>
        </w:rPr>
        <w:t>3</w:t>
      </w:r>
    </w:p>
  </w:footnote>
  <w:footnote w:id="2">
    <w:p w14:paraId="459FCAAD" w14:textId="78D72BC4" w:rsidR="00E35384" w:rsidRPr="008F3742" w:rsidRDefault="00E35384" w:rsidP="008F3742">
      <w:pPr>
        <w:pStyle w:val="BodyText"/>
        <w:rPr>
          <w:rFonts w:asciiTheme="minorHAnsi" w:hAnsiTheme="minorHAnsi" w:cstheme="minorHAnsi"/>
          <w:sz w:val="10"/>
          <w:szCs w:val="10"/>
        </w:rPr>
      </w:pPr>
      <w:r w:rsidRPr="00E35384">
        <w:rPr>
          <w:rStyle w:val="FootnoteReference"/>
          <w:sz w:val="10"/>
          <w:szCs w:val="10"/>
        </w:rPr>
        <w:t>2</w:t>
      </w:r>
      <w:r w:rsidRPr="00E35384">
        <w:rPr>
          <w:sz w:val="10"/>
          <w:szCs w:val="10"/>
        </w:rPr>
        <w:t xml:space="preserve"> </w:t>
      </w:r>
      <w:r w:rsidRPr="004E5861">
        <w:rPr>
          <w:rFonts w:asciiTheme="minorHAnsi" w:hAnsiTheme="minorHAnsi" w:cstheme="minorHAnsi"/>
          <w:sz w:val="10"/>
          <w:szCs w:val="10"/>
        </w:rPr>
        <w:t>Santa Ana College Conceptual Framework for Nursing, 2019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1D44408E"/>
    <w:lvl w:ilvl="0" w:tplc="2F16E086">
      <w:start w:val="1"/>
      <w:numFmt w:val="decimal"/>
      <w:lvlText w:val="%1."/>
      <w:lvlJc w:val="left"/>
      <w:pPr>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CA7E3D"/>
    <w:multiLevelType w:val="hybridMultilevel"/>
    <w:tmpl w:val="93442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1430471"/>
    <w:multiLevelType w:val="hybridMultilevel"/>
    <w:tmpl w:val="379CA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CC0598"/>
    <w:multiLevelType w:val="hybridMultilevel"/>
    <w:tmpl w:val="45A2B5AA"/>
    <w:lvl w:ilvl="0" w:tplc="4FB2B80E">
      <w:start w:val="1"/>
      <w:numFmt w:val="decimal"/>
      <w:lvlText w:val="%1."/>
      <w:lvlJc w:val="left"/>
      <w:pPr>
        <w:ind w:left="956" w:hanging="720"/>
      </w:pPr>
      <w:rPr>
        <w:rFonts w:hint="default"/>
      </w:rPr>
    </w:lvl>
    <w:lvl w:ilvl="1" w:tplc="BA94537A">
      <w:start w:val="1"/>
      <w:numFmt w:val="lowerLetter"/>
      <w:lvlText w:val="%2)"/>
      <w:lvlJc w:val="left"/>
      <w:pPr>
        <w:ind w:left="1676" w:hanging="720"/>
      </w:pPr>
      <w:rPr>
        <w:rFonts w:hint="default"/>
      </w:rPr>
    </w:lvl>
    <w:lvl w:ilvl="2" w:tplc="0409001B" w:tentative="1">
      <w:start w:val="1"/>
      <w:numFmt w:val="lowerRoman"/>
      <w:lvlText w:val="%3."/>
      <w:lvlJc w:val="right"/>
      <w:pPr>
        <w:ind w:left="2036" w:hanging="180"/>
      </w:pPr>
    </w:lvl>
    <w:lvl w:ilvl="3" w:tplc="0409000F" w:tentative="1">
      <w:start w:val="1"/>
      <w:numFmt w:val="decimal"/>
      <w:lvlText w:val="%4."/>
      <w:lvlJc w:val="left"/>
      <w:pPr>
        <w:ind w:left="2756" w:hanging="360"/>
      </w:pPr>
    </w:lvl>
    <w:lvl w:ilvl="4" w:tplc="04090019" w:tentative="1">
      <w:start w:val="1"/>
      <w:numFmt w:val="lowerLetter"/>
      <w:lvlText w:val="%5."/>
      <w:lvlJc w:val="left"/>
      <w:pPr>
        <w:ind w:left="3476" w:hanging="360"/>
      </w:pPr>
    </w:lvl>
    <w:lvl w:ilvl="5" w:tplc="0409001B" w:tentative="1">
      <w:start w:val="1"/>
      <w:numFmt w:val="lowerRoman"/>
      <w:lvlText w:val="%6."/>
      <w:lvlJc w:val="right"/>
      <w:pPr>
        <w:ind w:left="4196" w:hanging="180"/>
      </w:pPr>
    </w:lvl>
    <w:lvl w:ilvl="6" w:tplc="0409000F" w:tentative="1">
      <w:start w:val="1"/>
      <w:numFmt w:val="decimal"/>
      <w:lvlText w:val="%7."/>
      <w:lvlJc w:val="left"/>
      <w:pPr>
        <w:ind w:left="4916" w:hanging="360"/>
      </w:pPr>
    </w:lvl>
    <w:lvl w:ilvl="7" w:tplc="04090019" w:tentative="1">
      <w:start w:val="1"/>
      <w:numFmt w:val="lowerLetter"/>
      <w:lvlText w:val="%8."/>
      <w:lvlJc w:val="left"/>
      <w:pPr>
        <w:ind w:left="5636" w:hanging="360"/>
      </w:pPr>
    </w:lvl>
    <w:lvl w:ilvl="8" w:tplc="0409001B" w:tentative="1">
      <w:start w:val="1"/>
      <w:numFmt w:val="lowerRoman"/>
      <w:lvlText w:val="%9."/>
      <w:lvlJc w:val="right"/>
      <w:pPr>
        <w:ind w:left="6356" w:hanging="180"/>
      </w:pPr>
    </w:lvl>
  </w:abstractNum>
  <w:abstractNum w:abstractNumId="6" w15:restartNumberingAfterBreak="0">
    <w:nsid w:val="08142290"/>
    <w:multiLevelType w:val="hybridMultilevel"/>
    <w:tmpl w:val="4CA8389A"/>
    <w:lvl w:ilvl="0" w:tplc="DFDA6C7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715455"/>
    <w:multiLevelType w:val="hybridMultilevel"/>
    <w:tmpl w:val="28F21B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FB596C"/>
    <w:multiLevelType w:val="hybridMultilevel"/>
    <w:tmpl w:val="26D621B8"/>
    <w:lvl w:ilvl="0" w:tplc="EE66807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7F3EDC"/>
    <w:multiLevelType w:val="multilevel"/>
    <w:tmpl w:val="96A23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020403D"/>
    <w:multiLevelType w:val="hybridMultilevel"/>
    <w:tmpl w:val="26420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0934D3"/>
    <w:multiLevelType w:val="hybridMultilevel"/>
    <w:tmpl w:val="9308FFB8"/>
    <w:lvl w:ilvl="0" w:tplc="F430801C">
      <w:start w:val="1"/>
      <w:numFmt w:val="decimal"/>
      <w:lvlText w:val="%1."/>
      <w:lvlJc w:val="left"/>
      <w:pPr>
        <w:ind w:left="926" w:hanging="360"/>
      </w:pPr>
      <w:rPr>
        <w:rFonts w:ascii="Arial" w:eastAsia="Arial" w:hAnsi="Arial" w:cs="Arial" w:hint="default"/>
        <w:spacing w:val="-1"/>
        <w:w w:val="100"/>
        <w:sz w:val="22"/>
        <w:szCs w:val="22"/>
        <w:lang w:val="en-US" w:eastAsia="en-US" w:bidi="en-US"/>
      </w:rPr>
    </w:lvl>
    <w:lvl w:ilvl="1" w:tplc="3D5078DA">
      <w:numFmt w:val="bullet"/>
      <w:lvlText w:val="•"/>
      <w:lvlJc w:val="left"/>
      <w:pPr>
        <w:ind w:left="1870" w:hanging="360"/>
      </w:pPr>
      <w:rPr>
        <w:rFonts w:hint="default"/>
        <w:lang w:val="en-US" w:eastAsia="en-US" w:bidi="en-US"/>
      </w:rPr>
    </w:lvl>
    <w:lvl w:ilvl="2" w:tplc="D9D66696">
      <w:numFmt w:val="bullet"/>
      <w:lvlText w:val="•"/>
      <w:lvlJc w:val="left"/>
      <w:pPr>
        <w:ind w:left="2820" w:hanging="360"/>
      </w:pPr>
      <w:rPr>
        <w:rFonts w:hint="default"/>
        <w:lang w:val="en-US" w:eastAsia="en-US" w:bidi="en-US"/>
      </w:rPr>
    </w:lvl>
    <w:lvl w:ilvl="3" w:tplc="249CE620">
      <w:numFmt w:val="bullet"/>
      <w:lvlText w:val="•"/>
      <w:lvlJc w:val="left"/>
      <w:pPr>
        <w:ind w:left="3770" w:hanging="360"/>
      </w:pPr>
      <w:rPr>
        <w:rFonts w:hint="default"/>
        <w:lang w:val="en-US" w:eastAsia="en-US" w:bidi="en-US"/>
      </w:rPr>
    </w:lvl>
    <w:lvl w:ilvl="4" w:tplc="EE2495B4">
      <w:numFmt w:val="bullet"/>
      <w:lvlText w:val="•"/>
      <w:lvlJc w:val="left"/>
      <w:pPr>
        <w:ind w:left="4720" w:hanging="360"/>
      </w:pPr>
      <w:rPr>
        <w:rFonts w:hint="default"/>
        <w:lang w:val="en-US" w:eastAsia="en-US" w:bidi="en-US"/>
      </w:rPr>
    </w:lvl>
    <w:lvl w:ilvl="5" w:tplc="886277B0">
      <w:numFmt w:val="bullet"/>
      <w:lvlText w:val="•"/>
      <w:lvlJc w:val="left"/>
      <w:pPr>
        <w:ind w:left="5670" w:hanging="360"/>
      </w:pPr>
      <w:rPr>
        <w:rFonts w:hint="default"/>
        <w:lang w:val="en-US" w:eastAsia="en-US" w:bidi="en-US"/>
      </w:rPr>
    </w:lvl>
    <w:lvl w:ilvl="6" w:tplc="02BE8594">
      <w:numFmt w:val="bullet"/>
      <w:lvlText w:val="•"/>
      <w:lvlJc w:val="left"/>
      <w:pPr>
        <w:ind w:left="6620" w:hanging="360"/>
      </w:pPr>
      <w:rPr>
        <w:rFonts w:hint="default"/>
        <w:lang w:val="en-US" w:eastAsia="en-US" w:bidi="en-US"/>
      </w:rPr>
    </w:lvl>
    <w:lvl w:ilvl="7" w:tplc="E9D65DB6">
      <w:numFmt w:val="bullet"/>
      <w:lvlText w:val="•"/>
      <w:lvlJc w:val="left"/>
      <w:pPr>
        <w:ind w:left="7570" w:hanging="360"/>
      </w:pPr>
      <w:rPr>
        <w:rFonts w:hint="default"/>
        <w:lang w:val="en-US" w:eastAsia="en-US" w:bidi="en-US"/>
      </w:rPr>
    </w:lvl>
    <w:lvl w:ilvl="8" w:tplc="9B2A1B30">
      <w:numFmt w:val="bullet"/>
      <w:lvlText w:val="•"/>
      <w:lvlJc w:val="left"/>
      <w:pPr>
        <w:ind w:left="8520" w:hanging="360"/>
      </w:pPr>
      <w:rPr>
        <w:rFonts w:hint="default"/>
        <w:lang w:val="en-US" w:eastAsia="en-US" w:bidi="en-US"/>
      </w:rPr>
    </w:lvl>
  </w:abstractNum>
  <w:abstractNum w:abstractNumId="12" w15:restartNumberingAfterBreak="0">
    <w:nsid w:val="13DB724F"/>
    <w:multiLevelType w:val="multilevel"/>
    <w:tmpl w:val="46941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9660655"/>
    <w:multiLevelType w:val="hybridMultilevel"/>
    <w:tmpl w:val="14869DF4"/>
    <w:lvl w:ilvl="0" w:tplc="0AA47790">
      <w:start w:val="1"/>
      <w:numFmt w:val="lowerLetter"/>
      <w:lvlText w:val="(%1)"/>
      <w:lvlJc w:val="left"/>
      <w:pPr>
        <w:ind w:left="926" w:hanging="720"/>
      </w:pPr>
      <w:rPr>
        <w:rFonts w:ascii="Arial" w:eastAsia="Arial" w:hAnsi="Arial" w:cs="Arial" w:hint="default"/>
        <w:spacing w:val="-1"/>
        <w:w w:val="100"/>
        <w:sz w:val="22"/>
        <w:szCs w:val="22"/>
        <w:lang w:val="en-US" w:eastAsia="en-US" w:bidi="en-US"/>
      </w:rPr>
    </w:lvl>
    <w:lvl w:ilvl="1" w:tplc="74045DE0">
      <w:start w:val="1"/>
      <w:numFmt w:val="decimal"/>
      <w:lvlText w:val="(%2)"/>
      <w:lvlJc w:val="left"/>
      <w:pPr>
        <w:ind w:left="1646" w:hanging="720"/>
      </w:pPr>
      <w:rPr>
        <w:rFonts w:ascii="Arial" w:eastAsia="Arial" w:hAnsi="Arial" w:cs="Arial" w:hint="default"/>
        <w:spacing w:val="-1"/>
        <w:w w:val="100"/>
        <w:sz w:val="22"/>
        <w:szCs w:val="22"/>
        <w:lang w:val="en-US" w:eastAsia="en-US" w:bidi="en-US"/>
      </w:rPr>
    </w:lvl>
    <w:lvl w:ilvl="2" w:tplc="B17EB568">
      <w:numFmt w:val="bullet"/>
      <w:lvlText w:val="•"/>
      <w:lvlJc w:val="left"/>
      <w:pPr>
        <w:ind w:left="2615" w:hanging="720"/>
      </w:pPr>
      <w:rPr>
        <w:rFonts w:hint="default"/>
        <w:lang w:val="en-US" w:eastAsia="en-US" w:bidi="en-US"/>
      </w:rPr>
    </w:lvl>
    <w:lvl w:ilvl="3" w:tplc="092ADA18">
      <w:numFmt w:val="bullet"/>
      <w:lvlText w:val="•"/>
      <w:lvlJc w:val="left"/>
      <w:pPr>
        <w:ind w:left="3591" w:hanging="720"/>
      </w:pPr>
      <w:rPr>
        <w:rFonts w:hint="default"/>
        <w:lang w:val="en-US" w:eastAsia="en-US" w:bidi="en-US"/>
      </w:rPr>
    </w:lvl>
    <w:lvl w:ilvl="4" w:tplc="803264D8">
      <w:numFmt w:val="bullet"/>
      <w:lvlText w:val="•"/>
      <w:lvlJc w:val="left"/>
      <w:pPr>
        <w:ind w:left="4566" w:hanging="720"/>
      </w:pPr>
      <w:rPr>
        <w:rFonts w:hint="default"/>
        <w:lang w:val="en-US" w:eastAsia="en-US" w:bidi="en-US"/>
      </w:rPr>
    </w:lvl>
    <w:lvl w:ilvl="5" w:tplc="49CC81E6">
      <w:numFmt w:val="bullet"/>
      <w:lvlText w:val="•"/>
      <w:lvlJc w:val="left"/>
      <w:pPr>
        <w:ind w:left="5542" w:hanging="720"/>
      </w:pPr>
      <w:rPr>
        <w:rFonts w:hint="default"/>
        <w:lang w:val="en-US" w:eastAsia="en-US" w:bidi="en-US"/>
      </w:rPr>
    </w:lvl>
    <w:lvl w:ilvl="6" w:tplc="B4268A94">
      <w:numFmt w:val="bullet"/>
      <w:lvlText w:val="•"/>
      <w:lvlJc w:val="left"/>
      <w:pPr>
        <w:ind w:left="6517" w:hanging="720"/>
      </w:pPr>
      <w:rPr>
        <w:rFonts w:hint="default"/>
        <w:lang w:val="en-US" w:eastAsia="en-US" w:bidi="en-US"/>
      </w:rPr>
    </w:lvl>
    <w:lvl w:ilvl="7" w:tplc="EAE28210">
      <w:numFmt w:val="bullet"/>
      <w:lvlText w:val="•"/>
      <w:lvlJc w:val="left"/>
      <w:pPr>
        <w:ind w:left="7493" w:hanging="720"/>
      </w:pPr>
      <w:rPr>
        <w:rFonts w:hint="default"/>
        <w:lang w:val="en-US" w:eastAsia="en-US" w:bidi="en-US"/>
      </w:rPr>
    </w:lvl>
    <w:lvl w:ilvl="8" w:tplc="0B0287C4">
      <w:numFmt w:val="bullet"/>
      <w:lvlText w:val="•"/>
      <w:lvlJc w:val="left"/>
      <w:pPr>
        <w:ind w:left="8468" w:hanging="720"/>
      </w:pPr>
      <w:rPr>
        <w:rFonts w:hint="default"/>
        <w:lang w:val="en-US" w:eastAsia="en-US" w:bidi="en-US"/>
      </w:rPr>
    </w:lvl>
  </w:abstractNum>
  <w:abstractNum w:abstractNumId="14" w15:restartNumberingAfterBreak="0">
    <w:nsid w:val="1978483D"/>
    <w:multiLevelType w:val="hybridMultilevel"/>
    <w:tmpl w:val="9A4E3730"/>
    <w:lvl w:ilvl="0" w:tplc="14D22E5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0B0399"/>
    <w:multiLevelType w:val="hybridMultilevel"/>
    <w:tmpl w:val="76587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A22FE4"/>
    <w:multiLevelType w:val="hybridMultilevel"/>
    <w:tmpl w:val="EB7A5DA6"/>
    <w:lvl w:ilvl="0" w:tplc="3B74565C">
      <w:numFmt w:val="bullet"/>
      <w:lvlText w:val=""/>
      <w:lvlJc w:val="left"/>
      <w:pPr>
        <w:ind w:left="2260" w:hanging="272"/>
      </w:pPr>
      <w:rPr>
        <w:rFonts w:ascii="Symbol" w:eastAsia="Symbol" w:hAnsi="Symbol" w:cs="Symbol" w:hint="default"/>
        <w:w w:val="99"/>
        <w:sz w:val="22"/>
        <w:szCs w:val="22"/>
        <w:lang w:val="en-US" w:eastAsia="en-US" w:bidi="en-US"/>
      </w:rPr>
    </w:lvl>
    <w:lvl w:ilvl="1" w:tplc="830AAE1E">
      <w:numFmt w:val="bullet"/>
      <w:lvlText w:val="•"/>
      <w:lvlJc w:val="left"/>
      <w:pPr>
        <w:ind w:left="3140" w:hanging="272"/>
      </w:pPr>
      <w:rPr>
        <w:rFonts w:hint="default"/>
        <w:lang w:val="en-US" w:eastAsia="en-US" w:bidi="en-US"/>
      </w:rPr>
    </w:lvl>
    <w:lvl w:ilvl="2" w:tplc="38EE5B52">
      <w:numFmt w:val="bullet"/>
      <w:lvlText w:val="•"/>
      <w:lvlJc w:val="left"/>
      <w:pPr>
        <w:ind w:left="4020" w:hanging="272"/>
      </w:pPr>
      <w:rPr>
        <w:rFonts w:hint="default"/>
        <w:lang w:val="en-US" w:eastAsia="en-US" w:bidi="en-US"/>
      </w:rPr>
    </w:lvl>
    <w:lvl w:ilvl="3" w:tplc="F0E643AE">
      <w:numFmt w:val="bullet"/>
      <w:lvlText w:val="•"/>
      <w:lvlJc w:val="left"/>
      <w:pPr>
        <w:ind w:left="4900" w:hanging="272"/>
      </w:pPr>
      <w:rPr>
        <w:rFonts w:hint="default"/>
        <w:lang w:val="en-US" w:eastAsia="en-US" w:bidi="en-US"/>
      </w:rPr>
    </w:lvl>
    <w:lvl w:ilvl="4" w:tplc="D682CEF0">
      <w:numFmt w:val="bullet"/>
      <w:lvlText w:val="•"/>
      <w:lvlJc w:val="left"/>
      <w:pPr>
        <w:ind w:left="5780" w:hanging="272"/>
      </w:pPr>
      <w:rPr>
        <w:rFonts w:hint="default"/>
        <w:lang w:val="en-US" w:eastAsia="en-US" w:bidi="en-US"/>
      </w:rPr>
    </w:lvl>
    <w:lvl w:ilvl="5" w:tplc="88326A5A">
      <w:numFmt w:val="bullet"/>
      <w:lvlText w:val="•"/>
      <w:lvlJc w:val="left"/>
      <w:pPr>
        <w:ind w:left="6660" w:hanging="272"/>
      </w:pPr>
      <w:rPr>
        <w:rFonts w:hint="default"/>
        <w:lang w:val="en-US" w:eastAsia="en-US" w:bidi="en-US"/>
      </w:rPr>
    </w:lvl>
    <w:lvl w:ilvl="6" w:tplc="92B0DD9A">
      <w:numFmt w:val="bullet"/>
      <w:lvlText w:val="•"/>
      <w:lvlJc w:val="left"/>
      <w:pPr>
        <w:ind w:left="7540" w:hanging="272"/>
      </w:pPr>
      <w:rPr>
        <w:rFonts w:hint="default"/>
        <w:lang w:val="en-US" w:eastAsia="en-US" w:bidi="en-US"/>
      </w:rPr>
    </w:lvl>
    <w:lvl w:ilvl="7" w:tplc="DD2A3BB2">
      <w:numFmt w:val="bullet"/>
      <w:lvlText w:val="•"/>
      <w:lvlJc w:val="left"/>
      <w:pPr>
        <w:ind w:left="8420" w:hanging="272"/>
      </w:pPr>
      <w:rPr>
        <w:rFonts w:hint="default"/>
        <w:lang w:val="en-US" w:eastAsia="en-US" w:bidi="en-US"/>
      </w:rPr>
    </w:lvl>
    <w:lvl w:ilvl="8" w:tplc="A20299BC">
      <w:numFmt w:val="bullet"/>
      <w:lvlText w:val="•"/>
      <w:lvlJc w:val="left"/>
      <w:pPr>
        <w:ind w:left="9300" w:hanging="272"/>
      </w:pPr>
      <w:rPr>
        <w:rFonts w:hint="default"/>
        <w:lang w:val="en-US" w:eastAsia="en-US" w:bidi="en-US"/>
      </w:rPr>
    </w:lvl>
  </w:abstractNum>
  <w:abstractNum w:abstractNumId="17" w15:restartNumberingAfterBreak="0">
    <w:nsid w:val="219461D6"/>
    <w:multiLevelType w:val="hybridMultilevel"/>
    <w:tmpl w:val="D6003C3E"/>
    <w:lvl w:ilvl="0" w:tplc="52005202">
      <w:numFmt w:val="bullet"/>
      <w:lvlText w:val="•"/>
      <w:lvlJc w:val="left"/>
      <w:pPr>
        <w:ind w:left="2160" w:hanging="360"/>
      </w:pPr>
      <w:rPr>
        <w:rFonts w:hint="default"/>
        <w:w w:val="102"/>
        <w:sz w:val="22"/>
        <w:szCs w:val="22"/>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7966A6C"/>
    <w:multiLevelType w:val="hybridMultilevel"/>
    <w:tmpl w:val="DE1EBD00"/>
    <w:lvl w:ilvl="0" w:tplc="46825AE4">
      <w:start w:val="1"/>
      <w:numFmt w:val="decimal"/>
      <w:lvlText w:val="%1."/>
      <w:lvlJc w:val="left"/>
      <w:pPr>
        <w:ind w:left="1350" w:hanging="360"/>
      </w:pPr>
      <w:rPr>
        <w:rFonts w:hint="default"/>
        <w:spacing w:val="-2"/>
        <w:w w:val="99"/>
        <w:lang w:val="en-US" w:eastAsia="en-US" w:bidi="en-US"/>
      </w:rPr>
    </w:lvl>
    <w:lvl w:ilvl="1" w:tplc="3934FA26">
      <w:numFmt w:val="bullet"/>
      <w:lvlText w:val="•"/>
      <w:lvlJc w:val="left"/>
      <w:pPr>
        <w:ind w:left="2328" w:hanging="360"/>
      </w:pPr>
      <w:rPr>
        <w:rFonts w:hint="default"/>
        <w:lang w:val="en-US" w:eastAsia="en-US" w:bidi="en-US"/>
      </w:rPr>
    </w:lvl>
    <w:lvl w:ilvl="2" w:tplc="3AAC5BEA">
      <w:numFmt w:val="bullet"/>
      <w:lvlText w:val="•"/>
      <w:lvlJc w:val="left"/>
      <w:pPr>
        <w:ind w:left="3296" w:hanging="360"/>
      </w:pPr>
      <w:rPr>
        <w:rFonts w:hint="default"/>
        <w:lang w:val="en-US" w:eastAsia="en-US" w:bidi="en-US"/>
      </w:rPr>
    </w:lvl>
    <w:lvl w:ilvl="3" w:tplc="A4421D8E">
      <w:numFmt w:val="bullet"/>
      <w:lvlText w:val="•"/>
      <w:lvlJc w:val="left"/>
      <w:pPr>
        <w:ind w:left="4264" w:hanging="360"/>
      </w:pPr>
      <w:rPr>
        <w:rFonts w:hint="default"/>
        <w:lang w:val="en-US" w:eastAsia="en-US" w:bidi="en-US"/>
      </w:rPr>
    </w:lvl>
    <w:lvl w:ilvl="4" w:tplc="5AFE3114">
      <w:numFmt w:val="bullet"/>
      <w:lvlText w:val="•"/>
      <w:lvlJc w:val="left"/>
      <w:pPr>
        <w:ind w:left="5232" w:hanging="360"/>
      </w:pPr>
      <w:rPr>
        <w:rFonts w:hint="default"/>
        <w:lang w:val="en-US" w:eastAsia="en-US" w:bidi="en-US"/>
      </w:rPr>
    </w:lvl>
    <w:lvl w:ilvl="5" w:tplc="4ED6CD4C">
      <w:numFmt w:val="bullet"/>
      <w:lvlText w:val="•"/>
      <w:lvlJc w:val="left"/>
      <w:pPr>
        <w:ind w:left="6200" w:hanging="360"/>
      </w:pPr>
      <w:rPr>
        <w:rFonts w:hint="default"/>
        <w:lang w:val="en-US" w:eastAsia="en-US" w:bidi="en-US"/>
      </w:rPr>
    </w:lvl>
    <w:lvl w:ilvl="6" w:tplc="69427656">
      <w:numFmt w:val="bullet"/>
      <w:lvlText w:val="•"/>
      <w:lvlJc w:val="left"/>
      <w:pPr>
        <w:ind w:left="7168" w:hanging="360"/>
      </w:pPr>
      <w:rPr>
        <w:rFonts w:hint="default"/>
        <w:lang w:val="en-US" w:eastAsia="en-US" w:bidi="en-US"/>
      </w:rPr>
    </w:lvl>
    <w:lvl w:ilvl="7" w:tplc="50FEAD28">
      <w:numFmt w:val="bullet"/>
      <w:lvlText w:val="•"/>
      <w:lvlJc w:val="left"/>
      <w:pPr>
        <w:ind w:left="8136" w:hanging="360"/>
      </w:pPr>
      <w:rPr>
        <w:rFonts w:hint="default"/>
        <w:lang w:val="en-US" w:eastAsia="en-US" w:bidi="en-US"/>
      </w:rPr>
    </w:lvl>
    <w:lvl w:ilvl="8" w:tplc="598829D6">
      <w:numFmt w:val="bullet"/>
      <w:lvlText w:val="•"/>
      <w:lvlJc w:val="left"/>
      <w:pPr>
        <w:ind w:left="9104" w:hanging="360"/>
      </w:pPr>
      <w:rPr>
        <w:rFonts w:hint="default"/>
        <w:lang w:val="en-US" w:eastAsia="en-US" w:bidi="en-US"/>
      </w:rPr>
    </w:lvl>
  </w:abstractNum>
  <w:abstractNum w:abstractNumId="19" w15:restartNumberingAfterBreak="0">
    <w:nsid w:val="2B284BAC"/>
    <w:multiLevelType w:val="hybridMultilevel"/>
    <w:tmpl w:val="A5DEB144"/>
    <w:lvl w:ilvl="0" w:tplc="52005202">
      <w:numFmt w:val="bullet"/>
      <w:lvlText w:val="•"/>
      <w:lvlJc w:val="left"/>
      <w:pPr>
        <w:ind w:left="720" w:hanging="360"/>
      </w:pPr>
      <w:rPr>
        <w:rFonts w:hint="default"/>
        <w:w w:val="102"/>
        <w:sz w:val="22"/>
        <w:szCs w:val="22"/>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1B45FA"/>
    <w:multiLevelType w:val="hybridMultilevel"/>
    <w:tmpl w:val="68C4C786"/>
    <w:lvl w:ilvl="0" w:tplc="E42C2F66">
      <w:start w:val="1"/>
      <w:numFmt w:val="decimal"/>
      <w:lvlText w:val="%1."/>
      <w:lvlJc w:val="left"/>
      <w:pPr>
        <w:ind w:left="484" w:hanging="360"/>
      </w:pPr>
      <w:rPr>
        <w:rFonts w:asciiTheme="minorHAnsi" w:eastAsia="Arial" w:hAnsiTheme="minorHAnsi" w:cstheme="minorHAnsi" w:hint="default"/>
        <w:spacing w:val="-6"/>
        <w:w w:val="97"/>
        <w:sz w:val="22"/>
        <w:szCs w:val="22"/>
        <w:lang w:val="en-US" w:eastAsia="en-US" w:bidi="en-US"/>
      </w:rPr>
    </w:lvl>
    <w:lvl w:ilvl="1" w:tplc="692A07E8">
      <w:numFmt w:val="bullet"/>
      <w:lvlText w:val="•"/>
      <w:lvlJc w:val="left"/>
      <w:pPr>
        <w:ind w:left="1106" w:hanging="360"/>
      </w:pPr>
      <w:rPr>
        <w:rFonts w:hint="default"/>
        <w:lang w:val="en-US" w:eastAsia="en-US" w:bidi="en-US"/>
      </w:rPr>
    </w:lvl>
    <w:lvl w:ilvl="2" w:tplc="CD34FDE8">
      <w:numFmt w:val="bullet"/>
      <w:lvlText w:val="•"/>
      <w:lvlJc w:val="left"/>
      <w:pPr>
        <w:ind w:left="1732" w:hanging="360"/>
      </w:pPr>
      <w:rPr>
        <w:rFonts w:hint="default"/>
        <w:lang w:val="en-US" w:eastAsia="en-US" w:bidi="en-US"/>
      </w:rPr>
    </w:lvl>
    <w:lvl w:ilvl="3" w:tplc="65722358">
      <w:numFmt w:val="bullet"/>
      <w:lvlText w:val="•"/>
      <w:lvlJc w:val="left"/>
      <w:pPr>
        <w:ind w:left="2358" w:hanging="360"/>
      </w:pPr>
      <w:rPr>
        <w:rFonts w:hint="default"/>
        <w:lang w:val="en-US" w:eastAsia="en-US" w:bidi="en-US"/>
      </w:rPr>
    </w:lvl>
    <w:lvl w:ilvl="4" w:tplc="2FD0C0F4">
      <w:numFmt w:val="bullet"/>
      <w:lvlText w:val="•"/>
      <w:lvlJc w:val="left"/>
      <w:pPr>
        <w:ind w:left="2984" w:hanging="360"/>
      </w:pPr>
      <w:rPr>
        <w:rFonts w:hint="default"/>
        <w:lang w:val="en-US" w:eastAsia="en-US" w:bidi="en-US"/>
      </w:rPr>
    </w:lvl>
    <w:lvl w:ilvl="5" w:tplc="C8A04E18">
      <w:numFmt w:val="bullet"/>
      <w:lvlText w:val="•"/>
      <w:lvlJc w:val="left"/>
      <w:pPr>
        <w:ind w:left="3611" w:hanging="360"/>
      </w:pPr>
      <w:rPr>
        <w:rFonts w:hint="default"/>
        <w:lang w:val="en-US" w:eastAsia="en-US" w:bidi="en-US"/>
      </w:rPr>
    </w:lvl>
    <w:lvl w:ilvl="6" w:tplc="72E678B4">
      <w:numFmt w:val="bullet"/>
      <w:lvlText w:val="•"/>
      <w:lvlJc w:val="left"/>
      <w:pPr>
        <w:ind w:left="4237" w:hanging="360"/>
      </w:pPr>
      <w:rPr>
        <w:rFonts w:hint="default"/>
        <w:lang w:val="en-US" w:eastAsia="en-US" w:bidi="en-US"/>
      </w:rPr>
    </w:lvl>
    <w:lvl w:ilvl="7" w:tplc="10F28ECC">
      <w:numFmt w:val="bullet"/>
      <w:lvlText w:val="•"/>
      <w:lvlJc w:val="left"/>
      <w:pPr>
        <w:ind w:left="4863" w:hanging="360"/>
      </w:pPr>
      <w:rPr>
        <w:rFonts w:hint="default"/>
        <w:lang w:val="en-US" w:eastAsia="en-US" w:bidi="en-US"/>
      </w:rPr>
    </w:lvl>
    <w:lvl w:ilvl="8" w:tplc="B518DC30">
      <w:numFmt w:val="bullet"/>
      <w:lvlText w:val="•"/>
      <w:lvlJc w:val="left"/>
      <w:pPr>
        <w:ind w:left="5489" w:hanging="360"/>
      </w:pPr>
      <w:rPr>
        <w:rFonts w:hint="default"/>
        <w:lang w:val="en-US" w:eastAsia="en-US" w:bidi="en-US"/>
      </w:rPr>
    </w:lvl>
  </w:abstractNum>
  <w:abstractNum w:abstractNumId="21" w15:restartNumberingAfterBreak="0">
    <w:nsid w:val="2D4200A4"/>
    <w:multiLevelType w:val="hybridMultilevel"/>
    <w:tmpl w:val="75F46ECA"/>
    <w:lvl w:ilvl="0" w:tplc="A086DA00">
      <w:start w:val="1"/>
      <w:numFmt w:val="decimal"/>
      <w:lvlText w:val="%1."/>
      <w:lvlJc w:val="left"/>
      <w:pPr>
        <w:ind w:left="901" w:hanging="250"/>
      </w:pPr>
      <w:rPr>
        <w:rFonts w:ascii="Bookman Old Style" w:eastAsia="Bookman Old Style" w:hAnsi="Bookman Old Style" w:cs="Bookman Old Style" w:hint="default"/>
        <w:spacing w:val="-2"/>
        <w:w w:val="98"/>
        <w:sz w:val="20"/>
        <w:szCs w:val="20"/>
        <w:lang w:val="en-US" w:eastAsia="en-US" w:bidi="en-US"/>
      </w:rPr>
    </w:lvl>
    <w:lvl w:ilvl="1" w:tplc="C9601CF6">
      <w:numFmt w:val="bullet"/>
      <w:lvlText w:val="•"/>
      <w:lvlJc w:val="left"/>
      <w:pPr>
        <w:ind w:left="1912" w:hanging="250"/>
      </w:pPr>
      <w:rPr>
        <w:rFonts w:hint="default"/>
        <w:lang w:val="en-US" w:eastAsia="en-US" w:bidi="en-US"/>
      </w:rPr>
    </w:lvl>
    <w:lvl w:ilvl="2" w:tplc="66E8739C">
      <w:numFmt w:val="bullet"/>
      <w:lvlText w:val="•"/>
      <w:lvlJc w:val="left"/>
      <w:pPr>
        <w:ind w:left="2925" w:hanging="250"/>
      </w:pPr>
      <w:rPr>
        <w:rFonts w:hint="default"/>
        <w:lang w:val="en-US" w:eastAsia="en-US" w:bidi="en-US"/>
      </w:rPr>
    </w:lvl>
    <w:lvl w:ilvl="3" w:tplc="AA96DA16">
      <w:numFmt w:val="bullet"/>
      <w:lvlText w:val="•"/>
      <w:lvlJc w:val="left"/>
      <w:pPr>
        <w:ind w:left="3938" w:hanging="250"/>
      </w:pPr>
      <w:rPr>
        <w:rFonts w:hint="default"/>
        <w:lang w:val="en-US" w:eastAsia="en-US" w:bidi="en-US"/>
      </w:rPr>
    </w:lvl>
    <w:lvl w:ilvl="4" w:tplc="347E45DE">
      <w:numFmt w:val="bullet"/>
      <w:lvlText w:val="•"/>
      <w:lvlJc w:val="left"/>
      <w:pPr>
        <w:ind w:left="4951" w:hanging="250"/>
      </w:pPr>
      <w:rPr>
        <w:rFonts w:hint="default"/>
        <w:lang w:val="en-US" w:eastAsia="en-US" w:bidi="en-US"/>
      </w:rPr>
    </w:lvl>
    <w:lvl w:ilvl="5" w:tplc="A5E6F4CC">
      <w:numFmt w:val="bullet"/>
      <w:lvlText w:val="•"/>
      <w:lvlJc w:val="left"/>
      <w:pPr>
        <w:ind w:left="5964" w:hanging="250"/>
      </w:pPr>
      <w:rPr>
        <w:rFonts w:hint="default"/>
        <w:lang w:val="en-US" w:eastAsia="en-US" w:bidi="en-US"/>
      </w:rPr>
    </w:lvl>
    <w:lvl w:ilvl="6" w:tplc="D72073AC">
      <w:numFmt w:val="bullet"/>
      <w:lvlText w:val="•"/>
      <w:lvlJc w:val="left"/>
      <w:pPr>
        <w:ind w:left="6977" w:hanging="250"/>
      </w:pPr>
      <w:rPr>
        <w:rFonts w:hint="default"/>
        <w:lang w:val="en-US" w:eastAsia="en-US" w:bidi="en-US"/>
      </w:rPr>
    </w:lvl>
    <w:lvl w:ilvl="7" w:tplc="FFE20FCC">
      <w:numFmt w:val="bullet"/>
      <w:lvlText w:val="•"/>
      <w:lvlJc w:val="left"/>
      <w:pPr>
        <w:ind w:left="7990" w:hanging="250"/>
      </w:pPr>
      <w:rPr>
        <w:rFonts w:hint="default"/>
        <w:lang w:val="en-US" w:eastAsia="en-US" w:bidi="en-US"/>
      </w:rPr>
    </w:lvl>
    <w:lvl w:ilvl="8" w:tplc="58FAE0E6">
      <w:numFmt w:val="bullet"/>
      <w:lvlText w:val="•"/>
      <w:lvlJc w:val="left"/>
      <w:pPr>
        <w:ind w:left="9003" w:hanging="250"/>
      </w:pPr>
      <w:rPr>
        <w:rFonts w:hint="default"/>
        <w:lang w:val="en-US" w:eastAsia="en-US" w:bidi="en-US"/>
      </w:rPr>
    </w:lvl>
  </w:abstractNum>
  <w:abstractNum w:abstractNumId="22" w15:restartNumberingAfterBreak="0">
    <w:nsid w:val="2DAC593D"/>
    <w:multiLevelType w:val="hybridMultilevel"/>
    <w:tmpl w:val="A8263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EA40C42"/>
    <w:multiLevelType w:val="hybridMultilevel"/>
    <w:tmpl w:val="E58CAA9A"/>
    <w:lvl w:ilvl="0" w:tplc="77B031D8">
      <w:numFmt w:val="bullet"/>
      <w:lvlText w:val=""/>
      <w:lvlJc w:val="left"/>
      <w:pPr>
        <w:ind w:left="1502" w:hanging="577"/>
      </w:pPr>
      <w:rPr>
        <w:rFonts w:ascii="Symbol" w:eastAsia="Symbol" w:hAnsi="Symbol" w:cs="Symbol" w:hint="default"/>
        <w:w w:val="100"/>
        <w:sz w:val="22"/>
        <w:szCs w:val="22"/>
        <w:lang w:val="en-US" w:eastAsia="en-US" w:bidi="en-US"/>
      </w:rPr>
    </w:lvl>
    <w:lvl w:ilvl="1" w:tplc="BB74CCE2">
      <w:numFmt w:val="bullet"/>
      <w:lvlText w:val="•"/>
      <w:lvlJc w:val="left"/>
      <w:pPr>
        <w:ind w:left="2392" w:hanging="577"/>
      </w:pPr>
      <w:rPr>
        <w:rFonts w:hint="default"/>
        <w:lang w:val="en-US" w:eastAsia="en-US" w:bidi="en-US"/>
      </w:rPr>
    </w:lvl>
    <w:lvl w:ilvl="2" w:tplc="B428E520">
      <w:numFmt w:val="bullet"/>
      <w:lvlText w:val="•"/>
      <w:lvlJc w:val="left"/>
      <w:pPr>
        <w:ind w:left="3284" w:hanging="577"/>
      </w:pPr>
      <w:rPr>
        <w:rFonts w:hint="default"/>
        <w:lang w:val="en-US" w:eastAsia="en-US" w:bidi="en-US"/>
      </w:rPr>
    </w:lvl>
    <w:lvl w:ilvl="3" w:tplc="BF34A5C8">
      <w:numFmt w:val="bullet"/>
      <w:lvlText w:val="•"/>
      <w:lvlJc w:val="left"/>
      <w:pPr>
        <w:ind w:left="4176" w:hanging="577"/>
      </w:pPr>
      <w:rPr>
        <w:rFonts w:hint="default"/>
        <w:lang w:val="en-US" w:eastAsia="en-US" w:bidi="en-US"/>
      </w:rPr>
    </w:lvl>
    <w:lvl w:ilvl="4" w:tplc="5A2A7BA6">
      <w:numFmt w:val="bullet"/>
      <w:lvlText w:val="•"/>
      <w:lvlJc w:val="left"/>
      <w:pPr>
        <w:ind w:left="5068" w:hanging="577"/>
      </w:pPr>
      <w:rPr>
        <w:rFonts w:hint="default"/>
        <w:lang w:val="en-US" w:eastAsia="en-US" w:bidi="en-US"/>
      </w:rPr>
    </w:lvl>
    <w:lvl w:ilvl="5" w:tplc="2AB84094">
      <w:numFmt w:val="bullet"/>
      <w:lvlText w:val="•"/>
      <w:lvlJc w:val="left"/>
      <w:pPr>
        <w:ind w:left="5960" w:hanging="577"/>
      </w:pPr>
      <w:rPr>
        <w:rFonts w:hint="default"/>
        <w:lang w:val="en-US" w:eastAsia="en-US" w:bidi="en-US"/>
      </w:rPr>
    </w:lvl>
    <w:lvl w:ilvl="6" w:tplc="BCBAA28C">
      <w:numFmt w:val="bullet"/>
      <w:lvlText w:val="•"/>
      <w:lvlJc w:val="left"/>
      <w:pPr>
        <w:ind w:left="6852" w:hanging="577"/>
      </w:pPr>
      <w:rPr>
        <w:rFonts w:hint="default"/>
        <w:lang w:val="en-US" w:eastAsia="en-US" w:bidi="en-US"/>
      </w:rPr>
    </w:lvl>
    <w:lvl w:ilvl="7" w:tplc="773A6FD2">
      <w:numFmt w:val="bullet"/>
      <w:lvlText w:val="•"/>
      <w:lvlJc w:val="left"/>
      <w:pPr>
        <w:ind w:left="7744" w:hanging="577"/>
      </w:pPr>
      <w:rPr>
        <w:rFonts w:hint="default"/>
        <w:lang w:val="en-US" w:eastAsia="en-US" w:bidi="en-US"/>
      </w:rPr>
    </w:lvl>
    <w:lvl w:ilvl="8" w:tplc="59744A66">
      <w:numFmt w:val="bullet"/>
      <w:lvlText w:val="•"/>
      <w:lvlJc w:val="left"/>
      <w:pPr>
        <w:ind w:left="8636" w:hanging="577"/>
      </w:pPr>
      <w:rPr>
        <w:rFonts w:hint="default"/>
        <w:lang w:val="en-US" w:eastAsia="en-US" w:bidi="en-US"/>
      </w:rPr>
    </w:lvl>
  </w:abstractNum>
  <w:abstractNum w:abstractNumId="24" w15:restartNumberingAfterBreak="0">
    <w:nsid w:val="2EDB5574"/>
    <w:multiLevelType w:val="hybridMultilevel"/>
    <w:tmpl w:val="28745C2E"/>
    <w:lvl w:ilvl="0" w:tplc="876CB2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4ED3173"/>
    <w:multiLevelType w:val="hybridMultilevel"/>
    <w:tmpl w:val="88D6F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5D16278"/>
    <w:multiLevelType w:val="hybridMultilevel"/>
    <w:tmpl w:val="B8AAE5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8CD520B"/>
    <w:multiLevelType w:val="hybridMultilevel"/>
    <w:tmpl w:val="14E2756A"/>
    <w:lvl w:ilvl="0" w:tplc="E6223448">
      <w:start w:val="1"/>
      <w:numFmt w:val="decimal"/>
      <w:lvlText w:val="%1."/>
      <w:lvlJc w:val="left"/>
      <w:pPr>
        <w:ind w:left="484" w:hanging="360"/>
      </w:pPr>
      <w:rPr>
        <w:rFonts w:asciiTheme="minorHAnsi" w:eastAsia="Arial" w:hAnsiTheme="minorHAnsi" w:cstheme="minorHAnsi" w:hint="default"/>
        <w:spacing w:val="-4"/>
        <w:w w:val="97"/>
        <w:sz w:val="22"/>
        <w:szCs w:val="22"/>
        <w:lang w:val="en-US" w:eastAsia="en-US" w:bidi="en-US"/>
      </w:rPr>
    </w:lvl>
    <w:lvl w:ilvl="1" w:tplc="CC90686A">
      <w:numFmt w:val="bullet"/>
      <w:lvlText w:val="•"/>
      <w:lvlJc w:val="left"/>
      <w:pPr>
        <w:ind w:left="1106" w:hanging="360"/>
      </w:pPr>
      <w:rPr>
        <w:rFonts w:hint="default"/>
        <w:lang w:val="en-US" w:eastAsia="en-US" w:bidi="en-US"/>
      </w:rPr>
    </w:lvl>
    <w:lvl w:ilvl="2" w:tplc="034232B6">
      <w:numFmt w:val="bullet"/>
      <w:lvlText w:val="•"/>
      <w:lvlJc w:val="left"/>
      <w:pPr>
        <w:ind w:left="1732" w:hanging="360"/>
      </w:pPr>
      <w:rPr>
        <w:rFonts w:hint="default"/>
        <w:lang w:val="en-US" w:eastAsia="en-US" w:bidi="en-US"/>
      </w:rPr>
    </w:lvl>
    <w:lvl w:ilvl="3" w:tplc="FF58728A">
      <w:numFmt w:val="bullet"/>
      <w:lvlText w:val="•"/>
      <w:lvlJc w:val="left"/>
      <w:pPr>
        <w:ind w:left="2358" w:hanging="360"/>
      </w:pPr>
      <w:rPr>
        <w:rFonts w:hint="default"/>
        <w:lang w:val="en-US" w:eastAsia="en-US" w:bidi="en-US"/>
      </w:rPr>
    </w:lvl>
    <w:lvl w:ilvl="4" w:tplc="AE8E05F2">
      <w:numFmt w:val="bullet"/>
      <w:lvlText w:val="•"/>
      <w:lvlJc w:val="left"/>
      <w:pPr>
        <w:ind w:left="2985" w:hanging="360"/>
      </w:pPr>
      <w:rPr>
        <w:rFonts w:hint="default"/>
        <w:lang w:val="en-US" w:eastAsia="en-US" w:bidi="en-US"/>
      </w:rPr>
    </w:lvl>
    <w:lvl w:ilvl="5" w:tplc="5B98617C">
      <w:numFmt w:val="bullet"/>
      <w:lvlText w:val="•"/>
      <w:lvlJc w:val="left"/>
      <w:pPr>
        <w:ind w:left="3611" w:hanging="360"/>
      </w:pPr>
      <w:rPr>
        <w:rFonts w:hint="default"/>
        <w:lang w:val="en-US" w:eastAsia="en-US" w:bidi="en-US"/>
      </w:rPr>
    </w:lvl>
    <w:lvl w:ilvl="6" w:tplc="5F363402">
      <w:numFmt w:val="bullet"/>
      <w:lvlText w:val="•"/>
      <w:lvlJc w:val="left"/>
      <w:pPr>
        <w:ind w:left="4237" w:hanging="360"/>
      </w:pPr>
      <w:rPr>
        <w:rFonts w:hint="default"/>
        <w:lang w:val="en-US" w:eastAsia="en-US" w:bidi="en-US"/>
      </w:rPr>
    </w:lvl>
    <w:lvl w:ilvl="7" w:tplc="7AF6B110">
      <w:numFmt w:val="bullet"/>
      <w:lvlText w:val="•"/>
      <w:lvlJc w:val="left"/>
      <w:pPr>
        <w:ind w:left="4864" w:hanging="360"/>
      </w:pPr>
      <w:rPr>
        <w:rFonts w:hint="default"/>
        <w:lang w:val="en-US" w:eastAsia="en-US" w:bidi="en-US"/>
      </w:rPr>
    </w:lvl>
    <w:lvl w:ilvl="8" w:tplc="40EE78F2">
      <w:numFmt w:val="bullet"/>
      <w:lvlText w:val="•"/>
      <w:lvlJc w:val="left"/>
      <w:pPr>
        <w:ind w:left="5490" w:hanging="360"/>
      </w:pPr>
      <w:rPr>
        <w:rFonts w:hint="default"/>
        <w:lang w:val="en-US" w:eastAsia="en-US" w:bidi="en-US"/>
      </w:rPr>
    </w:lvl>
  </w:abstractNum>
  <w:abstractNum w:abstractNumId="28" w15:restartNumberingAfterBreak="0">
    <w:nsid w:val="38D50B74"/>
    <w:multiLevelType w:val="hybridMultilevel"/>
    <w:tmpl w:val="287C6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C4432FC"/>
    <w:multiLevelType w:val="hybridMultilevel"/>
    <w:tmpl w:val="33F81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CFE09ED"/>
    <w:multiLevelType w:val="hybridMultilevel"/>
    <w:tmpl w:val="EC3C6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D27478F"/>
    <w:multiLevelType w:val="hybridMultilevel"/>
    <w:tmpl w:val="0AD88114"/>
    <w:lvl w:ilvl="0" w:tplc="4D5C2FA4">
      <w:start w:val="2"/>
      <w:numFmt w:val="lowerLetter"/>
      <w:lvlText w:val="(%1)"/>
      <w:lvlJc w:val="left"/>
      <w:pPr>
        <w:ind w:left="1016" w:hanging="723"/>
      </w:pPr>
      <w:rPr>
        <w:rFonts w:ascii="Arial" w:eastAsia="Arial" w:hAnsi="Arial" w:cs="Arial" w:hint="default"/>
        <w:spacing w:val="-1"/>
        <w:w w:val="100"/>
        <w:sz w:val="22"/>
        <w:szCs w:val="22"/>
        <w:lang w:val="en-US" w:eastAsia="en-US" w:bidi="en-US"/>
      </w:rPr>
    </w:lvl>
    <w:lvl w:ilvl="1" w:tplc="F06AAA2E">
      <w:numFmt w:val="bullet"/>
      <w:lvlText w:val="•"/>
      <w:lvlJc w:val="left"/>
      <w:pPr>
        <w:ind w:left="1960" w:hanging="723"/>
      </w:pPr>
      <w:rPr>
        <w:rFonts w:hint="default"/>
        <w:lang w:val="en-US" w:eastAsia="en-US" w:bidi="en-US"/>
      </w:rPr>
    </w:lvl>
    <w:lvl w:ilvl="2" w:tplc="373E9844">
      <w:numFmt w:val="bullet"/>
      <w:lvlText w:val="•"/>
      <w:lvlJc w:val="left"/>
      <w:pPr>
        <w:ind w:left="2900" w:hanging="723"/>
      </w:pPr>
      <w:rPr>
        <w:rFonts w:hint="default"/>
        <w:lang w:val="en-US" w:eastAsia="en-US" w:bidi="en-US"/>
      </w:rPr>
    </w:lvl>
    <w:lvl w:ilvl="3" w:tplc="DDEA0880">
      <w:numFmt w:val="bullet"/>
      <w:lvlText w:val="•"/>
      <w:lvlJc w:val="left"/>
      <w:pPr>
        <w:ind w:left="3840" w:hanging="723"/>
      </w:pPr>
      <w:rPr>
        <w:rFonts w:hint="default"/>
        <w:lang w:val="en-US" w:eastAsia="en-US" w:bidi="en-US"/>
      </w:rPr>
    </w:lvl>
    <w:lvl w:ilvl="4" w:tplc="64B871F2">
      <w:numFmt w:val="bullet"/>
      <w:lvlText w:val="•"/>
      <w:lvlJc w:val="left"/>
      <w:pPr>
        <w:ind w:left="4780" w:hanging="723"/>
      </w:pPr>
      <w:rPr>
        <w:rFonts w:hint="default"/>
        <w:lang w:val="en-US" w:eastAsia="en-US" w:bidi="en-US"/>
      </w:rPr>
    </w:lvl>
    <w:lvl w:ilvl="5" w:tplc="D7CE83A8">
      <w:numFmt w:val="bullet"/>
      <w:lvlText w:val="•"/>
      <w:lvlJc w:val="left"/>
      <w:pPr>
        <w:ind w:left="5720" w:hanging="723"/>
      </w:pPr>
      <w:rPr>
        <w:rFonts w:hint="default"/>
        <w:lang w:val="en-US" w:eastAsia="en-US" w:bidi="en-US"/>
      </w:rPr>
    </w:lvl>
    <w:lvl w:ilvl="6" w:tplc="6A48DE40">
      <w:numFmt w:val="bullet"/>
      <w:lvlText w:val="•"/>
      <w:lvlJc w:val="left"/>
      <w:pPr>
        <w:ind w:left="6660" w:hanging="723"/>
      </w:pPr>
      <w:rPr>
        <w:rFonts w:hint="default"/>
        <w:lang w:val="en-US" w:eastAsia="en-US" w:bidi="en-US"/>
      </w:rPr>
    </w:lvl>
    <w:lvl w:ilvl="7" w:tplc="B6E86E8E">
      <w:numFmt w:val="bullet"/>
      <w:lvlText w:val="•"/>
      <w:lvlJc w:val="left"/>
      <w:pPr>
        <w:ind w:left="7600" w:hanging="723"/>
      </w:pPr>
      <w:rPr>
        <w:rFonts w:hint="default"/>
        <w:lang w:val="en-US" w:eastAsia="en-US" w:bidi="en-US"/>
      </w:rPr>
    </w:lvl>
    <w:lvl w:ilvl="8" w:tplc="ACB2A020">
      <w:numFmt w:val="bullet"/>
      <w:lvlText w:val="•"/>
      <w:lvlJc w:val="left"/>
      <w:pPr>
        <w:ind w:left="8540" w:hanging="723"/>
      </w:pPr>
      <w:rPr>
        <w:rFonts w:hint="default"/>
        <w:lang w:val="en-US" w:eastAsia="en-US" w:bidi="en-US"/>
      </w:rPr>
    </w:lvl>
  </w:abstractNum>
  <w:abstractNum w:abstractNumId="32" w15:restartNumberingAfterBreak="0">
    <w:nsid w:val="3EB557B5"/>
    <w:multiLevelType w:val="hybridMultilevel"/>
    <w:tmpl w:val="F63E423A"/>
    <w:lvl w:ilvl="0" w:tplc="14D22E5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3FD7604"/>
    <w:multiLevelType w:val="hybridMultilevel"/>
    <w:tmpl w:val="6EA051CC"/>
    <w:lvl w:ilvl="0" w:tplc="919A4FEC">
      <w:start w:val="1"/>
      <w:numFmt w:val="decimal"/>
      <w:lvlText w:val="(%1)"/>
      <w:lvlJc w:val="left"/>
      <w:pPr>
        <w:ind w:left="2006" w:hanging="720"/>
      </w:pPr>
      <w:rPr>
        <w:rFonts w:ascii="Arial" w:eastAsia="Arial" w:hAnsi="Arial" w:cs="Arial" w:hint="default"/>
        <w:spacing w:val="-1"/>
        <w:w w:val="100"/>
        <w:sz w:val="22"/>
        <w:szCs w:val="22"/>
        <w:lang w:val="en-US" w:eastAsia="en-US" w:bidi="en-US"/>
      </w:rPr>
    </w:lvl>
    <w:lvl w:ilvl="1" w:tplc="9C98F6DE">
      <w:numFmt w:val="bullet"/>
      <w:lvlText w:val="•"/>
      <w:lvlJc w:val="left"/>
      <w:pPr>
        <w:ind w:left="2842" w:hanging="720"/>
      </w:pPr>
      <w:rPr>
        <w:rFonts w:hint="default"/>
        <w:lang w:val="en-US" w:eastAsia="en-US" w:bidi="en-US"/>
      </w:rPr>
    </w:lvl>
    <w:lvl w:ilvl="2" w:tplc="4B44E3BA">
      <w:numFmt w:val="bullet"/>
      <w:lvlText w:val="•"/>
      <w:lvlJc w:val="left"/>
      <w:pPr>
        <w:ind w:left="3684" w:hanging="720"/>
      </w:pPr>
      <w:rPr>
        <w:rFonts w:hint="default"/>
        <w:lang w:val="en-US" w:eastAsia="en-US" w:bidi="en-US"/>
      </w:rPr>
    </w:lvl>
    <w:lvl w:ilvl="3" w:tplc="E9309610">
      <w:numFmt w:val="bullet"/>
      <w:lvlText w:val="•"/>
      <w:lvlJc w:val="left"/>
      <w:pPr>
        <w:ind w:left="4526" w:hanging="720"/>
      </w:pPr>
      <w:rPr>
        <w:rFonts w:hint="default"/>
        <w:lang w:val="en-US" w:eastAsia="en-US" w:bidi="en-US"/>
      </w:rPr>
    </w:lvl>
    <w:lvl w:ilvl="4" w:tplc="85F0F066">
      <w:numFmt w:val="bullet"/>
      <w:lvlText w:val="•"/>
      <w:lvlJc w:val="left"/>
      <w:pPr>
        <w:ind w:left="5368" w:hanging="720"/>
      </w:pPr>
      <w:rPr>
        <w:rFonts w:hint="default"/>
        <w:lang w:val="en-US" w:eastAsia="en-US" w:bidi="en-US"/>
      </w:rPr>
    </w:lvl>
    <w:lvl w:ilvl="5" w:tplc="0BE00120">
      <w:numFmt w:val="bullet"/>
      <w:lvlText w:val="•"/>
      <w:lvlJc w:val="left"/>
      <w:pPr>
        <w:ind w:left="6210" w:hanging="720"/>
      </w:pPr>
      <w:rPr>
        <w:rFonts w:hint="default"/>
        <w:lang w:val="en-US" w:eastAsia="en-US" w:bidi="en-US"/>
      </w:rPr>
    </w:lvl>
    <w:lvl w:ilvl="6" w:tplc="7FD2FD3A">
      <w:numFmt w:val="bullet"/>
      <w:lvlText w:val="•"/>
      <w:lvlJc w:val="left"/>
      <w:pPr>
        <w:ind w:left="7052" w:hanging="720"/>
      </w:pPr>
      <w:rPr>
        <w:rFonts w:hint="default"/>
        <w:lang w:val="en-US" w:eastAsia="en-US" w:bidi="en-US"/>
      </w:rPr>
    </w:lvl>
    <w:lvl w:ilvl="7" w:tplc="517A204A">
      <w:numFmt w:val="bullet"/>
      <w:lvlText w:val="•"/>
      <w:lvlJc w:val="left"/>
      <w:pPr>
        <w:ind w:left="7894" w:hanging="720"/>
      </w:pPr>
      <w:rPr>
        <w:rFonts w:hint="default"/>
        <w:lang w:val="en-US" w:eastAsia="en-US" w:bidi="en-US"/>
      </w:rPr>
    </w:lvl>
    <w:lvl w:ilvl="8" w:tplc="1174EA3A">
      <w:numFmt w:val="bullet"/>
      <w:lvlText w:val="•"/>
      <w:lvlJc w:val="left"/>
      <w:pPr>
        <w:ind w:left="8736" w:hanging="720"/>
      </w:pPr>
      <w:rPr>
        <w:rFonts w:hint="default"/>
        <w:lang w:val="en-US" w:eastAsia="en-US" w:bidi="en-US"/>
      </w:rPr>
    </w:lvl>
  </w:abstractNum>
  <w:abstractNum w:abstractNumId="34" w15:restartNumberingAfterBreak="0">
    <w:nsid w:val="44790B03"/>
    <w:multiLevelType w:val="hybridMultilevel"/>
    <w:tmpl w:val="4EBC16EA"/>
    <w:lvl w:ilvl="0" w:tplc="6DB2D0CC">
      <w:start w:val="1"/>
      <w:numFmt w:val="decimal"/>
      <w:lvlText w:val="%1."/>
      <w:lvlJc w:val="left"/>
      <w:pPr>
        <w:ind w:left="1083" w:hanging="252"/>
      </w:pPr>
      <w:rPr>
        <w:rFonts w:ascii="Bookman Old Style" w:eastAsia="Bookman Old Style" w:hAnsi="Bookman Old Style" w:cs="Bookman Old Style" w:hint="default"/>
        <w:spacing w:val="-2"/>
        <w:w w:val="98"/>
        <w:sz w:val="20"/>
        <w:szCs w:val="20"/>
        <w:lang w:val="en-US" w:eastAsia="en-US" w:bidi="en-US"/>
      </w:rPr>
    </w:lvl>
    <w:lvl w:ilvl="1" w:tplc="BA5A8B88">
      <w:numFmt w:val="bullet"/>
      <w:lvlText w:val="•"/>
      <w:lvlJc w:val="left"/>
      <w:pPr>
        <w:ind w:left="2074" w:hanging="252"/>
      </w:pPr>
      <w:rPr>
        <w:rFonts w:hint="default"/>
        <w:lang w:val="en-US" w:eastAsia="en-US" w:bidi="en-US"/>
      </w:rPr>
    </w:lvl>
    <w:lvl w:ilvl="2" w:tplc="5EE27958">
      <w:numFmt w:val="bullet"/>
      <w:lvlText w:val="•"/>
      <w:lvlJc w:val="left"/>
      <w:pPr>
        <w:ind w:left="3069" w:hanging="252"/>
      </w:pPr>
      <w:rPr>
        <w:rFonts w:hint="default"/>
        <w:lang w:val="en-US" w:eastAsia="en-US" w:bidi="en-US"/>
      </w:rPr>
    </w:lvl>
    <w:lvl w:ilvl="3" w:tplc="B6E26FD4">
      <w:numFmt w:val="bullet"/>
      <w:lvlText w:val="•"/>
      <w:lvlJc w:val="left"/>
      <w:pPr>
        <w:ind w:left="4064" w:hanging="252"/>
      </w:pPr>
      <w:rPr>
        <w:rFonts w:hint="default"/>
        <w:lang w:val="en-US" w:eastAsia="en-US" w:bidi="en-US"/>
      </w:rPr>
    </w:lvl>
    <w:lvl w:ilvl="4" w:tplc="842AD4F0">
      <w:numFmt w:val="bullet"/>
      <w:lvlText w:val="•"/>
      <w:lvlJc w:val="left"/>
      <w:pPr>
        <w:ind w:left="5059" w:hanging="252"/>
      </w:pPr>
      <w:rPr>
        <w:rFonts w:hint="default"/>
        <w:lang w:val="en-US" w:eastAsia="en-US" w:bidi="en-US"/>
      </w:rPr>
    </w:lvl>
    <w:lvl w:ilvl="5" w:tplc="89AC11FA">
      <w:numFmt w:val="bullet"/>
      <w:lvlText w:val="•"/>
      <w:lvlJc w:val="left"/>
      <w:pPr>
        <w:ind w:left="6054" w:hanging="252"/>
      </w:pPr>
      <w:rPr>
        <w:rFonts w:hint="default"/>
        <w:lang w:val="en-US" w:eastAsia="en-US" w:bidi="en-US"/>
      </w:rPr>
    </w:lvl>
    <w:lvl w:ilvl="6" w:tplc="FFD898D6">
      <w:numFmt w:val="bullet"/>
      <w:lvlText w:val="•"/>
      <w:lvlJc w:val="left"/>
      <w:pPr>
        <w:ind w:left="7049" w:hanging="252"/>
      </w:pPr>
      <w:rPr>
        <w:rFonts w:hint="default"/>
        <w:lang w:val="en-US" w:eastAsia="en-US" w:bidi="en-US"/>
      </w:rPr>
    </w:lvl>
    <w:lvl w:ilvl="7" w:tplc="D1D091FA">
      <w:numFmt w:val="bullet"/>
      <w:lvlText w:val="•"/>
      <w:lvlJc w:val="left"/>
      <w:pPr>
        <w:ind w:left="8044" w:hanging="252"/>
      </w:pPr>
      <w:rPr>
        <w:rFonts w:hint="default"/>
        <w:lang w:val="en-US" w:eastAsia="en-US" w:bidi="en-US"/>
      </w:rPr>
    </w:lvl>
    <w:lvl w:ilvl="8" w:tplc="B66A9514">
      <w:numFmt w:val="bullet"/>
      <w:lvlText w:val="•"/>
      <w:lvlJc w:val="left"/>
      <w:pPr>
        <w:ind w:left="9039" w:hanging="252"/>
      </w:pPr>
      <w:rPr>
        <w:rFonts w:hint="default"/>
        <w:lang w:val="en-US" w:eastAsia="en-US" w:bidi="en-US"/>
      </w:rPr>
    </w:lvl>
  </w:abstractNum>
  <w:abstractNum w:abstractNumId="35" w15:restartNumberingAfterBreak="0">
    <w:nsid w:val="47B3716B"/>
    <w:multiLevelType w:val="hybridMultilevel"/>
    <w:tmpl w:val="BC6C14AA"/>
    <w:lvl w:ilvl="0" w:tplc="1F1A9EA6">
      <w:start w:val="1"/>
      <w:numFmt w:val="lowerLetter"/>
      <w:lvlText w:val="%1)"/>
      <w:lvlJc w:val="left"/>
      <w:pPr>
        <w:ind w:left="925" w:hanging="360"/>
      </w:pPr>
      <w:rPr>
        <w:rFonts w:ascii="Arial" w:eastAsia="Arial" w:hAnsi="Arial" w:cs="Arial" w:hint="default"/>
        <w:spacing w:val="-1"/>
        <w:w w:val="100"/>
        <w:sz w:val="22"/>
        <w:szCs w:val="22"/>
        <w:lang w:val="en-US" w:eastAsia="en-US" w:bidi="en-US"/>
      </w:rPr>
    </w:lvl>
    <w:lvl w:ilvl="1" w:tplc="C25852FC">
      <w:numFmt w:val="bullet"/>
      <w:lvlText w:val="•"/>
      <w:lvlJc w:val="left"/>
      <w:pPr>
        <w:ind w:left="1870" w:hanging="360"/>
      </w:pPr>
      <w:rPr>
        <w:rFonts w:hint="default"/>
        <w:lang w:val="en-US" w:eastAsia="en-US" w:bidi="en-US"/>
      </w:rPr>
    </w:lvl>
    <w:lvl w:ilvl="2" w:tplc="00761172">
      <w:numFmt w:val="bullet"/>
      <w:lvlText w:val="•"/>
      <w:lvlJc w:val="left"/>
      <w:pPr>
        <w:ind w:left="2820" w:hanging="360"/>
      </w:pPr>
      <w:rPr>
        <w:rFonts w:hint="default"/>
        <w:lang w:val="en-US" w:eastAsia="en-US" w:bidi="en-US"/>
      </w:rPr>
    </w:lvl>
    <w:lvl w:ilvl="3" w:tplc="7F66F7D0">
      <w:numFmt w:val="bullet"/>
      <w:lvlText w:val="•"/>
      <w:lvlJc w:val="left"/>
      <w:pPr>
        <w:ind w:left="3770" w:hanging="360"/>
      </w:pPr>
      <w:rPr>
        <w:rFonts w:hint="default"/>
        <w:lang w:val="en-US" w:eastAsia="en-US" w:bidi="en-US"/>
      </w:rPr>
    </w:lvl>
    <w:lvl w:ilvl="4" w:tplc="90E66360">
      <w:numFmt w:val="bullet"/>
      <w:lvlText w:val="•"/>
      <w:lvlJc w:val="left"/>
      <w:pPr>
        <w:ind w:left="4720" w:hanging="360"/>
      </w:pPr>
      <w:rPr>
        <w:rFonts w:hint="default"/>
        <w:lang w:val="en-US" w:eastAsia="en-US" w:bidi="en-US"/>
      </w:rPr>
    </w:lvl>
    <w:lvl w:ilvl="5" w:tplc="BD60BF36">
      <w:numFmt w:val="bullet"/>
      <w:lvlText w:val="•"/>
      <w:lvlJc w:val="left"/>
      <w:pPr>
        <w:ind w:left="5670" w:hanging="360"/>
      </w:pPr>
      <w:rPr>
        <w:rFonts w:hint="default"/>
        <w:lang w:val="en-US" w:eastAsia="en-US" w:bidi="en-US"/>
      </w:rPr>
    </w:lvl>
    <w:lvl w:ilvl="6" w:tplc="09DA3206">
      <w:numFmt w:val="bullet"/>
      <w:lvlText w:val="•"/>
      <w:lvlJc w:val="left"/>
      <w:pPr>
        <w:ind w:left="6620" w:hanging="360"/>
      </w:pPr>
      <w:rPr>
        <w:rFonts w:hint="default"/>
        <w:lang w:val="en-US" w:eastAsia="en-US" w:bidi="en-US"/>
      </w:rPr>
    </w:lvl>
    <w:lvl w:ilvl="7" w:tplc="60A0740C">
      <w:numFmt w:val="bullet"/>
      <w:lvlText w:val="•"/>
      <w:lvlJc w:val="left"/>
      <w:pPr>
        <w:ind w:left="7570" w:hanging="360"/>
      </w:pPr>
      <w:rPr>
        <w:rFonts w:hint="default"/>
        <w:lang w:val="en-US" w:eastAsia="en-US" w:bidi="en-US"/>
      </w:rPr>
    </w:lvl>
    <w:lvl w:ilvl="8" w:tplc="6E46DFA0">
      <w:numFmt w:val="bullet"/>
      <w:lvlText w:val="•"/>
      <w:lvlJc w:val="left"/>
      <w:pPr>
        <w:ind w:left="8520" w:hanging="360"/>
      </w:pPr>
      <w:rPr>
        <w:rFonts w:hint="default"/>
        <w:lang w:val="en-US" w:eastAsia="en-US" w:bidi="en-US"/>
      </w:rPr>
    </w:lvl>
  </w:abstractNum>
  <w:abstractNum w:abstractNumId="36" w15:restartNumberingAfterBreak="0">
    <w:nsid w:val="47DA2F4E"/>
    <w:multiLevelType w:val="hybridMultilevel"/>
    <w:tmpl w:val="C1A207B2"/>
    <w:lvl w:ilvl="0" w:tplc="EE66807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CD3751C"/>
    <w:multiLevelType w:val="hybridMultilevel"/>
    <w:tmpl w:val="03AC46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E5C5B29"/>
    <w:multiLevelType w:val="hybridMultilevel"/>
    <w:tmpl w:val="3EF23DF2"/>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9" w15:restartNumberingAfterBreak="0">
    <w:nsid w:val="4FE00D74"/>
    <w:multiLevelType w:val="hybridMultilevel"/>
    <w:tmpl w:val="7E2253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0284AD9"/>
    <w:multiLevelType w:val="hybridMultilevel"/>
    <w:tmpl w:val="5D74AF6C"/>
    <w:lvl w:ilvl="0" w:tplc="491C1472">
      <w:start w:val="1"/>
      <w:numFmt w:val="decimal"/>
      <w:lvlText w:val="%1."/>
      <w:lvlJc w:val="left"/>
      <w:pPr>
        <w:ind w:left="926" w:hanging="360"/>
      </w:pPr>
      <w:rPr>
        <w:rFonts w:ascii="Arial" w:eastAsia="Arial" w:hAnsi="Arial" w:cs="Arial" w:hint="default"/>
        <w:spacing w:val="-1"/>
        <w:w w:val="100"/>
        <w:sz w:val="22"/>
        <w:szCs w:val="22"/>
        <w:lang w:val="en-US" w:eastAsia="en-US" w:bidi="en-US"/>
      </w:rPr>
    </w:lvl>
    <w:lvl w:ilvl="1" w:tplc="DF60F62C">
      <w:numFmt w:val="bullet"/>
      <w:lvlText w:val="•"/>
      <w:lvlJc w:val="left"/>
      <w:pPr>
        <w:ind w:left="1870" w:hanging="360"/>
      </w:pPr>
      <w:rPr>
        <w:rFonts w:hint="default"/>
        <w:lang w:val="en-US" w:eastAsia="en-US" w:bidi="en-US"/>
      </w:rPr>
    </w:lvl>
    <w:lvl w:ilvl="2" w:tplc="A5A67B70">
      <w:numFmt w:val="bullet"/>
      <w:lvlText w:val="•"/>
      <w:lvlJc w:val="left"/>
      <w:pPr>
        <w:ind w:left="2820" w:hanging="360"/>
      </w:pPr>
      <w:rPr>
        <w:rFonts w:hint="default"/>
        <w:lang w:val="en-US" w:eastAsia="en-US" w:bidi="en-US"/>
      </w:rPr>
    </w:lvl>
    <w:lvl w:ilvl="3" w:tplc="0EE6D2AE">
      <w:numFmt w:val="bullet"/>
      <w:lvlText w:val="•"/>
      <w:lvlJc w:val="left"/>
      <w:pPr>
        <w:ind w:left="3770" w:hanging="360"/>
      </w:pPr>
      <w:rPr>
        <w:rFonts w:hint="default"/>
        <w:lang w:val="en-US" w:eastAsia="en-US" w:bidi="en-US"/>
      </w:rPr>
    </w:lvl>
    <w:lvl w:ilvl="4" w:tplc="E22C6E52">
      <w:numFmt w:val="bullet"/>
      <w:lvlText w:val="•"/>
      <w:lvlJc w:val="left"/>
      <w:pPr>
        <w:ind w:left="4720" w:hanging="360"/>
      </w:pPr>
      <w:rPr>
        <w:rFonts w:hint="default"/>
        <w:lang w:val="en-US" w:eastAsia="en-US" w:bidi="en-US"/>
      </w:rPr>
    </w:lvl>
    <w:lvl w:ilvl="5" w:tplc="C43E2B76">
      <w:numFmt w:val="bullet"/>
      <w:lvlText w:val="•"/>
      <w:lvlJc w:val="left"/>
      <w:pPr>
        <w:ind w:left="5670" w:hanging="360"/>
      </w:pPr>
      <w:rPr>
        <w:rFonts w:hint="default"/>
        <w:lang w:val="en-US" w:eastAsia="en-US" w:bidi="en-US"/>
      </w:rPr>
    </w:lvl>
    <w:lvl w:ilvl="6" w:tplc="91F85E5E">
      <w:numFmt w:val="bullet"/>
      <w:lvlText w:val="•"/>
      <w:lvlJc w:val="left"/>
      <w:pPr>
        <w:ind w:left="6620" w:hanging="360"/>
      </w:pPr>
      <w:rPr>
        <w:rFonts w:hint="default"/>
        <w:lang w:val="en-US" w:eastAsia="en-US" w:bidi="en-US"/>
      </w:rPr>
    </w:lvl>
    <w:lvl w:ilvl="7" w:tplc="AFDE4814">
      <w:numFmt w:val="bullet"/>
      <w:lvlText w:val="•"/>
      <w:lvlJc w:val="left"/>
      <w:pPr>
        <w:ind w:left="7570" w:hanging="360"/>
      </w:pPr>
      <w:rPr>
        <w:rFonts w:hint="default"/>
        <w:lang w:val="en-US" w:eastAsia="en-US" w:bidi="en-US"/>
      </w:rPr>
    </w:lvl>
    <w:lvl w:ilvl="8" w:tplc="B3B80A94">
      <w:numFmt w:val="bullet"/>
      <w:lvlText w:val="•"/>
      <w:lvlJc w:val="left"/>
      <w:pPr>
        <w:ind w:left="8520" w:hanging="360"/>
      </w:pPr>
      <w:rPr>
        <w:rFonts w:hint="default"/>
        <w:lang w:val="en-US" w:eastAsia="en-US" w:bidi="en-US"/>
      </w:rPr>
    </w:lvl>
  </w:abstractNum>
  <w:abstractNum w:abstractNumId="41" w15:restartNumberingAfterBreak="0">
    <w:nsid w:val="50C278D6"/>
    <w:multiLevelType w:val="hybridMultilevel"/>
    <w:tmpl w:val="1E6A49A2"/>
    <w:lvl w:ilvl="0" w:tplc="42644D70">
      <w:numFmt w:val="bullet"/>
      <w:lvlText w:val=""/>
      <w:lvlJc w:val="left"/>
      <w:pPr>
        <w:ind w:left="1146" w:hanging="360"/>
      </w:pPr>
      <w:rPr>
        <w:rFonts w:ascii="Symbol" w:eastAsia="Symbol" w:hAnsi="Symbol" w:cs="Symbol" w:hint="default"/>
        <w:w w:val="100"/>
        <w:sz w:val="24"/>
        <w:szCs w:val="24"/>
        <w:lang w:val="en-US" w:eastAsia="en-US" w:bidi="en-US"/>
      </w:rPr>
    </w:lvl>
    <w:lvl w:ilvl="1" w:tplc="1D128084">
      <w:numFmt w:val="bullet"/>
      <w:lvlText w:val="•"/>
      <w:lvlJc w:val="left"/>
      <w:pPr>
        <w:ind w:left="2054" w:hanging="360"/>
      </w:pPr>
      <w:rPr>
        <w:rFonts w:hint="default"/>
        <w:lang w:val="en-US" w:eastAsia="en-US" w:bidi="en-US"/>
      </w:rPr>
    </w:lvl>
    <w:lvl w:ilvl="2" w:tplc="DA605088">
      <w:numFmt w:val="bullet"/>
      <w:lvlText w:val="•"/>
      <w:lvlJc w:val="left"/>
      <w:pPr>
        <w:ind w:left="2968" w:hanging="360"/>
      </w:pPr>
      <w:rPr>
        <w:rFonts w:hint="default"/>
        <w:lang w:val="en-US" w:eastAsia="en-US" w:bidi="en-US"/>
      </w:rPr>
    </w:lvl>
    <w:lvl w:ilvl="3" w:tplc="D9201878">
      <w:numFmt w:val="bullet"/>
      <w:lvlText w:val="•"/>
      <w:lvlJc w:val="left"/>
      <w:pPr>
        <w:ind w:left="3882" w:hanging="360"/>
      </w:pPr>
      <w:rPr>
        <w:rFonts w:hint="default"/>
        <w:lang w:val="en-US" w:eastAsia="en-US" w:bidi="en-US"/>
      </w:rPr>
    </w:lvl>
    <w:lvl w:ilvl="4" w:tplc="3D22B972">
      <w:numFmt w:val="bullet"/>
      <w:lvlText w:val="•"/>
      <w:lvlJc w:val="left"/>
      <w:pPr>
        <w:ind w:left="4796" w:hanging="360"/>
      </w:pPr>
      <w:rPr>
        <w:rFonts w:hint="default"/>
        <w:lang w:val="en-US" w:eastAsia="en-US" w:bidi="en-US"/>
      </w:rPr>
    </w:lvl>
    <w:lvl w:ilvl="5" w:tplc="CD18BD66">
      <w:numFmt w:val="bullet"/>
      <w:lvlText w:val="•"/>
      <w:lvlJc w:val="left"/>
      <w:pPr>
        <w:ind w:left="5710" w:hanging="360"/>
      </w:pPr>
      <w:rPr>
        <w:rFonts w:hint="default"/>
        <w:lang w:val="en-US" w:eastAsia="en-US" w:bidi="en-US"/>
      </w:rPr>
    </w:lvl>
    <w:lvl w:ilvl="6" w:tplc="75C68A54">
      <w:numFmt w:val="bullet"/>
      <w:lvlText w:val="•"/>
      <w:lvlJc w:val="left"/>
      <w:pPr>
        <w:ind w:left="6624" w:hanging="360"/>
      </w:pPr>
      <w:rPr>
        <w:rFonts w:hint="default"/>
        <w:lang w:val="en-US" w:eastAsia="en-US" w:bidi="en-US"/>
      </w:rPr>
    </w:lvl>
    <w:lvl w:ilvl="7" w:tplc="38AC9324">
      <w:numFmt w:val="bullet"/>
      <w:lvlText w:val="•"/>
      <w:lvlJc w:val="left"/>
      <w:pPr>
        <w:ind w:left="7538" w:hanging="360"/>
      </w:pPr>
      <w:rPr>
        <w:rFonts w:hint="default"/>
        <w:lang w:val="en-US" w:eastAsia="en-US" w:bidi="en-US"/>
      </w:rPr>
    </w:lvl>
    <w:lvl w:ilvl="8" w:tplc="61C40F26">
      <w:numFmt w:val="bullet"/>
      <w:lvlText w:val="•"/>
      <w:lvlJc w:val="left"/>
      <w:pPr>
        <w:ind w:left="8452" w:hanging="360"/>
      </w:pPr>
      <w:rPr>
        <w:rFonts w:hint="default"/>
        <w:lang w:val="en-US" w:eastAsia="en-US" w:bidi="en-US"/>
      </w:rPr>
    </w:lvl>
  </w:abstractNum>
  <w:abstractNum w:abstractNumId="42" w15:restartNumberingAfterBreak="0">
    <w:nsid w:val="530C4452"/>
    <w:multiLevelType w:val="hybridMultilevel"/>
    <w:tmpl w:val="6E1CAE36"/>
    <w:lvl w:ilvl="0" w:tplc="D9506C24">
      <w:numFmt w:val="bullet"/>
      <w:lvlText w:val=""/>
      <w:lvlJc w:val="left"/>
      <w:pPr>
        <w:ind w:left="1620" w:hanging="720"/>
      </w:pPr>
      <w:rPr>
        <w:rFonts w:ascii="Symbol" w:eastAsia="Symbol" w:hAnsi="Symbol" w:cs="Symbol" w:hint="default"/>
        <w:w w:val="99"/>
        <w:sz w:val="22"/>
        <w:szCs w:val="22"/>
        <w:lang w:val="en-US" w:eastAsia="en-US" w:bidi="en-US"/>
      </w:rPr>
    </w:lvl>
    <w:lvl w:ilvl="1" w:tplc="22ACAB2E">
      <w:numFmt w:val="bullet"/>
      <w:lvlText w:val="•"/>
      <w:lvlJc w:val="left"/>
      <w:pPr>
        <w:ind w:left="2562" w:hanging="720"/>
      </w:pPr>
      <w:rPr>
        <w:rFonts w:hint="default"/>
        <w:lang w:val="en-US" w:eastAsia="en-US" w:bidi="en-US"/>
      </w:rPr>
    </w:lvl>
    <w:lvl w:ilvl="2" w:tplc="B9B28D6C">
      <w:numFmt w:val="bullet"/>
      <w:lvlText w:val="•"/>
      <w:lvlJc w:val="left"/>
      <w:pPr>
        <w:ind w:left="3504" w:hanging="720"/>
      </w:pPr>
      <w:rPr>
        <w:rFonts w:hint="default"/>
        <w:lang w:val="en-US" w:eastAsia="en-US" w:bidi="en-US"/>
      </w:rPr>
    </w:lvl>
    <w:lvl w:ilvl="3" w:tplc="F6747DBA">
      <w:numFmt w:val="bullet"/>
      <w:lvlText w:val="•"/>
      <w:lvlJc w:val="left"/>
      <w:pPr>
        <w:ind w:left="4446" w:hanging="720"/>
      </w:pPr>
      <w:rPr>
        <w:rFonts w:hint="default"/>
        <w:lang w:val="en-US" w:eastAsia="en-US" w:bidi="en-US"/>
      </w:rPr>
    </w:lvl>
    <w:lvl w:ilvl="4" w:tplc="BD1A2DDA">
      <w:numFmt w:val="bullet"/>
      <w:lvlText w:val="•"/>
      <w:lvlJc w:val="left"/>
      <w:pPr>
        <w:ind w:left="5388" w:hanging="720"/>
      </w:pPr>
      <w:rPr>
        <w:rFonts w:hint="default"/>
        <w:lang w:val="en-US" w:eastAsia="en-US" w:bidi="en-US"/>
      </w:rPr>
    </w:lvl>
    <w:lvl w:ilvl="5" w:tplc="527E0870">
      <w:numFmt w:val="bullet"/>
      <w:lvlText w:val="•"/>
      <w:lvlJc w:val="left"/>
      <w:pPr>
        <w:ind w:left="6330" w:hanging="720"/>
      </w:pPr>
      <w:rPr>
        <w:rFonts w:hint="default"/>
        <w:lang w:val="en-US" w:eastAsia="en-US" w:bidi="en-US"/>
      </w:rPr>
    </w:lvl>
    <w:lvl w:ilvl="6" w:tplc="13E244E4">
      <w:numFmt w:val="bullet"/>
      <w:lvlText w:val="•"/>
      <w:lvlJc w:val="left"/>
      <w:pPr>
        <w:ind w:left="7272" w:hanging="720"/>
      </w:pPr>
      <w:rPr>
        <w:rFonts w:hint="default"/>
        <w:lang w:val="en-US" w:eastAsia="en-US" w:bidi="en-US"/>
      </w:rPr>
    </w:lvl>
    <w:lvl w:ilvl="7" w:tplc="3C12EFAA">
      <w:numFmt w:val="bullet"/>
      <w:lvlText w:val="•"/>
      <w:lvlJc w:val="left"/>
      <w:pPr>
        <w:ind w:left="8214" w:hanging="720"/>
      </w:pPr>
      <w:rPr>
        <w:rFonts w:hint="default"/>
        <w:lang w:val="en-US" w:eastAsia="en-US" w:bidi="en-US"/>
      </w:rPr>
    </w:lvl>
    <w:lvl w:ilvl="8" w:tplc="0CD4A306">
      <w:numFmt w:val="bullet"/>
      <w:lvlText w:val="•"/>
      <w:lvlJc w:val="left"/>
      <w:pPr>
        <w:ind w:left="9156" w:hanging="720"/>
      </w:pPr>
      <w:rPr>
        <w:rFonts w:hint="default"/>
        <w:lang w:val="en-US" w:eastAsia="en-US" w:bidi="en-US"/>
      </w:rPr>
    </w:lvl>
  </w:abstractNum>
  <w:abstractNum w:abstractNumId="43" w15:restartNumberingAfterBreak="0">
    <w:nsid w:val="5E860624"/>
    <w:multiLevelType w:val="hybridMultilevel"/>
    <w:tmpl w:val="74F2D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2005CCB"/>
    <w:multiLevelType w:val="hybridMultilevel"/>
    <w:tmpl w:val="66AAFBD6"/>
    <w:lvl w:ilvl="0" w:tplc="EDBE4DC8">
      <w:start w:val="1"/>
      <w:numFmt w:val="decimal"/>
      <w:lvlText w:val="%1."/>
      <w:lvlJc w:val="left"/>
      <w:pPr>
        <w:ind w:left="942" w:hanging="252"/>
      </w:pPr>
      <w:rPr>
        <w:rFonts w:ascii="Bookman Old Style" w:eastAsia="Bookman Old Style" w:hAnsi="Bookman Old Style" w:cs="Bookman Old Style" w:hint="default"/>
        <w:spacing w:val="-2"/>
        <w:w w:val="98"/>
        <w:sz w:val="20"/>
        <w:szCs w:val="20"/>
        <w:lang w:val="en-US" w:eastAsia="en-US" w:bidi="en-US"/>
      </w:rPr>
    </w:lvl>
    <w:lvl w:ilvl="1" w:tplc="6F62A5F0">
      <w:start w:val="1"/>
      <w:numFmt w:val="lowerLetter"/>
      <w:lvlText w:val="%2."/>
      <w:lvlJc w:val="left"/>
      <w:pPr>
        <w:ind w:left="1803" w:hanging="432"/>
      </w:pPr>
      <w:rPr>
        <w:rFonts w:ascii="Bookman Old Style" w:eastAsia="Bookman Old Style" w:hAnsi="Bookman Old Style" w:cs="Bookman Old Style" w:hint="default"/>
        <w:spacing w:val="-4"/>
        <w:w w:val="98"/>
        <w:sz w:val="20"/>
        <w:szCs w:val="20"/>
        <w:lang w:val="en-US" w:eastAsia="en-US" w:bidi="en-US"/>
      </w:rPr>
    </w:lvl>
    <w:lvl w:ilvl="2" w:tplc="8FDC72D6">
      <w:numFmt w:val="bullet"/>
      <w:lvlText w:val="•"/>
      <w:lvlJc w:val="left"/>
      <w:pPr>
        <w:ind w:left="2825" w:hanging="432"/>
      </w:pPr>
      <w:rPr>
        <w:rFonts w:hint="default"/>
        <w:lang w:val="en-US" w:eastAsia="en-US" w:bidi="en-US"/>
      </w:rPr>
    </w:lvl>
    <w:lvl w:ilvl="3" w:tplc="FCE6CD70">
      <w:numFmt w:val="bullet"/>
      <w:lvlText w:val="•"/>
      <w:lvlJc w:val="left"/>
      <w:pPr>
        <w:ind w:left="3851" w:hanging="432"/>
      </w:pPr>
      <w:rPr>
        <w:rFonts w:hint="default"/>
        <w:lang w:val="en-US" w:eastAsia="en-US" w:bidi="en-US"/>
      </w:rPr>
    </w:lvl>
    <w:lvl w:ilvl="4" w:tplc="E34A41F6">
      <w:numFmt w:val="bullet"/>
      <w:lvlText w:val="•"/>
      <w:lvlJc w:val="left"/>
      <w:pPr>
        <w:ind w:left="4876" w:hanging="432"/>
      </w:pPr>
      <w:rPr>
        <w:rFonts w:hint="default"/>
        <w:lang w:val="en-US" w:eastAsia="en-US" w:bidi="en-US"/>
      </w:rPr>
    </w:lvl>
    <w:lvl w:ilvl="5" w:tplc="DD38348E">
      <w:numFmt w:val="bullet"/>
      <w:lvlText w:val="•"/>
      <w:lvlJc w:val="left"/>
      <w:pPr>
        <w:ind w:left="5902" w:hanging="432"/>
      </w:pPr>
      <w:rPr>
        <w:rFonts w:hint="default"/>
        <w:lang w:val="en-US" w:eastAsia="en-US" w:bidi="en-US"/>
      </w:rPr>
    </w:lvl>
    <w:lvl w:ilvl="6" w:tplc="77B4DA78">
      <w:numFmt w:val="bullet"/>
      <w:lvlText w:val="•"/>
      <w:lvlJc w:val="left"/>
      <w:pPr>
        <w:ind w:left="6927" w:hanging="432"/>
      </w:pPr>
      <w:rPr>
        <w:rFonts w:hint="default"/>
        <w:lang w:val="en-US" w:eastAsia="en-US" w:bidi="en-US"/>
      </w:rPr>
    </w:lvl>
    <w:lvl w:ilvl="7" w:tplc="E91A10C8">
      <w:numFmt w:val="bullet"/>
      <w:lvlText w:val="•"/>
      <w:lvlJc w:val="left"/>
      <w:pPr>
        <w:ind w:left="7953" w:hanging="432"/>
      </w:pPr>
      <w:rPr>
        <w:rFonts w:hint="default"/>
        <w:lang w:val="en-US" w:eastAsia="en-US" w:bidi="en-US"/>
      </w:rPr>
    </w:lvl>
    <w:lvl w:ilvl="8" w:tplc="48927732">
      <w:numFmt w:val="bullet"/>
      <w:lvlText w:val="•"/>
      <w:lvlJc w:val="left"/>
      <w:pPr>
        <w:ind w:left="8978" w:hanging="432"/>
      </w:pPr>
      <w:rPr>
        <w:rFonts w:hint="default"/>
        <w:lang w:val="en-US" w:eastAsia="en-US" w:bidi="en-US"/>
      </w:rPr>
    </w:lvl>
  </w:abstractNum>
  <w:abstractNum w:abstractNumId="45" w15:restartNumberingAfterBreak="0">
    <w:nsid w:val="6BF8686D"/>
    <w:multiLevelType w:val="hybridMultilevel"/>
    <w:tmpl w:val="C674CBA4"/>
    <w:lvl w:ilvl="0" w:tplc="CF7EBE34">
      <w:start w:val="1"/>
      <w:numFmt w:val="decimal"/>
      <w:lvlText w:val="%1."/>
      <w:lvlJc w:val="left"/>
      <w:pPr>
        <w:ind w:left="484" w:hanging="360"/>
      </w:pPr>
      <w:rPr>
        <w:rFonts w:asciiTheme="minorHAnsi" w:eastAsia="Arial" w:hAnsiTheme="minorHAnsi" w:cstheme="minorHAnsi" w:hint="default"/>
        <w:spacing w:val="-4"/>
        <w:w w:val="97"/>
        <w:sz w:val="22"/>
        <w:szCs w:val="22"/>
        <w:lang w:val="en-US" w:eastAsia="en-US" w:bidi="en-US"/>
      </w:rPr>
    </w:lvl>
    <w:lvl w:ilvl="1" w:tplc="809A1078">
      <w:numFmt w:val="bullet"/>
      <w:lvlText w:val="•"/>
      <w:lvlJc w:val="left"/>
      <w:pPr>
        <w:ind w:left="1106" w:hanging="360"/>
      </w:pPr>
      <w:rPr>
        <w:rFonts w:hint="default"/>
        <w:lang w:val="en-US" w:eastAsia="en-US" w:bidi="en-US"/>
      </w:rPr>
    </w:lvl>
    <w:lvl w:ilvl="2" w:tplc="268C1E92">
      <w:numFmt w:val="bullet"/>
      <w:lvlText w:val="•"/>
      <w:lvlJc w:val="left"/>
      <w:pPr>
        <w:ind w:left="1732" w:hanging="360"/>
      </w:pPr>
      <w:rPr>
        <w:rFonts w:hint="default"/>
        <w:lang w:val="en-US" w:eastAsia="en-US" w:bidi="en-US"/>
      </w:rPr>
    </w:lvl>
    <w:lvl w:ilvl="3" w:tplc="37341CF4">
      <w:numFmt w:val="bullet"/>
      <w:lvlText w:val="•"/>
      <w:lvlJc w:val="left"/>
      <w:pPr>
        <w:ind w:left="2358" w:hanging="360"/>
      </w:pPr>
      <w:rPr>
        <w:rFonts w:hint="default"/>
        <w:lang w:val="en-US" w:eastAsia="en-US" w:bidi="en-US"/>
      </w:rPr>
    </w:lvl>
    <w:lvl w:ilvl="4" w:tplc="115E8890">
      <w:numFmt w:val="bullet"/>
      <w:lvlText w:val="•"/>
      <w:lvlJc w:val="left"/>
      <w:pPr>
        <w:ind w:left="2985" w:hanging="360"/>
      </w:pPr>
      <w:rPr>
        <w:rFonts w:hint="default"/>
        <w:lang w:val="en-US" w:eastAsia="en-US" w:bidi="en-US"/>
      </w:rPr>
    </w:lvl>
    <w:lvl w:ilvl="5" w:tplc="91AAD168">
      <w:numFmt w:val="bullet"/>
      <w:lvlText w:val="•"/>
      <w:lvlJc w:val="left"/>
      <w:pPr>
        <w:ind w:left="3611" w:hanging="360"/>
      </w:pPr>
      <w:rPr>
        <w:rFonts w:hint="default"/>
        <w:lang w:val="en-US" w:eastAsia="en-US" w:bidi="en-US"/>
      </w:rPr>
    </w:lvl>
    <w:lvl w:ilvl="6" w:tplc="1B2A8A30">
      <w:numFmt w:val="bullet"/>
      <w:lvlText w:val="•"/>
      <w:lvlJc w:val="left"/>
      <w:pPr>
        <w:ind w:left="4237" w:hanging="360"/>
      </w:pPr>
      <w:rPr>
        <w:rFonts w:hint="default"/>
        <w:lang w:val="en-US" w:eastAsia="en-US" w:bidi="en-US"/>
      </w:rPr>
    </w:lvl>
    <w:lvl w:ilvl="7" w:tplc="BC9E8772">
      <w:numFmt w:val="bullet"/>
      <w:lvlText w:val="•"/>
      <w:lvlJc w:val="left"/>
      <w:pPr>
        <w:ind w:left="4864" w:hanging="360"/>
      </w:pPr>
      <w:rPr>
        <w:rFonts w:hint="default"/>
        <w:lang w:val="en-US" w:eastAsia="en-US" w:bidi="en-US"/>
      </w:rPr>
    </w:lvl>
    <w:lvl w:ilvl="8" w:tplc="B2BA2046">
      <w:numFmt w:val="bullet"/>
      <w:lvlText w:val="•"/>
      <w:lvlJc w:val="left"/>
      <w:pPr>
        <w:ind w:left="5490" w:hanging="360"/>
      </w:pPr>
      <w:rPr>
        <w:rFonts w:hint="default"/>
        <w:lang w:val="en-US" w:eastAsia="en-US" w:bidi="en-US"/>
      </w:rPr>
    </w:lvl>
  </w:abstractNum>
  <w:abstractNum w:abstractNumId="46" w15:restartNumberingAfterBreak="0">
    <w:nsid w:val="703A1EDF"/>
    <w:multiLevelType w:val="hybridMultilevel"/>
    <w:tmpl w:val="343C6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1551470"/>
    <w:multiLevelType w:val="hybridMultilevel"/>
    <w:tmpl w:val="924E4AF6"/>
    <w:lvl w:ilvl="0" w:tplc="3B78F1A8">
      <w:start w:val="1"/>
      <w:numFmt w:val="lowerLetter"/>
      <w:lvlText w:val="(%1)"/>
      <w:lvlJc w:val="left"/>
      <w:pPr>
        <w:ind w:left="926" w:hanging="720"/>
      </w:pPr>
      <w:rPr>
        <w:rFonts w:ascii="Arial" w:eastAsia="Arial" w:hAnsi="Arial" w:cs="Arial" w:hint="default"/>
        <w:spacing w:val="-1"/>
        <w:w w:val="100"/>
        <w:sz w:val="22"/>
        <w:szCs w:val="22"/>
        <w:lang w:val="en-US" w:eastAsia="en-US" w:bidi="en-US"/>
      </w:rPr>
    </w:lvl>
    <w:lvl w:ilvl="1" w:tplc="46523F2C">
      <w:numFmt w:val="bullet"/>
      <w:lvlText w:val="•"/>
      <w:lvlJc w:val="left"/>
      <w:pPr>
        <w:ind w:left="1870" w:hanging="720"/>
      </w:pPr>
      <w:rPr>
        <w:rFonts w:hint="default"/>
        <w:lang w:val="en-US" w:eastAsia="en-US" w:bidi="en-US"/>
      </w:rPr>
    </w:lvl>
    <w:lvl w:ilvl="2" w:tplc="DF708D02">
      <w:numFmt w:val="bullet"/>
      <w:lvlText w:val="•"/>
      <w:lvlJc w:val="left"/>
      <w:pPr>
        <w:ind w:left="2820" w:hanging="720"/>
      </w:pPr>
      <w:rPr>
        <w:rFonts w:hint="default"/>
        <w:lang w:val="en-US" w:eastAsia="en-US" w:bidi="en-US"/>
      </w:rPr>
    </w:lvl>
    <w:lvl w:ilvl="3" w:tplc="1DB4D914">
      <w:numFmt w:val="bullet"/>
      <w:lvlText w:val="•"/>
      <w:lvlJc w:val="left"/>
      <w:pPr>
        <w:ind w:left="3770" w:hanging="720"/>
      </w:pPr>
      <w:rPr>
        <w:rFonts w:hint="default"/>
        <w:lang w:val="en-US" w:eastAsia="en-US" w:bidi="en-US"/>
      </w:rPr>
    </w:lvl>
    <w:lvl w:ilvl="4" w:tplc="72BCF3CA">
      <w:numFmt w:val="bullet"/>
      <w:lvlText w:val="•"/>
      <w:lvlJc w:val="left"/>
      <w:pPr>
        <w:ind w:left="4720" w:hanging="720"/>
      </w:pPr>
      <w:rPr>
        <w:rFonts w:hint="default"/>
        <w:lang w:val="en-US" w:eastAsia="en-US" w:bidi="en-US"/>
      </w:rPr>
    </w:lvl>
    <w:lvl w:ilvl="5" w:tplc="417ECAEA">
      <w:numFmt w:val="bullet"/>
      <w:lvlText w:val="•"/>
      <w:lvlJc w:val="left"/>
      <w:pPr>
        <w:ind w:left="5670" w:hanging="720"/>
      </w:pPr>
      <w:rPr>
        <w:rFonts w:hint="default"/>
        <w:lang w:val="en-US" w:eastAsia="en-US" w:bidi="en-US"/>
      </w:rPr>
    </w:lvl>
    <w:lvl w:ilvl="6" w:tplc="07FCCD32">
      <w:numFmt w:val="bullet"/>
      <w:lvlText w:val="•"/>
      <w:lvlJc w:val="left"/>
      <w:pPr>
        <w:ind w:left="6620" w:hanging="720"/>
      </w:pPr>
      <w:rPr>
        <w:rFonts w:hint="default"/>
        <w:lang w:val="en-US" w:eastAsia="en-US" w:bidi="en-US"/>
      </w:rPr>
    </w:lvl>
    <w:lvl w:ilvl="7" w:tplc="A970D518">
      <w:numFmt w:val="bullet"/>
      <w:lvlText w:val="•"/>
      <w:lvlJc w:val="left"/>
      <w:pPr>
        <w:ind w:left="7570" w:hanging="720"/>
      </w:pPr>
      <w:rPr>
        <w:rFonts w:hint="default"/>
        <w:lang w:val="en-US" w:eastAsia="en-US" w:bidi="en-US"/>
      </w:rPr>
    </w:lvl>
    <w:lvl w:ilvl="8" w:tplc="7A30F932">
      <w:numFmt w:val="bullet"/>
      <w:lvlText w:val="•"/>
      <w:lvlJc w:val="left"/>
      <w:pPr>
        <w:ind w:left="8520" w:hanging="720"/>
      </w:pPr>
      <w:rPr>
        <w:rFonts w:hint="default"/>
        <w:lang w:val="en-US" w:eastAsia="en-US" w:bidi="en-US"/>
      </w:rPr>
    </w:lvl>
  </w:abstractNum>
  <w:abstractNum w:abstractNumId="48" w15:restartNumberingAfterBreak="0">
    <w:nsid w:val="724F19B1"/>
    <w:multiLevelType w:val="hybridMultilevel"/>
    <w:tmpl w:val="C7F0CEC2"/>
    <w:lvl w:ilvl="0" w:tplc="8A7A0A5C">
      <w:start w:val="1"/>
      <w:numFmt w:val="decimal"/>
      <w:lvlText w:val="%1."/>
      <w:lvlJc w:val="left"/>
      <w:pPr>
        <w:ind w:left="1080" w:hanging="54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9" w15:restartNumberingAfterBreak="0">
    <w:nsid w:val="731D010E"/>
    <w:multiLevelType w:val="hybridMultilevel"/>
    <w:tmpl w:val="3AAA03C0"/>
    <w:lvl w:ilvl="0" w:tplc="52005202">
      <w:numFmt w:val="bullet"/>
      <w:lvlText w:val="•"/>
      <w:lvlJc w:val="left"/>
      <w:pPr>
        <w:ind w:left="840" w:hanging="384"/>
      </w:pPr>
      <w:rPr>
        <w:rFonts w:hint="default"/>
        <w:w w:val="102"/>
        <w:lang w:val="en-US" w:eastAsia="en-US" w:bidi="en-US"/>
      </w:rPr>
    </w:lvl>
    <w:lvl w:ilvl="1" w:tplc="8F02A14A">
      <w:numFmt w:val="bullet"/>
      <w:lvlText w:val="•"/>
      <w:lvlJc w:val="left"/>
      <w:pPr>
        <w:ind w:left="1824" w:hanging="384"/>
      </w:pPr>
      <w:rPr>
        <w:rFonts w:hint="default"/>
        <w:lang w:val="en-US" w:eastAsia="en-US" w:bidi="en-US"/>
      </w:rPr>
    </w:lvl>
    <w:lvl w:ilvl="2" w:tplc="1048ED92">
      <w:numFmt w:val="bullet"/>
      <w:lvlText w:val="•"/>
      <w:lvlJc w:val="left"/>
      <w:pPr>
        <w:ind w:left="2809" w:hanging="384"/>
      </w:pPr>
      <w:rPr>
        <w:rFonts w:hint="default"/>
        <w:lang w:val="en-US" w:eastAsia="en-US" w:bidi="en-US"/>
      </w:rPr>
    </w:lvl>
    <w:lvl w:ilvl="3" w:tplc="9598896C">
      <w:numFmt w:val="bullet"/>
      <w:lvlText w:val="•"/>
      <w:lvlJc w:val="left"/>
      <w:pPr>
        <w:ind w:left="3794" w:hanging="384"/>
      </w:pPr>
      <w:rPr>
        <w:rFonts w:hint="default"/>
        <w:lang w:val="en-US" w:eastAsia="en-US" w:bidi="en-US"/>
      </w:rPr>
    </w:lvl>
    <w:lvl w:ilvl="4" w:tplc="7B30466E">
      <w:numFmt w:val="bullet"/>
      <w:lvlText w:val="•"/>
      <w:lvlJc w:val="left"/>
      <w:pPr>
        <w:ind w:left="4779" w:hanging="384"/>
      </w:pPr>
      <w:rPr>
        <w:rFonts w:hint="default"/>
        <w:lang w:val="en-US" w:eastAsia="en-US" w:bidi="en-US"/>
      </w:rPr>
    </w:lvl>
    <w:lvl w:ilvl="5" w:tplc="39C24530">
      <w:numFmt w:val="bullet"/>
      <w:lvlText w:val="•"/>
      <w:lvlJc w:val="left"/>
      <w:pPr>
        <w:ind w:left="5764" w:hanging="384"/>
      </w:pPr>
      <w:rPr>
        <w:rFonts w:hint="default"/>
        <w:lang w:val="en-US" w:eastAsia="en-US" w:bidi="en-US"/>
      </w:rPr>
    </w:lvl>
    <w:lvl w:ilvl="6" w:tplc="CB423B30">
      <w:numFmt w:val="bullet"/>
      <w:lvlText w:val="•"/>
      <w:lvlJc w:val="left"/>
      <w:pPr>
        <w:ind w:left="6749" w:hanging="384"/>
      </w:pPr>
      <w:rPr>
        <w:rFonts w:hint="default"/>
        <w:lang w:val="en-US" w:eastAsia="en-US" w:bidi="en-US"/>
      </w:rPr>
    </w:lvl>
    <w:lvl w:ilvl="7" w:tplc="32040D2E">
      <w:numFmt w:val="bullet"/>
      <w:lvlText w:val="•"/>
      <w:lvlJc w:val="left"/>
      <w:pPr>
        <w:ind w:left="7734" w:hanging="384"/>
      </w:pPr>
      <w:rPr>
        <w:rFonts w:hint="default"/>
        <w:lang w:val="en-US" w:eastAsia="en-US" w:bidi="en-US"/>
      </w:rPr>
    </w:lvl>
    <w:lvl w:ilvl="8" w:tplc="16565D9E">
      <w:numFmt w:val="bullet"/>
      <w:lvlText w:val="•"/>
      <w:lvlJc w:val="left"/>
      <w:pPr>
        <w:ind w:left="8719" w:hanging="384"/>
      </w:pPr>
      <w:rPr>
        <w:rFonts w:hint="default"/>
        <w:lang w:val="en-US" w:eastAsia="en-US" w:bidi="en-US"/>
      </w:rPr>
    </w:lvl>
  </w:abstractNum>
  <w:abstractNum w:abstractNumId="50" w15:restartNumberingAfterBreak="0">
    <w:nsid w:val="76DB74A8"/>
    <w:multiLevelType w:val="hybridMultilevel"/>
    <w:tmpl w:val="57A84B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79B14E52"/>
    <w:multiLevelType w:val="hybridMultilevel"/>
    <w:tmpl w:val="A94C5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A002CF9"/>
    <w:multiLevelType w:val="multilevel"/>
    <w:tmpl w:val="753CFD70"/>
    <w:lvl w:ilvl="0">
      <w:start w:val="1"/>
      <w:numFmt w:val="decimal"/>
      <w:lvlText w:val="%1."/>
      <w:lvlJc w:val="left"/>
      <w:pPr>
        <w:ind w:left="126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70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42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780" w:hanging="1440"/>
      </w:pPr>
      <w:rPr>
        <w:rFonts w:hint="default"/>
      </w:rPr>
    </w:lvl>
  </w:abstractNum>
  <w:abstractNum w:abstractNumId="53" w15:restartNumberingAfterBreak="0">
    <w:nsid w:val="7CF64D5F"/>
    <w:multiLevelType w:val="hybridMultilevel"/>
    <w:tmpl w:val="F9E0BD34"/>
    <w:lvl w:ilvl="0" w:tplc="52005202">
      <w:numFmt w:val="bullet"/>
      <w:lvlText w:val="•"/>
      <w:lvlJc w:val="left"/>
      <w:pPr>
        <w:ind w:left="720" w:hanging="360"/>
      </w:pPr>
      <w:rPr>
        <w:rFonts w:hint="default"/>
        <w:w w:val="102"/>
        <w:sz w:val="22"/>
        <w:szCs w:val="22"/>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E431F7C"/>
    <w:multiLevelType w:val="hybridMultilevel"/>
    <w:tmpl w:val="A41E9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EC101E6"/>
    <w:multiLevelType w:val="hybridMultilevel"/>
    <w:tmpl w:val="2898C0D0"/>
    <w:lvl w:ilvl="0" w:tplc="81982460">
      <w:numFmt w:val="bullet"/>
      <w:lvlText w:val=""/>
      <w:lvlJc w:val="left"/>
      <w:pPr>
        <w:ind w:left="1660" w:hanging="360"/>
      </w:pPr>
      <w:rPr>
        <w:rFonts w:ascii="Symbol" w:eastAsia="Symbol" w:hAnsi="Symbol" w:cs="Symbol" w:hint="default"/>
        <w:b w:val="0"/>
        <w:bCs w:val="0"/>
        <w:i w:val="0"/>
        <w:iCs w:val="0"/>
        <w:w w:val="100"/>
        <w:sz w:val="24"/>
        <w:szCs w:val="24"/>
        <w:lang w:val="en-US" w:eastAsia="en-US" w:bidi="ar-SA"/>
      </w:rPr>
    </w:lvl>
    <w:lvl w:ilvl="1" w:tplc="FF785E96">
      <w:numFmt w:val="bullet"/>
      <w:lvlText w:val="•"/>
      <w:lvlJc w:val="left"/>
      <w:pPr>
        <w:ind w:left="2464" w:hanging="360"/>
      </w:pPr>
      <w:rPr>
        <w:rFonts w:ascii="Times New Roman" w:eastAsia="Times New Roman" w:hAnsi="Times New Roman" w:cs="Times New Roman" w:hint="default"/>
        <w:b w:val="0"/>
        <w:bCs w:val="0"/>
        <w:i w:val="0"/>
        <w:iCs w:val="0"/>
        <w:w w:val="100"/>
        <w:sz w:val="24"/>
        <w:szCs w:val="24"/>
        <w:lang w:val="en-US" w:eastAsia="en-US" w:bidi="ar-SA"/>
      </w:rPr>
    </w:lvl>
    <w:lvl w:ilvl="2" w:tplc="2B163F68">
      <w:numFmt w:val="bullet"/>
      <w:lvlText w:val="•"/>
      <w:lvlJc w:val="left"/>
      <w:pPr>
        <w:ind w:left="3275" w:hanging="360"/>
      </w:pPr>
      <w:rPr>
        <w:rFonts w:hint="default"/>
        <w:lang w:val="en-US" w:eastAsia="en-US" w:bidi="ar-SA"/>
      </w:rPr>
    </w:lvl>
    <w:lvl w:ilvl="3" w:tplc="C540A14E">
      <w:numFmt w:val="bullet"/>
      <w:lvlText w:val="•"/>
      <w:lvlJc w:val="left"/>
      <w:pPr>
        <w:ind w:left="4091" w:hanging="360"/>
      </w:pPr>
      <w:rPr>
        <w:rFonts w:hint="default"/>
        <w:lang w:val="en-US" w:eastAsia="en-US" w:bidi="ar-SA"/>
      </w:rPr>
    </w:lvl>
    <w:lvl w:ilvl="4" w:tplc="C9A07AFA">
      <w:numFmt w:val="bullet"/>
      <w:lvlText w:val="•"/>
      <w:lvlJc w:val="left"/>
      <w:pPr>
        <w:ind w:left="4906" w:hanging="360"/>
      </w:pPr>
      <w:rPr>
        <w:rFonts w:hint="default"/>
        <w:lang w:val="en-US" w:eastAsia="en-US" w:bidi="ar-SA"/>
      </w:rPr>
    </w:lvl>
    <w:lvl w:ilvl="5" w:tplc="27323728">
      <w:numFmt w:val="bullet"/>
      <w:lvlText w:val="•"/>
      <w:lvlJc w:val="left"/>
      <w:pPr>
        <w:ind w:left="5722" w:hanging="360"/>
      </w:pPr>
      <w:rPr>
        <w:rFonts w:hint="default"/>
        <w:lang w:val="en-US" w:eastAsia="en-US" w:bidi="ar-SA"/>
      </w:rPr>
    </w:lvl>
    <w:lvl w:ilvl="6" w:tplc="4CC69B90">
      <w:numFmt w:val="bullet"/>
      <w:lvlText w:val="•"/>
      <w:lvlJc w:val="left"/>
      <w:pPr>
        <w:ind w:left="6537" w:hanging="360"/>
      </w:pPr>
      <w:rPr>
        <w:rFonts w:hint="default"/>
        <w:lang w:val="en-US" w:eastAsia="en-US" w:bidi="ar-SA"/>
      </w:rPr>
    </w:lvl>
    <w:lvl w:ilvl="7" w:tplc="650C1534">
      <w:numFmt w:val="bullet"/>
      <w:lvlText w:val="•"/>
      <w:lvlJc w:val="left"/>
      <w:pPr>
        <w:ind w:left="7353" w:hanging="360"/>
      </w:pPr>
      <w:rPr>
        <w:rFonts w:hint="default"/>
        <w:lang w:val="en-US" w:eastAsia="en-US" w:bidi="ar-SA"/>
      </w:rPr>
    </w:lvl>
    <w:lvl w:ilvl="8" w:tplc="DF9E66EE">
      <w:numFmt w:val="bullet"/>
      <w:lvlText w:val="•"/>
      <w:lvlJc w:val="left"/>
      <w:pPr>
        <w:ind w:left="8168" w:hanging="360"/>
      </w:pPr>
      <w:rPr>
        <w:rFonts w:hint="default"/>
        <w:lang w:val="en-US" w:eastAsia="en-US" w:bidi="ar-SA"/>
      </w:rPr>
    </w:lvl>
  </w:abstractNum>
  <w:num w:numId="1" w16cid:durableId="441582407">
    <w:abstractNumId w:val="37"/>
  </w:num>
  <w:num w:numId="2" w16cid:durableId="1363242660">
    <w:abstractNumId w:val="18"/>
  </w:num>
  <w:num w:numId="3" w16cid:durableId="947468857">
    <w:abstractNumId w:val="42"/>
  </w:num>
  <w:num w:numId="4" w16cid:durableId="795827913">
    <w:abstractNumId w:val="19"/>
  </w:num>
  <w:num w:numId="5" w16cid:durableId="1220896669">
    <w:abstractNumId w:val="53"/>
  </w:num>
  <w:num w:numId="6" w16cid:durableId="222717765">
    <w:abstractNumId w:val="7"/>
  </w:num>
  <w:num w:numId="7" w16cid:durableId="1032338300">
    <w:abstractNumId w:val="24"/>
  </w:num>
  <w:num w:numId="8" w16cid:durableId="933168441">
    <w:abstractNumId w:val="52"/>
  </w:num>
  <w:num w:numId="9" w16cid:durableId="1215970843">
    <w:abstractNumId w:val="48"/>
  </w:num>
  <w:num w:numId="10" w16cid:durableId="1562204795">
    <w:abstractNumId w:val="5"/>
  </w:num>
  <w:num w:numId="11" w16cid:durableId="1341545210">
    <w:abstractNumId w:val="6"/>
  </w:num>
  <w:num w:numId="12" w16cid:durableId="1355576857">
    <w:abstractNumId w:val="26"/>
  </w:num>
  <w:num w:numId="13" w16cid:durableId="1158421801">
    <w:abstractNumId w:val="34"/>
  </w:num>
  <w:num w:numId="14" w16cid:durableId="1550460643">
    <w:abstractNumId w:val="44"/>
  </w:num>
  <w:num w:numId="15" w16cid:durableId="199825913">
    <w:abstractNumId w:val="21"/>
  </w:num>
  <w:num w:numId="16" w16cid:durableId="678586089">
    <w:abstractNumId w:val="49"/>
  </w:num>
  <w:num w:numId="17" w16cid:durableId="290284118">
    <w:abstractNumId w:val="16"/>
  </w:num>
  <w:num w:numId="18" w16cid:durableId="872495066">
    <w:abstractNumId w:val="20"/>
  </w:num>
  <w:num w:numId="19" w16cid:durableId="315840999">
    <w:abstractNumId w:val="45"/>
  </w:num>
  <w:num w:numId="20" w16cid:durableId="49888653">
    <w:abstractNumId w:val="27"/>
  </w:num>
  <w:num w:numId="21" w16cid:durableId="1355884279">
    <w:abstractNumId w:val="17"/>
  </w:num>
  <w:num w:numId="22" w16cid:durableId="1666399096">
    <w:abstractNumId w:val="38"/>
  </w:num>
  <w:num w:numId="23" w16cid:durableId="753940125">
    <w:abstractNumId w:val="41"/>
  </w:num>
  <w:num w:numId="24" w16cid:durableId="2003847886">
    <w:abstractNumId w:val="33"/>
  </w:num>
  <w:num w:numId="25" w16cid:durableId="1988169144">
    <w:abstractNumId w:val="13"/>
  </w:num>
  <w:num w:numId="26" w16cid:durableId="455030327">
    <w:abstractNumId w:val="47"/>
  </w:num>
  <w:num w:numId="27" w16cid:durableId="1170145789">
    <w:abstractNumId w:val="31"/>
  </w:num>
  <w:num w:numId="28" w16cid:durableId="1232815612">
    <w:abstractNumId w:val="35"/>
  </w:num>
  <w:num w:numId="29" w16cid:durableId="1033845585">
    <w:abstractNumId w:val="40"/>
  </w:num>
  <w:num w:numId="30" w16cid:durableId="1860582160">
    <w:abstractNumId w:val="11"/>
  </w:num>
  <w:num w:numId="31" w16cid:durableId="658196597">
    <w:abstractNumId w:val="23"/>
  </w:num>
  <w:num w:numId="32" w16cid:durableId="1444569371">
    <w:abstractNumId w:val="14"/>
  </w:num>
  <w:num w:numId="33" w16cid:durableId="1985238307">
    <w:abstractNumId w:val="32"/>
  </w:num>
  <w:num w:numId="34" w16cid:durableId="661398951">
    <w:abstractNumId w:val="51"/>
  </w:num>
  <w:num w:numId="35" w16cid:durableId="1264067749">
    <w:abstractNumId w:val="8"/>
  </w:num>
  <w:num w:numId="36" w16cid:durableId="1622689854">
    <w:abstractNumId w:val="36"/>
  </w:num>
  <w:num w:numId="37" w16cid:durableId="1513301385">
    <w:abstractNumId w:val="50"/>
  </w:num>
  <w:num w:numId="38" w16cid:durableId="677007403">
    <w:abstractNumId w:val="46"/>
  </w:num>
  <w:num w:numId="39" w16cid:durableId="1075661867">
    <w:abstractNumId w:val="43"/>
  </w:num>
  <w:num w:numId="40" w16cid:durableId="1741558287">
    <w:abstractNumId w:val="28"/>
  </w:num>
  <w:num w:numId="41" w16cid:durableId="1556888322">
    <w:abstractNumId w:val="29"/>
  </w:num>
  <w:num w:numId="42" w16cid:durableId="1798713859">
    <w:abstractNumId w:val="54"/>
  </w:num>
  <w:num w:numId="43" w16cid:durableId="1314599772">
    <w:abstractNumId w:val="3"/>
  </w:num>
  <w:num w:numId="44" w16cid:durableId="889417196">
    <w:abstractNumId w:val="39"/>
  </w:num>
  <w:num w:numId="45" w16cid:durableId="1346324110">
    <w:abstractNumId w:val="25"/>
  </w:num>
  <w:num w:numId="46" w16cid:durableId="761611423">
    <w:abstractNumId w:val="10"/>
  </w:num>
  <w:num w:numId="47" w16cid:durableId="1660183868">
    <w:abstractNumId w:val="15"/>
  </w:num>
  <w:num w:numId="48" w16cid:durableId="88357927">
    <w:abstractNumId w:val="30"/>
  </w:num>
  <w:num w:numId="49" w16cid:durableId="638074631">
    <w:abstractNumId w:val="22"/>
  </w:num>
  <w:num w:numId="50" w16cid:durableId="2121759748">
    <w:abstractNumId w:val="0"/>
  </w:num>
  <w:num w:numId="51" w16cid:durableId="2022076696">
    <w:abstractNumId w:val="1"/>
  </w:num>
  <w:num w:numId="52" w16cid:durableId="735860033">
    <w:abstractNumId w:val="2"/>
  </w:num>
  <w:num w:numId="53" w16cid:durableId="405036095">
    <w:abstractNumId w:val="9"/>
  </w:num>
  <w:num w:numId="54" w16cid:durableId="812023649">
    <w:abstractNumId w:val="4"/>
  </w:num>
  <w:num w:numId="55" w16cid:durableId="1389647553">
    <w:abstractNumId w:val="55"/>
  </w:num>
  <w:num w:numId="56" w16cid:durableId="147523493">
    <w:abstractNumId w:val="1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660"/>
    <w:rsid w:val="00001471"/>
    <w:rsid w:val="00002DF5"/>
    <w:rsid w:val="00005902"/>
    <w:rsid w:val="00013470"/>
    <w:rsid w:val="000253B2"/>
    <w:rsid w:val="00041A70"/>
    <w:rsid w:val="00041F8F"/>
    <w:rsid w:val="0005029B"/>
    <w:rsid w:val="0006142E"/>
    <w:rsid w:val="00063E8F"/>
    <w:rsid w:val="000708A2"/>
    <w:rsid w:val="00091B8E"/>
    <w:rsid w:val="000A6763"/>
    <w:rsid w:val="000A6F43"/>
    <w:rsid w:val="000B43F0"/>
    <w:rsid w:val="000C2351"/>
    <w:rsid w:val="000C4C4B"/>
    <w:rsid w:val="000C54E3"/>
    <w:rsid w:val="000D7AB6"/>
    <w:rsid w:val="000D7B6E"/>
    <w:rsid w:val="000E3E13"/>
    <w:rsid w:val="000E461B"/>
    <w:rsid w:val="000F6767"/>
    <w:rsid w:val="00106928"/>
    <w:rsid w:val="00112DC2"/>
    <w:rsid w:val="00116E64"/>
    <w:rsid w:val="00116EF8"/>
    <w:rsid w:val="00134F79"/>
    <w:rsid w:val="001426DC"/>
    <w:rsid w:val="00146BDE"/>
    <w:rsid w:val="00151C2D"/>
    <w:rsid w:val="00156BF7"/>
    <w:rsid w:val="00162FDE"/>
    <w:rsid w:val="00177C23"/>
    <w:rsid w:val="001845F4"/>
    <w:rsid w:val="00194A46"/>
    <w:rsid w:val="00194E1D"/>
    <w:rsid w:val="001967B4"/>
    <w:rsid w:val="00197AB5"/>
    <w:rsid w:val="001A73E1"/>
    <w:rsid w:val="001C3ACF"/>
    <w:rsid w:val="001C6439"/>
    <w:rsid w:val="001C7997"/>
    <w:rsid w:val="001D038A"/>
    <w:rsid w:val="001D5C30"/>
    <w:rsid w:val="001E1368"/>
    <w:rsid w:val="001E35A2"/>
    <w:rsid w:val="001E43FF"/>
    <w:rsid w:val="00203249"/>
    <w:rsid w:val="00211CC4"/>
    <w:rsid w:val="002211AC"/>
    <w:rsid w:val="00221E29"/>
    <w:rsid w:val="00227A08"/>
    <w:rsid w:val="00232B16"/>
    <w:rsid w:val="002360DE"/>
    <w:rsid w:val="00244331"/>
    <w:rsid w:val="00253D71"/>
    <w:rsid w:val="00255F86"/>
    <w:rsid w:val="00261CD6"/>
    <w:rsid w:val="00261E47"/>
    <w:rsid w:val="00265087"/>
    <w:rsid w:val="002759B8"/>
    <w:rsid w:val="00282E12"/>
    <w:rsid w:val="002923D6"/>
    <w:rsid w:val="00292C2D"/>
    <w:rsid w:val="00292FF1"/>
    <w:rsid w:val="00293CFF"/>
    <w:rsid w:val="00294F9A"/>
    <w:rsid w:val="002A7C61"/>
    <w:rsid w:val="002B19B5"/>
    <w:rsid w:val="002B6DE4"/>
    <w:rsid w:val="002C106C"/>
    <w:rsid w:val="002C4563"/>
    <w:rsid w:val="002C542D"/>
    <w:rsid w:val="002D0D5B"/>
    <w:rsid w:val="002E0899"/>
    <w:rsid w:val="002E0B2D"/>
    <w:rsid w:val="002E49CC"/>
    <w:rsid w:val="002E4E25"/>
    <w:rsid w:val="002E769E"/>
    <w:rsid w:val="002F118D"/>
    <w:rsid w:val="002F2646"/>
    <w:rsid w:val="0030666A"/>
    <w:rsid w:val="00315FAD"/>
    <w:rsid w:val="0032206A"/>
    <w:rsid w:val="00330B57"/>
    <w:rsid w:val="003323D4"/>
    <w:rsid w:val="0034035B"/>
    <w:rsid w:val="0034523A"/>
    <w:rsid w:val="00363816"/>
    <w:rsid w:val="00377AD2"/>
    <w:rsid w:val="0038380A"/>
    <w:rsid w:val="00385983"/>
    <w:rsid w:val="00385DF5"/>
    <w:rsid w:val="003967E1"/>
    <w:rsid w:val="003A1A00"/>
    <w:rsid w:val="003B2F1F"/>
    <w:rsid w:val="003C0099"/>
    <w:rsid w:val="003C23A1"/>
    <w:rsid w:val="003C4735"/>
    <w:rsid w:val="003C4FD6"/>
    <w:rsid w:val="003D1DD7"/>
    <w:rsid w:val="003E79DF"/>
    <w:rsid w:val="004015A8"/>
    <w:rsid w:val="0040593D"/>
    <w:rsid w:val="00415C1F"/>
    <w:rsid w:val="00416DC2"/>
    <w:rsid w:val="0041711E"/>
    <w:rsid w:val="00417456"/>
    <w:rsid w:val="00423604"/>
    <w:rsid w:val="00423938"/>
    <w:rsid w:val="00431831"/>
    <w:rsid w:val="004471FD"/>
    <w:rsid w:val="00463CDB"/>
    <w:rsid w:val="00473182"/>
    <w:rsid w:val="00475D2A"/>
    <w:rsid w:val="0049202C"/>
    <w:rsid w:val="0049577F"/>
    <w:rsid w:val="004B109E"/>
    <w:rsid w:val="004B2EEE"/>
    <w:rsid w:val="004C4669"/>
    <w:rsid w:val="004D1387"/>
    <w:rsid w:val="004D2E38"/>
    <w:rsid w:val="004D360A"/>
    <w:rsid w:val="004D4660"/>
    <w:rsid w:val="004E2278"/>
    <w:rsid w:val="004E2F17"/>
    <w:rsid w:val="004E3785"/>
    <w:rsid w:val="004E421E"/>
    <w:rsid w:val="004E5861"/>
    <w:rsid w:val="004F3FFA"/>
    <w:rsid w:val="005049A0"/>
    <w:rsid w:val="00517196"/>
    <w:rsid w:val="00517550"/>
    <w:rsid w:val="00537557"/>
    <w:rsid w:val="00541C8E"/>
    <w:rsid w:val="005500AA"/>
    <w:rsid w:val="0055230B"/>
    <w:rsid w:val="00555082"/>
    <w:rsid w:val="0056115B"/>
    <w:rsid w:val="00562A9A"/>
    <w:rsid w:val="00563057"/>
    <w:rsid w:val="00565A33"/>
    <w:rsid w:val="00571FC3"/>
    <w:rsid w:val="00586DCF"/>
    <w:rsid w:val="005872FD"/>
    <w:rsid w:val="00593A72"/>
    <w:rsid w:val="00596812"/>
    <w:rsid w:val="005A316B"/>
    <w:rsid w:val="005A5BCF"/>
    <w:rsid w:val="005B4D9F"/>
    <w:rsid w:val="005C0C54"/>
    <w:rsid w:val="005C61E9"/>
    <w:rsid w:val="005E21F1"/>
    <w:rsid w:val="005E3730"/>
    <w:rsid w:val="005E44D1"/>
    <w:rsid w:val="005F2DB3"/>
    <w:rsid w:val="005F66BF"/>
    <w:rsid w:val="00606A4B"/>
    <w:rsid w:val="006248F0"/>
    <w:rsid w:val="00627AAB"/>
    <w:rsid w:val="00633405"/>
    <w:rsid w:val="006360CC"/>
    <w:rsid w:val="00642DA6"/>
    <w:rsid w:val="0064300C"/>
    <w:rsid w:val="00654E1D"/>
    <w:rsid w:val="006665BA"/>
    <w:rsid w:val="00675010"/>
    <w:rsid w:val="00675220"/>
    <w:rsid w:val="0068478D"/>
    <w:rsid w:val="00690596"/>
    <w:rsid w:val="006A46D1"/>
    <w:rsid w:val="006A6695"/>
    <w:rsid w:val="006E68C5"/>
    <w:rsid w:val="006E7CF8"/>
    <w:rsid w:val="006F0818"/>
    <w:rsid w:val="006F3FF1"/>
    <w:rsid w:val="006F41E6"/>
    <w:rsid w:val="006F65EC"/>
    <w:rsid w:val="0070455B"/>
    <w:rsid w:val="00706329"/>
    <w:rsid w:val="00706E20"/>
    <w:rsid w:val="00707735"/>
    <w:rsid w:val="007161C5"/>
    <w:rsid w:val="00717948"/>
    <w:rsid w:val="00721D90"/>
    <w:rsid w:val="007246A7"/>
    <w:rsid w:val="007312B4"/>
    <w:rsid w:val="00732C4A"/>
    <w:rsid w:val="00743F7E"/>
    <w:rsid w:val="00755D25"/>
    <w:rsid w:val="007630F6"/>
    <w:rsid w:val="00775135"/>
    <w:rsid w:val="00782297"/>
    <w:rsid w:val="00795006"/>
    <w:rsid w:val="007950A3"/>
    <w:rsid w:val="007A35E3"/>
    <w:rsid w:val="007A4F27"/>
    <w:rsid w:val="007A6E44"/>
    <w:rsid w:val="00801C42"/>
    <w:rsid w:val="00816C12"/>
    <w:rsid w:val="00821008"/>
    <w:rsid w:val="008234F0"/>
    <w:rsid w:val="0083221C"/>
    <w:rsid w:val="00841AEF"/>
    <w:rsid w:val="008443C4"/>
    <w:rsid w:val="00864C71"/>
    <w:rsid w:val="00876FFD"/>
    <w:rsid w:val="00877F56"/>
    <w:rsid w:val="00881466"/>
    <w:rsid w:val="00886898"/>
    <w:rsid w:val="008C1104"/>
    <w:rsid w:val="008C43F6"/>
    <w:rsid w:val="008C665C"/>
    <w:rsid w:val="008D026B"/>
    <w:rsid w:val="008D254B"/>
    <w:rsid w:val="008E1654"/>
    <w:rsid w:val="008E3D7C"/>
    <w:rsid w:val="008F3742"/>
    <w:rsid w:val="00901969"/>
    <w:rsid w:val="009207EB"/>
    <w:rsid w:val="00926612"/>
    <w:rsid w:val="00927692"/>
    <w:rsid w:val="00936756"/>
    <w:rsid w:val="00940F12"/>
    <w:rsid w:val="009414DA"/>
    <w:rsid w:val="009556A4"/>
    <w:rsid w:val="00972C11"/>
    <w:rsid w:val="00974AA6"/>
    <w:rsid w:val="00980868"/>
    <w:rsid w:val="00980B7C"/>
    <w:rsid w:val="009842F1"/>
    <w:rsid w:val="009A07B7"/>
    <w:rsid w:val="009A55D3"/>
    <w:rsid w:val="009A5833"/>
    <w:rsid w:val="009C5827"/>
    <w:rsid w:val="009C59C4"/>
    <w:rsid w:val="009D66C4"/>
    <w:rsid w:val="009E051F"/>
    <w:rsid w:val="009E0B87"/>
    <w:rsid w:val="009E216C"/>
    <w:rsid w:val="009F4FF3"/>
    <w:rsid w:val="00A03FE3"/>
    <w:rsid w:val="00A05817"/>
    <w:rsid w:val="00A3066A"/>
    <w:rsid w:val="00A43B7D"/>
    <w:rsid w:val="00A557B3"/>
    <w:rsid w:val="00A56687"/>
    <w:rsid w:val="00A64DA3"/>
    <w:rsid w:val="00A6525E"/>
    <w:rsid w:val="00A7075B"/>
    <w:rsid w:val="00A736ED"/>
    <w:rsid w:val="00A77A01"/>
    <w:rsid w:val="00A8254A"/>
    <w:rsid w:val="00A831E6"/>
    <w:rsid w:val="00A85095"/>
    <w:rsid w:val="00AA3FD7"/>
    <w:rsid w:val="00AA4D93"/>
    <w:rsid w:val="00AA4DE1"/>
    <w:rsid w:val="00AA5BB0"/>
    <w:rsid w:val="00AA67F0"/>
    <w:rsid w:val="00AA7623"/>
    <w:rsid w:val="00AB00A9"/>
    <w:rsid w:val="00AC19FB"/>
    <w:rsid w:val="00AD4D3A"/>
    <w:rsid w:val="00AF33C0"/>
    <w:rsid w:val="00AF7FB2"/>
    <w:rsid w:val="00B00289"/>
    <w:rsid w:val="00B02177"/>
    <w:rsid w:val="00B029AB"/>
    <w:rsid w:val="00B147A6"/>
    <w:rsid w:val="00B17511"/>
    <w:rsid w:val="00B379DB"/>
    <w:rsid w:val="00B41056"/>
    <w:rsid w:val="00B458FD"/>
    <w:rsid w:val="00B45E50"/>
    <w:rsid w:val="00B55924"/>
    <w:rsid w:val="00B56A5E"/>
    <w:rsid w:val="00B571A6"/>
    <w:rsid w:val="00B9635F"/>
    <w:rsid w:val="00B97005"/>
    <w:rsid w:val="00B97B4F"/>
    <w:rsid w:val="00BB0A0D"/>
    <w:rsid w:val="00BB4685"/>
    <w:rsid w:val="00BC3056"/>
    <w:rsid w:val="00BE0491"/>
    <w:rsid w:val="00BE4E64"/>
    <w:rsid w:val="00BF2009"/>
    <w:rsid w:val="00BF7DD1"/>
    <w:rsid w:val="00C01890"/>
    <w:rsid w:val="00C25217"/>
    <w:rsid w:val="00C26874"/>
    <w:rsid w:val="00C3355F"/>
    <w:rsid w:val="00C33C6A"/>
    <w:rsid w:val="00C42FA9"/>
    <w:rsid w:val="00C44F3D"/>
    <w:rsid w:val="00C5107C"/>
    <w:rsid w:val="00C53929"/>
    <w:rsid w:val="00C5623A"/>
    <w:rsid w:val="00C66776"/>
    <w:rsid w:val="00C7461E"/>
    <w:rsid w:val="00C8142B"/>
    <w:rsid w:val="00C90181"/>
    <w:rsid w:val="00C91ABC"/>
    <w:rsid w:val="00C91C67"/>
    <w:rsid w:val="00C95C09"/>
    <w:rsid w:val="00C96ED2"/>
    <w:rsid w:val="00CA4EDB"/>
    <w:rsid w:val="00CC0D45"/>
    <w:rsid w:val="00CC3B6D"/>
    <w:rsid w:val="00CD17FC"/>
    <w:rsid w:val="00CD76D7"/>
    <w:rsid w:val="00CE1363"/>
    <w:rsid w:val="00CF2E1B"/>
    <w:rsid w:val="00CF44C8"/>
    <w:rsid w:val="00D05164"/>
    <w:rsid w:val="00D0747F"/>
    <w:rsid w:val="00D1044D"/>
    <w:rsid w:val="00D10F49"/>
    <w:rsid w:val="00D2174D"/>
    <w:rsid w:val="00D275D3"/>
    <w:rsid w:val="00D50A19"/>
    <w:rsid w:val="00D52501"/>
    <w:rsid w:val="00D52E5B"/>
    <w:rsid w:val="00D60B57"/>
    <w:rsid w:val="00D71B76"/>
    <w:rsid w:val="00D77173"/>
    <w:rsid w:val="00D80971"/>
    <w:rsid w:val="00D84506"/>
    <w:rsid w:val="00D944BE"/>
    <w:rsid w:val="00D96F49"/>
    <w:rsid w:val="00DA1BC5"/>
    <w:rsid w:val="00DA6190"/>
    <w:rsid w:val="00DB1CB8"/>
    <w:rsid w:val="00DB5733"/>
    <w:rsid w:val="00DC1A3F"/>
    <w:rsid w:val="00DC36EC"/>
    <w:rsid w:val="00DD2081"/>
    <w:rsid w:val="00DD3930"/>
    <w:rsid w:val="00DD64C6"/>
    <w:rsid w:val="00DF1296"/>
    <w:rsid w:val="00DF2F9E"/>
    <w:rsid w:val="00DF302D"/>
    <w:rsid w:val="00E0266E"/>
    <w:rsid w:val="00E11848"/>
    <w:rsid w:val="00E1223F"/>
    <w:rsid w:val="00E145FE"/>
    <w:rsid w:val="00E17F87"/>
    <w:rsid w:val="00E35384"/>
    <w:rsid w:val="00E47C2F"/>
    <w:rsid w:val="00E50114"/>
    <w:rsid w:val="00E63D5D"/>
    <w:rsid w:val="00E77A85"/>
    <w:rsid w:val="00E80D37"/>
    <w:rsid w:val="00E8512C"/>
    <w:rsid w:val="00E87C86"/>
    <w:rsid w:val="00EB2D3A"/>
    <w:rsid w:val="00EB4589"/>
    <w:rsid w:val="00EC3119"/>
    <w:rsid w:val="00ED0249"/>
    <w:rsid w:val="00ED0D56"/>
    <w:rsid w:val="00ED725B"/>
    <w:rsid w:val="00EE2F99"/>
    <w:rsid w:val="00EE375E"/>
    <w:rsid w:val="00EE6BED"/>
    <w:rsid w:val="00F11270"/>
    <w:rsid w:val="00F148FE"/>
    <w:rsid w:val="00F15328"/>
    <w:rsid w:val="00F15B3C"/>
    <w:rsid w:val="00F23612"/>
    <w:rsid w:val="00F31A97"/>
    <w:rsid w:val="00F40942"/>
    <w:rsid w:val="00F423A3"/>
    <w:rsid w:val="00F538F4"/>
    <w:rsid w:val="00F53973"/>
    <w:rsid w:val="00F546FD"/>
    <w:rsid w:val="00F661CA"/>
    <w:rsid w:val="00F679B1"/>
    <w:rsid w:val="00F709BE"/>
    <w:rsid w:val="00FA356D"/>
    <w:rsid w:val="00FB6E11"/>
    <w:rsid w:val="00FC7C63"/>
    <w:rsid w:val="00FD35C6"/>
    <w:rsid w:val="00FD6AF4"/>
    <w:rsid w:val="00FD7C36"/>
    <w:rsid w:val="00FE1121"/>
    <w:rsid w:val="00FF1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C0E22A"/>
  <w15:docId w15:val="{E2077FC0-836D-4E72-A58E-2EDFA25BD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26DC"/>
  </w:style>
  <w:style w:type="paragraph" w:styleId="Heading1">
    <w:name w:val="heading 1"/>
    <w:basedOn w:val="Normal"/>
    <w:next w:val="Normal"/>
    <w:link w:val="Heading1Char"/>
    <w:uiPriority w:val="9"/>
    <w:qFormat/>
    <w:rsid w:val="004D466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D466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D466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4D466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4D4660"/>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4D4660"/>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466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D466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4D466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4D4660"/>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4D4660"/>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4D4660"/>
    <w:rPr>
      <w:rFonts w:asciiTheme="majorHAnsi" w:eastAsiaTheme="majorEastAsia" w:hAnsiTheme="majorHAnsi" w:cstheme="majorBidi"/>
      <w:color w:val="1F4D78" w:themeColor="accent1" w:themeShade="7F"/>
    </w:rPr>
  </w:style>
  <w:style w:type="paragraph" w:styleId="NoSpacing">
    <w:name w:val="No Spacing"/>
    <w:uiPriority w:val="1"/>
    <w:qFormat/>
    <w:rsid w:val="004D4660"/>
    <w:pPr>
      <w:spacing w:after="0" w:line="240" w:lineRule="auto"/>
    </w:pPr>
  </w:style>
  <w:style w:type="paragraph" w:styleId="IntenseQuote">
    <w:name w:val="Intense Quote"/>
    <w:basedOn w:val="Normal"/>
    <w:next w:val="Normal"/>
    <w:link w:val="IntenseQuoteChar"/>
    <w:uiPriority w:val="30"/>
    <w:qFormat/>
    <w:rsid w:val="004D4660"/>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4D4660"/>
    <w:rPr>
      <w:i/>
      <w:iCs/>
      <w:color w:val="5B9BD5" w:themeColor="accent1"/>
    </w:rPr>
  </w:style>
  <w:style w:type="character" w:styleId="IntenseReference">
    <w:name w:val="Intense Reference"/>
    <w:basedOn w:val="DefaultParagraphFont"/>
    <w:uiPriority w:val="32"/>
    <w:qFormat/>
    <w:rsid w:val="004D4660"/>
    <w:rPr>
      <w:b/>
      <w:bCs/>
      <w:smallCaps/>
      <w:color w:val="5B9BD5" w:themeColor="accent1"/>
      <w:spacing w:val="5"/>
    </w:rPr>
  </w:style>
  <w:style w:type="character" w:styleId="BookTitle">
    <w:name w:val="Book Title"/>
    <w:basedOn w:val="DefaultParagraphFont"/>
    <w:uiPriority w:val="33"/>
    <w:qFormat/>
    <w:rsid w:val="004D4660"/>
    <w:rPr>
      <w:b/>
      <w:bCs/>
      <w:i/>
      <w:iCs/>
      <w:spacing w:val="5"/>
    </w:rPr>
  </w:style>
  <w:style w:type="paragraph" w:styleId="ListParagraph">
    <w:name w:val="List Paragraph"/>
    <w:basedOn w:val="Normal"/>
    <w:uiPriority w:val="1"/>
    <w:qFormat/>
    <w:rsid w:val="004D4660"/>
    <w:pPr>
      <w:ind w:left="720"/>
      <w:contextualSpacing/>
    </w:pPr>
  </w:style>
  <w:style w:type="paragraph" w:styleId="BodyText">
    <w:name w:val="Body Text"/>
    <w:basedOn w:val="Normal"/>
    <w:link w:val="BodyTextChar"/>
    <w:uiPriority w:val="1"/>
    <w:qFormat/>
    <w:rsid w:val="00F538F4"/>
    <w:pPr>
      <w:widowControl w:val="0"/>
      <w:autoSpaceDE w:val="0"/>
      <w:autoSpaceDN w:val="0"/>
      <w:spacing w:after="0" w:line="240" w:lineRule="auto"/>
    </w:pPr>
    <w:rPr>
      <w:rFonts w:ascii="Arial" w:eastAsia="Arial" w:hAnsi="Arial" w:cs="Arial"/>
      <w:lang w:bidi="en-US"/>
    </w:rPr>
  </w:style>
  <w:style w:type="character" w:customStyle="1" w:styleId="BodyTextChar">
    <w:name w:val="Body Text Char"/>
    <w:basedOn w:val="DefaultParagraphFont"/>
    <w:link w:val="BodyText"/>
    <w:uiPriority w:val="1"/>
    <w:rsid w:val="00F538F4"/>
    <w:rPr>
      <w:rFonts w:ascii="Arial" w:eastAsia="Arial" w:hAnsi="Arial" w:cs="Arial"/>
      <w:lang w:bidi="en-US"/>
    </w:rPr>
  </w:style>
  <w:style w:type="paragraph" w:styleId="Header">
    <w:name w:val="header"/>
    <w:basedOn w:val="Normal"/>
    <w:link w:val="HeaderChar"/>
    <w:uiPriority w:val="99"/>
    <w:unhideWhenUsed/>
    <w:rsid w:val="00F538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38F4"/>
  </w:style>
  <w:style w:type="paragraph" w:styleId="Footer">
    <w:name w:val="footer"/>
    <w:basedOn w:val="Normal"/>
    <w:link w:val="FooterChar"/>
    <w:uiPriority w:val="99"/>
    <w:unhideWhenUsed/>
    <w:qFormat/>
    <w:rsid w:val="00F538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38F4"/>
  </w:style>
  <w:style w:type="character" w:styleId="IntenseEmphasis">
    <w:name w:val="Intense Emphasis"/>
    <w:basedOn w:val="DefaultParagraphFont"/>
    <w:uiPriority w:val="21"/>
    <w:qFormat/>
    <w:rsid w:val="009556A4"/>
    <w:rPr>
      <w:i/>
      <w:iCs/>
      <w:color w:val="5B9BD5" w:themeColor="accent1"/>
    </w:rPr>
  </w:style>
  <w:style w:type="paragraph" w:styleId="BalloonText">
    <w:name w:val="Balloon Text"/>
    <w:basedOn w:val="Normal"/>
    <w:link w:val="BalloonTextChar"/>
    <w:uiPriority w:val="99"/>
    <w:semiHidden/>
    <w:unhideWhenUsed/>
    <w:rsid w:val="00B410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056"/>
    <w:rPr>
      <w:rFonts w:ascii="Segoe UI" w:hAnsi="Segoe UI" w:cs="Segoe UI"/>
      <w:sz w:val="18"/>
      <w:szCs w:val="18"/>
    </w:rPr>
  </w:style>
  <w:style w:type="table" w:styleId="TableGrid">
    <w:name w:val="Table Grid"/>
    <w:basedOn w:val="TableNormal"/>
    <w:uiPriority w:val="39"/>
    <w:rsid w:val="001C64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E3E13"/>
    <w:pPr>
      <w:widowControl w:val="0"/>
      <w:autoSpaceDE w:val="0"/>
      <w:autoSpaceDN w:val="0"/>
      <w:spacing w:after="0" w:line="240" w:lineRule="auto"/>
    </w:pPr>
    <w:rPr>
      <w:rFonts w:ascii="Arial" w:eastAsia="Arial" w:hAnsi="Arial" w:cs="Arial"/>
      <w:lang w:bidi="en-US"/>
    </w:rPr>
  </w:style>
  <w:style w:type="character" w:styleId="Hyperlink">
    <w:name w:val="Hyperlink"/>
    <w:basedOn w:val="DefaultParagraphFont"/>
    <w:uiPriority w:val="99"/>
    <w:unhideWhenUsed/>
    <w:rsid w:val="00EB4589"/>
    <w:rPr>
      <w:color w:val="0563C1" w:themeColor="hyperlink"/>
      <w:u w:val="single"/>
    </w:rPr>
  </w:style>
  <w:style w:type="paragraph" w:styleId="TOCHeading">
    <w:name w:val="TOC Heading"/>
    <w:basedOn w:val="Heading1"/>
    <w:next w:val="Normal"/>
    <w:uiPriority w:val="39"/>
    <w:unhideWhenUsed/>
    <w:qFormat/>
    <w:rsid w:val="00562A9A"/>
    <w:pPr>
      <w:outlineLvl w:val="9"/>
    </w:pPr>
  </w:style>
  <w:style w:type="paragraph" w:styleId="TOC1">
    <w:name w:val="toc 1"/>
    <w:basedOn w:val="Normal"/>
    <w:next w:val="Normal"/>
    <w:autoRedefine/>
    <w:uiPriority w:val="39"/>
    <w:unhideWhenUsed/>
    <w:rsid w:val="00D10F49"/>
    <w:pPr>
      <w:tabs>
        <w:tab w:val="right" w:leader="dot" w:pos="9350"/>
      </w:tabs>
      <w:spacing w:after="40"/>
    </w:pPr>
  </w:style>
  <w:style w:type="paragraph" w:styleId="TOC3">
    <w:name w:val="toc 3"/>
    <w:basedOn w:val="Normal"/>
    <w:next w:val="Normal"/>
    <w:autoRedefine/>
    <w:uiPriority w:val="39"/>
    <w:unhideWhenUsed/>
    <w:rsid w:val="00A6525E"/>
    <w:pPr>
      <w:tabs>
        <w:tab w:val="right" w:leader="dot" w:pos="9350"/>
      </w:tabs>
      <w:spacing w:after="100"/>
    </w:pPr>
  </w:style>
  <w:style w:type="paragraph" w:styleId="TOC2">
    <w:name w:val="toc 2"/>
    <w:basedOn w:val="Normal"/>
    <w:next w:val="Normal"/>
    <w:autoRedefine/>
    <w:uiPriority w:val="39"/>
    <w:unhideWhenUsed/>
    <w:rsid w:val="00562A9A"/>
    <w:pPr>
      <w:spacing w:after="100"/>
      <w:ind w:left="220"/>
    </w:pPr>
  </w:style>
  <w:style w:type="character" w:styleId="FollowedHyperlink">
    <w:name w:val="FollowedHyperlink"/>
    <w:basedOn w:val="DefaultParagraphFont"/>
    <w:uiPriority w:val="99"/>
    <w:semiHidden/>
    <w:unhideWhenUsed/>
    <w:rsid w:val="00816C12"/>
    <w:rPr>
      <w:color w:val="954F72" w:themeColor="followedHyperlink"/>
      <w:u w:val="single"/>
    </w:rPr>
  </w:style>
  <w:style w:type="character" w:styleId="PageNumber">
    <w:name w:val="page number"/>
    <w:basedOn w:val="DefaultParagraphFont"/>
    <w:uiPriority w:val="99"/>
    <w:semiHidden/>
    <w:unhideWhenUsed/>
    <w:rsid w:val="001967B4"/>
  </w:style>
  <w:style w:type="paragraph" w:styleId="TOC4">
    <w:name w:val="toc 4"/>
    <w:basedOn w:val="Normal"/>
    <w:next w:val="Normal"/>
    <w:autoRedefine/>
    <w:uiPriority w:val="39"/>
    <w:unhideWhenUsed/>
    <w:rsid w:val="00627AAB"/>
    <w:pPr>
      <w:spacing w:after="100" w:line="240" w:lineRule="auto"/>
      <w:ind w:left="720"/>
    </w:pPr>
    <w:rPr>
      <w:rFonts w:eastAsiaTheme="minorEastAsia"/>
      <w:sz w:val="24"/>
      <w:szCs w:val="24"/>
    </w:rPr>
  </w:style>
  <w:style w:type="paragraph" w:styleId="TOC5">
    <w:name w:val="toc 5"/>
    <w:basedOn w:val="Normal"/>
    <w:next w:val="Normal"/>
    <w:autoRedefine/>
    <w:uiPriority w:val="39"/>
    <w:unhideWhenUsed/>
    <w:rsid w:val="00627AAB"/>
    <w:pPr>
      <w:spacing w:after="100" w:line="240" w:lineRule="auto"/>
      <w:ind w:left="960"/>
    </w:pPr>
    <w:rPr>
      <w:rFonts w:eastAsiaTheme="minorEastAsia"/>
      <w:sz w:val="24"/>
      <w:szCs w:val="24"/>
    </w:rPr>
  </w:style>
  <w:style w:type="paragraph" w:styleId="TOC6">
    <w:name w:val="toc 6"/>
    <w:basedOn w:val="Normal"/>
    <w:next w:val="Normal"/>
    <w:autoRedefine/>
    <w:uiPriority w:val="39"/>
    <w:unhideWhenUsed/>
    <w:rsid w:val="00627AAB"/>
    <w:pPr>
      <w:spacing w:after="100" w:line="240" w:lineRule="auto"/>
      <w:ind w:left="1200"/>
    </w:pPr>
    <w:rPr>
      <w:rFonts w:eastAsiaTheme="minorEastAsia"/>
      <w:sz w:val="24"/>
      <w:szCs w:val="24"/>
    </w:rPr>
  </w:style>
  <w:style w:type="paragraph" w:styleId="TOC7">
    <w:name w:val="toc 7"/>
    <w:basedOn w:val="Normal"/>
    <w:next w:val="Normal"/>
    <w:autoRedefine/>
    <w:uiPriority w:val="39"/>
    <w:unhideWhenUsed/>
    <w:rsid w:val="00627AAB"/>
    <w:pPr>
      <w:spacing w:after="100" w:line="240" w:lineRule="auto"/>
      <w:ind w:left="1440"/>
    </w:pPr>
    <w:rPr>
      <w:rFonts w:eastAsiaTheme="minorEastAsia"/>
      <w:sz w:val="24"/>
      <w:szCs w:val="24"/>
    </w:rPr>
  </w:style>
  <w:style w:type="paragraph" w:styleId="TOC8">
    <w:name w:val="toc 8"/>
    <w:basedOn w:val="Normal"/>
    <w:next w:val="Normal"/>
    <w:autoRedefine/>
    <w:uiPriority w:val="39"/>
    <w:unhideWhenUsed/>
    <w:rsid w:val="00627AAB"/>
    <w:pPr>
      <w:spacing w:after="100" w:line="240" w:lineRule="auto"/>
      <w:ind w:left="1680"/>
    </w:pPr>
    <w:rPr>
      <w:rFonts w:eastAsiaTheme="minorEastAsia"/>
      <w:sz w:val="24"/>
      <w:szCs w:val="24"/>
    </w:rPr>
  </w:style>
  <w:style w:type="paragraph" w:styleId="TOC9">
    <w:name w:val="toc 9"/>
    <w:basedOn w:val="Normal"/>
    <w:next w:val="Normal"/>
    <w:autoRedefine/>
    <w:uiPriority w:val="39"/>
    <w:unhideWhenUsed/>
    <w:rsid w:val="00627AAB"/>
    <w:pPr>
      <w:spacing w:after="100" w:line="240" w:lineRule="auto"/>
      <w:ind w:left="1920"/>
    </w:pPr>
    <w:rPr>
      <w:rFonts w:eastAsiaTheme="minorEastAsia"/>
      <w:sz w:val="24"/>
      <w:szCs w:val="24"/>
    </w:rPr>
  </w:style>
  <w:style w:type="character" w:styleId="UnresolvedMention">
    <w:name w:val="Unresolved Mention"/>
    <w:basedOn w:val="DefaultParagraphFont"/>
    <w:uiPriority w:val="99"/>
    <w:semiHidden/>
    <w:unhideWhenUsed/>
    <w:rsid w:val="00627AAB"/>
    <w:rPr>
      <w:color w:val="605E5C"/>
      <w:shd w:val="clear" w:color="auto" w:fill="E1DFDD"/>
    </w:rPr>
  </w:style>
  <w:style w:type="paragraph" w:styleId="FootnoteText">
    <w:name w:val="footnote text"/>
    <w:basedOn w:val="Normal"/>
    <w:link w:val="FootnoteTextChar"/>
    <w:uiPriority w:val="99"/>
    <w:semiHidden/>
    <w:unhideWhenUsed/>
    <w:rsid w:val="004E586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E5861"/>
    <w:rPr>
      <w:sz w:val="20"/>
      <w:szCs w:val="20"/>
    </w:rPr>
  </w:style>
  <w:style w:type="character" w:styleId="FootnoteReference">
    <w:name w:val="footnote reference"/>
    <w:basedOn w:val="DefaultParagraphFont"/>
    <w:uiPriority w:val="99"/>
    <w:semiHidden/>
    <w:unhideWhenUsed/>
    <w:rsid w:val="004E5861"/>
    <w:rPr>
      <w:vertAlign w:val="superscript"/>
    </w:rPr>
  </w:style>
  <w:style w:type="paragraph" w:styleId="NormalWeb">
    <w:name w:val="Normal (Web)"/>
    <w:basedOn w:val="Normal"/>
    <w:uiPriority w:val="99"/>
    <w:unhideWhenUsed/>
    <w:rsid w:val="0056305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859224">
      <w:bodyDiv w:val="1"/>
      <w:marLeft w:val="0"/>
      <w:marRight w:val="0"/>
      <w:marTop w:val="0"/>
      <w:marBottom w:val="0"/>
      <w:divBdr>
        <w:top w:val="none" w:sz="0" w:space="0" w:color="auto"/>
        <w:left w:val="none" w:sz="0" w:space="0" w:color="auto"/>
        <w:bottom w:val="none" w:sz="0" w:space="0" w:color="auto"/>
        <w:right w:val="none" w:sz="0" w:space="0" w:color="auto"/>
      </w:divBdr>
      <w:divsChild>
        <w:div w:id="1555240411">
          <w:marLeft w:val="0"/>
          <w:marRight w:val="0"/>
          <w:marTop w:val="0"/>
          <w:marBottom w:val="0"/>
          <w:divBdr>
            <w:top w:val="none" w:sz="0" w:space="0" w:color="auto"/>
            <w:left w:val="none" w:sz="0" w:space="0" w:color="auto"/>
            <w:bottom w:val="none" w:sz="0" w:space="0" w:color="auto"/>
            <w:right w:val="none" w:sz="0" w:space="0" w:color="auto"/>
          </w:divBdr>
        </w:div>
      </w:divsChild>
    </w:div>
    <w:div w:id="309941348">
      <w:bodyDiv w:val="1"/>
      <w:marLeft w:val="0"/>
      <w:marRight w:val="0"/>
      <w:marTop w:val="0"/>
      <w:marBottom w:val="0"/>
      <w:divBdr>
        <w:top w:val="none" w:sz="0" w:space="0" w:color="auto"/>
        <w:left w:val="none" w:sz="0" w:space="0" w:color="auto"/>
        <w:bottom w:val="none" w:sz="0" w:space="0" w:color="auto"/>
        <w:right w:val="none" w:sz="0" w:space="0" w:color="auto"/>
      </w:divBdr>
      <w:divsChild>
        <w:div w:id="1940797524">
          <w:marLeft w:val="0"/>
          <w:marRight w:val="0"/>
          <w:marTop w:val="0"/>
          <w:marBottom w:val="0"/>
          <w:divBdr>
            <w:top w:val="none" w:sz="0" w:space="0" w:color="auto"/>
            <w:left w:val="none" w:sz="0" w:space="0" w:color="auto"/>
            <w:bottom w:val="none" w:sz="0" w:space="0" w:color="auto"/>
            <w:right w:val="none" w:sz="0" w:space="0" w:color="auto"/>
          </w:divBdr>
          <w:divsChild>
            <w:div w:id="276913748">
              <w:marLeft w:val="0"/>
              <w:marRight w:val="0"/>
              <w:marTop w:val="0"/>
              <w:marBottom w:val="0"/>
              <w:divBdr>
                <w:top w:val="none" w:sz="0" w:space="0" w:color="auto"/>
                <w:left w:val="none" w:sz="0" w:space="0" w:color="auto"/>
                <w:bottom w:val="none" w:sz="0" w:space="0" w:color="auto"/>
                <w:right w:val="none" w:sz="0" w:space="0" w:color="auto"/>
              </w:divBdr>
              <w:divsChild>
                <w:div w:id="683022942">
                  <w:marLeft w:val="0"/>
                  <w:marRight w:val="0"/>
                  <w:marTop w:val="0"/>
                  <w:marBottom w:val="0"/>
                  <w:divBdr>
                    <w:top w:val="none" w:sz="0" w:space="0" w:color="auto"/>
                    <w:left w:val="none" w:sz="0" w:space="0" w:color="auto"/>
                    <w:bottom w:val="none" w:sz="0" w:space="0" w:color="auto"/>
                    <w:right w:val="none" w:sz="0" w:space="0" w:color="auto"/>
                  </w:divBdr>
                  <w:divsChild>
                    <w:div w:id="157636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087012">
      <w:bodyDiv w:val="1"/>
      <w:marLeft w:val="0"/>
      <w:marRight w:val="0"/>
      <w:marTop w:val="0"/>
      <w:marBottom w:val="0"/>
      <w:divBdr>
        <w:top w:val="none" w:sz="0" w:space="0" w:color="auto"/>
        <w:left w:val="none" w:sz="0" w:space="0" w:color="auto"/>
        <w:bottom w:val="none" w:sz="0" w:space="0" w:color="auto"/>
        <w:right w:val="none" w:sz="0" w:space="0" w:color="auto"/>
      </w:divBdr>
    </w:div>
    <w:div w:id="1107966871">
      <w:bodyDiv w:val="1"/>
      <w:marLeft w:val="0"/>
      <w:marRight w:val="0"/>
      <w:marTop w:val="0"/>
      <w:marBottom w:val="0"/>
      <w:divBdr>
        <w:top w:val="none" w:sz="0" w:space="0" w:color="auto"/>
        <w:left w:val="none" w:sz="0" w:space="0" w:color="auto"/>
        <w:bottom w:val="none" w:sz="0" w:space="0" w:color="auto"/>
        <w:right w:val="none" w:sz="0" w:space="0" w:color="auto"/>
      </w:divBdr>
      <w:divsChild>
        <w:div w:id="1749303012">
          <w:marLeft w:val="0"/>
          <w:marRight w:val="0"/>
          <w:marTop w:val="0"/>
          <w:marBottom w:val="0"/>
          <w:divBdr>
            <w:top w:val="none" w:sz="0" w:space="0" w:color="auto"/>
            <w:left w:val="none" w:sz="0" w:space="0" w:color="auto"/>
            <w:bottom w:val="none" w:sz="0" w:space="0" w:color="auto"/>
            <w:right w:val="none" w:sz="0" w:space="0" w:color="auto"/>
          </w:divBdr>
          <w:divsChild>
            <w:div w:id="1977564584">
              <w:marLeft w:val="0"/>
              <w:marRight w:val="0"/>
              <w:marTop w:val="0"/>
              <w:marBottom w:val="0"/>
              <w:divBdr>
                <w:top w:val="none" w:sz="0" w:space="0" w:color="auto"/>
                <w:left w:val="none" w:sz="0" w:space="0" w:color="auto"/>
                <w:bottom w:val="none" w:sz="0" w:space="0" w:color="auto"/>
                <w:right w:val="none" w:sz="0" w:space="0" w:color="auto"/>
              </w:divBdr>
              <w:divsChild>
                <w:div w:id="1375277374">
                  <w:marLeft w:val="0"/>
                  <w:marRight w:val="0"/>
                  <w:marTop w:val="0"/>
                  <w:marBottom w:val="0"/>
                  <w:divBdr>
                    <w:top w:val="none" w:sz="0" w:space="0" w:color="auto"/>
                    <w:left w:val="none" w:sz="0" w:space="0" w:color="auto"/>
                    <w:bottom w:val="none" w:sz="0" w:space="0" w:color="auto"/>
                    <w:right w:val="none" w:sz="0" w:space="0" w:color="auto"/>
                  </w:divBdr>
                  <w:divsChild>
                    <w:div w:id="181490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9570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2.png"/><Relationship Id="rId26" Type="http://schemas.openxmlformats.org/officeDocument/2006/relationships/hyperlink" Target="http://www.rn.ca.gov/" TargetMode="External"/><Relationship Id="rId39" Type="http://schemas.openxmlformats.org/officeDocument/2006/relationships/customXml" Target="../customXml/item2.xml"/><Relationship Id="rId21" Type="http://schemas.openxmlformats.org/officeDocument/2006/relationships/footer" Target="footer2.xml"/><Relationship Id="rId34" Type="http://schemas.openxmlformats.org/officeDocument/2006/relationships/hyperlink" Target="https://www.reflectionsonnursingleadership.org/features/more-features/Vol36_1_why-civility-matters" TargetMode="External"/><Relationship Id="rId7" Type="http://schemas.openxmlformats.org/officeDocument/2006/relationships/diagramData" Target="diagrams/data1.xml"/><Relationship Id="rId2" Type="http://schemas.openxmlformats.org/officeDocument/2006/relationships/styles" Target="styles.xml"/><Relationship Id="rId16" Type="http://schemas.openxmlformats.org/officeDocument/2006/relationships/hyperlink" Target="mailto:name@sac.edu" TargetMode="External"/><Relationship Id="rId20" Type="http://schemas.openxmlformats.org/officeDocument/2006/relationships/hyperlink" Target="https://www.sac.edu/StudentServices/digital-dons/Pages/default.aspx" TargetMode="External"/><Relationship Id="rId29" Type="http://schemas.openxmlformats.org/officeDocument/2006/relationships/hyperlink" Target="http://www.rn.ca.gov/" TargetMode="External"/><Relationship Id="rId41"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24" Type="http://schemas.openxmlformats.org/officeDocument/2006/relationships/hyperlink" Target="http://www.rn.ca.gov/" TargetMode="External"/><Relationship Id="rId32" Type="http://schemas.openxmlformats.org/officeDocument/2006/relationships/footer" Target="footer4.xml"/><Relationship Id="rId37" Type="http://schemas.openxmlformats.org/officeDocument/2006/relationships/theme" Target="theme/theme1.xml"/><Relationship Id="rId40"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hyperlink" Target="https://www.google.com/search?q=orange+coast+memorial+medical+center&amp;oq=oran&amp;aqs=chrome.0.69i59j0l3j69i61j69i57.990j1j7&amp;sourceid=chrome&amp;ie=UTF-8" TargetMode="External"/><Relationship Id="rId23" Type="http://schemas.openxmlformats.org/officeDocument/2006/relationships/image" Target="media/image3.jpeg"/><Relationship Id="rId28" Type="http://schemas.openxmlformats.org/officeDocument/2006/relationships/image" Target="media/image5.jpeg"/><Relationship Id="rId36" Type="http://schemas.openxmlformats.org/officeDocument/2006/relationships/fontTable" Target="fontTable.xml"/><Relationship Id="rId10" Type="http://schemas.openxmlformats.org/officeDocument/2006/relationships/diagramColors" Target="diagrams/colors1.xml"/><Relationship Id="rId19" Type="http://schemas.openxmlformats.org/officeDocument/2006/relationships/hyperlink" Target="https://examsoft.com/resources/examplify-minimum-system-requirements" TargetMode="External"/><Relationship Id="rId31" Type="http://schemas.openxmlformats.org/officeDocument/2006/relationships/hyperlink" Target="http://www.rn.ca.gov/" TargetMode="Externa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hyperlink" Target="http://www.sac.edu/nursing" TargetMode="External"/><Relationship Id="rId22" Type="http://schemas.openxmlformats.org/officeDocument/2006/relationships/footer" Target="footer3.xml"/><Relationship Id="rId27" Type="http://schemas.openxmlformats.org/officeDocument/2006/relationships/hyperlink" Target="http://rn.ca.gov/pdfs/intervention/intbrochure.pdf" TargetMode="External"/><Relationship Id="rId30" Type="http://schemas.openxmlformats.org/officeDocument/2006/relationships/image" Target="media/image6.jpeg"/><Relationship Id="rId35" Type="http://schemas.openxmlformats.org/officeDocument/2006/relationships/hyperlink" Target="http://sac.edu/StudentServices/StudentLife/Documents/Student-Handbook2013.pdf" TargetMode="External"/><Relationship Id="rId8" Type="http://schemas.openxmlformats.org/officeDocument/2006/relationships/diagramLayout" Target="diagrams/layout1.xml"/><Relationship Id="rId3" Type="http://schemas.openxmlformats.org/officeDocument/2006/relationships/settings" Target="settings.xml"/><Relationship Id="rId12" Type="http://schemas.openxmlformats.org/officeDocument/2006/relationships/hyperlink" Target="http://www.sac.edu/" TargetMode="External"/><Relationship Id="rId17" Type="http://schemas.openxmlformats.org/officeDocument/2006/relationships/hyperlink" Target="http://www.rn.ca.gov" TargetMode="External"/><Relationship Id="rId25" Type="http://schemas.openxmlformats.org/officeDocument/2006/relationships/image" Target="media/image4.jpeg"/><Relationship Id="rId33" Type="http://schemas.openxmlformats.org/officeDocument/2006/relationships/hyperlink" Target="http://nursing.kumc.edu/respect-program.html" TargetMode="External"/><Relationship Id="rId38" Type="http://schemas.openxmlformats.org/officeDocument/2006/relationships/customXml" Target="../customXml/item1.xml"/></Relationships>
</file>

<file path=word/diagrams/_rels/data1.xml.rels><?xml version="1.0" encoding="UTF-8" standalone="yes"?>
<Relationships xmlns="http://schemas.openxmlformats.org/package/2006/relationships"><Relationship Id="rId1" Type="http://schemas.openxmlformats.org/officeDocument/2006/relationships/image" Target="../media/image1.jpeg"/></Relationships>
</file>

<file path=word/diagrams/_rels/drawing1.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8E577B7-4061-461A-8C1D-4D0147FE0A3C}" type="doc">
      <dgm:prSet loTypeId="urn:microsoft.com/office/officeart/2008/layout/HexagonCluster" loCatId="picture" qsTypeId="urn:microsoft.com/office/officeart/2005/8/quickstyle/simple1" qsCatId="simple" csTypeId="urn:microsoft.com/office/officeart/2005/8/colors/accent1_2" csCatId="accent1" phldr="1"/>
      <dgm:spPr/>
    </dgm:pt>
    <dgm:pt modelId="{FD383F1E-97C7-4D47-A023-FF6506640F2E}">
      <dgm:prSet phldrT="[Text]"/>
      <dgm:spPr/>
      <dgm:t>
        <a:bodyPr/>
        <a:lstStyle/>
        <a:p>
          <a:r>
            <a:rPr lang="en-US"/>
            <a:t>Santa Ana College</a:t>
          </a:r>
        </a:p>
        <a:p>
          <a:r>
            <a:rPr lang="en-US"/>
            <a:t>Nursing Program</a:t>
          </a:r>
        </a:p>
      </dgm:t>
    </dgm:pt>
    <dgm:pt modelId="{F52F02F2-C718-443C-8BB8-1ADA2B7CB060}" type="parTrans" cxnId="{32B3A374-3ECF-4773-BC7D-42D4C2426684}">
      <dgm:prSet/>
      <dgm:spPr/>
      <dgm:t>
        <a:bodyPr/>
        <a:lstStyle/>
        <a:p>
          <a:endParaRPr lang="en-US"/>
        </a:p>
      </dgm:t>
    </dgm:pt>
    <dgm:pt modelId="{AB5EB965-48CD-4019-BA98-8886244D7E20}" type="sibTrans" cxnId="{32B3A374-3ECF-4773-BC7D-42D4C2426684}">
      <dgm:prSet/>
      <dgm:spPr>
        <a:blipFill>
          <a:blip xmlns:r="http://schemas.openxmlformats.org/officeDocument/2006/relationships" r:embed="rId1" cstate="print"/>
          <a:srcRect/>
          <a:stretch>
            <a:fillRect l="-15000" r="-15000"/>
          </a:stretch>
        </a:blipFill>
      </dgm:spPr>
      <dgm:t>
        <a:bodyPr/>
        <a:lstStyle/>
        <a:p>
          <a:endParaRPr lang="en-US"/>
        </a:p>
      </dgm:t>
    </dgm:pt>
    <dgm:pt modelId="{AEEBC8B0-6DE0-47D1-9358-4502A59CC5F5}" type="pres">
      <dgm:prSet presAssocID="{18E577B7-4061-461A-8C1D-4D0147FE0A3C}" presName="Name0" presStyleCnt="0">
        <dgm:presLayoutVars>
          <dgm:chMax val="21"/>
          <dgm:chPref val="21"/>
        </dgm:presLayoutVars>
      </dgm:prSet>
      <dgm:spPr/>
    </dgm:pt>
    <dgm:pt modelId="{E929F9AA-FFBF-46AF-9CD4-3044B2D58B74}" type="pres">
      <dgm:prSet presAssocID="{FD383F1E-97C7-4D47-A023-FF6506640F2E}" presName="text1" presStyleCnt="0"/>
      <dgm:spPr/>
    </dgm:pt>
    <dgm:pt modelId="{AC43B73E-F6EE-40E1-954E-DE85DAE1344B}" type="pres">
      <dgm:prSet presAssocID="{FD383F1E-97C7-4D47-A023-FF6506640F2E}" presName="textRepeatNode" presStyleLbl="alignNode1" presStyleIdx="0" presStyleCnt="1">
        <dgm:presLayoutVars>
          <dgm:chMax val="0"/>
          <dgm:chPref val="0"/>
          <dgm:bulletEnabled val="1"/>
        </dgm:presLayoutVars>
      </dgm:prSet>
      <dgm:spPr/>
    </dgm:pt>
    <dgm:pt modelId="{42B23B78-D051-4910-ADCB-DCDF758757D1}" type="pres">
      <dgm:prSet presAssocID="{FD383F1E-97C7-4D47-A023-FF6506640F2E}" presName="textaccent1" presStyleCnt="0"/>
      <dgm:spPr/>
    </dgm:pt>
    <dgm:pt modelId="{2C478F16-2A66-4732-8A3C-9A0A6C467416}" type="pres">
      <dgm:prSet presAssocID="{FD383F1E-97C7-4D47-A023-FF6506640F2E}" presName="accentRepeatNode" presStyleLbl="solidAlignAcc1" presStyleIdx="0" presStyleCnt="2"/>
      <dgm:spPr/>
    </dgm:pt>
    <dgm:pt modelId="{AA9DCCF9-850D-428D-B456-59D041B64ED7}" type="pres">
      <dgm:prSet presAssocID="{AB5EB965-48CD-4019-BA98-8886244D7E20}" presName="image1" presStyleCnt="0"/>
      <dgm:spPr/>
    </dgm:pt>
    <dgm:pt modelId="{30443AFA-06F9-4AE4-BF97-18C7E571EA8B}" type="pres">
      <dgm:prSet presAssocID="{AB5EB965-48CD-4019-BA98-8886244D7E20}" presName="imageRepeatNode" presStyleLbl="alignAcc1" presStyleIdx="0" presStyleCnt="1" custLinFactNeighborY="0"/>
      <dgm:spPr/>
    </dgm:pt>
    <dgm:pt modelId="{BE969102-96AB-414B-A794-83CC749DFF6B}" type="pres">
      <dgm:prSet presAssocID="{AB5EB965-48CD-4019-BA98-8886244D7E20}" presName="imageaccent1" presStyleCnt="0"/>
      <dgm:spPr/>
    </dgm:pt>
    <dgm:pt modelId="{9D144FA9-E80F-49F7-BD35-73E9DD842AC0}" type="pres">
      <dgm:prSet presAssocID="{AB5EB965-48CD-4019-BA98-8886244D7E20}" presName="accentRepeatNode" presStyleLbl="solidAlignAcc1" presStyleIdx="1" presStyleCnt="2"/>
      <dgm:spPr/>
    </dgm:pt>
  </dgm:ptLst>
  <dgm:cxnLst>
    <dgm:cxn modelId="{9662CA1D-D9EC-4B3D-8324-B6D3369E371A}" type="presOf" srcId="{FD383F1E-97C7-4D47-A023-FF6506640F2E}" destId="{AC43B73E-F6EE-40E1-954E-DE85DAE1344B}" srcOrd="0" destOrd="0" presId="urn:microsoft.com/office/officeart/2008/layout/HexagonCluster"/>
    <dgm:cxn modelId="{09F45A44-690E-47C9-A666-A13FBA8662E2}" type="presOf" srcId="{18E577B7-4061-461A-8C1D-4D0147FE0A3C}" destId="{AEEBC8B0-6DE0-47D1-9358-4502A59CC5F5}" srcOrd="0" destOrd="0" presId="urn:microsoft.com/office/officeart/2008/layout/HexagonCluster"/>
    <dgm:cxn modelId="{32B3A374-3ECF-4773-BC7D-42D4C2426684}" srcId="{18E577B7-4061-461A-8C1D-4D0147FE0A3C}" destId="{FD383F1E-97C7-4D47-A023-FF6506640F2E}" srcOrd="0" destOrd="0" parTransId="{F52F02F2-C718-443C-8BB8-1ADA2B7CB060}" sibTransId="{AB5EB965-48CD-4019-BA98-8886244D7E20}"/>
    <dgm:cxn modelId="{C7984082-A732-4C0A-8964-3CD24FC2419D}" type="presOf" srcId="{AB5EB965-48CD-4019-BA98-8886244D7E20}" destId="{30443AFA-06F9-4AE4-BF97-18C7E571EA8B}" srcOrd="0" destOrd="0" presId="urn:microsoft.com/office/officeart/2008/layout/HexagonCluster"/>
    <dgm:cxn modelId="{0A9DA9EC-C7F7-4799-9B72-0D115BBED7A3}" type="presParOf" srcId="{AEEBC8B0-6DE0-47D1-9358-4502A59CC5F5}" destId="{E929F9AA-FFBF-46AF-9CD4-3044B2D58B74}" srcOrd="0" destOrd="0" presId="urn:microsoft.com/office/officeart/2008/layout/HexagonCluster"/>
    <dgm:cxn modelId="{24AF38FD-4E88-4EA8-82A4-D5FE346BD108}" type="presParOf" srcId="{E929F9AA-FFBF-46AF-9CD4-3044B2D58B74}" destId="{AC43B73E-F6EE-40E1-954E-DE85DAE1344B}" srcOrd="0" destOrd="0" presId="urn:microsoft.com/office/officeart/2008/layout/HexagonCluster"/>
    <dgm:cxn modelId="{418D574F-1A4D-4CE7-95A6-E160BFA132AC}" type="presParOf" srcId="{AEEBC8B0-6DE0-47D1-9358-4502A59CC5F5}" destId="{42B23B78-D051-4910-ADCB-DCDF758757D1}" srcOrd="1" destOrd="0" presId="urn:microsoft.com/office/officeart/2008/layout/HexagonCluster"/>
    <dgm:cxn modelId="{84ECAB7C-4BF1-442B-900E-4441A75240AC}" type="presParOf" srcId="{42B23B78-D051-4910-ADCB-DCDF758757D1}" destId="{2C478F16-2A66-4732-8A3C-9A0A6C467416}" srcOrd="0" destOrd="0" presId="urn:microsoft.com/office/officeart/2008/layout/HexagonCluster"/>
    <dgm:cxn modelId="{4F7A5BB8-B227-402E-905F-996F976312E2}" type="presParOf" srcId="{AEEBC8B0-6DE0-47D1-9358-4502A59CC5F5}" destId="{AA9DCCF9-850D-428D-B456-59D041B64ED7}" srcOrd="2" destOrd="0" presId="urn:microsoft.com/office/officeart/2008/layout/HexagonCluster"/>
    <dgm:cxn modelId="{1D6574AF-18BF-4793-BF1E-FA76CAF4E5E0}" type="presParOf" srcId="{AA9DCCF9-850D-428D-B456-59D041B64ED7}" destId="{30443AFA-06F9-4AE4-BF97-18C7E571EA8B}" srcOrd="0" destOrd="0" presId="urn:microsoft.com/office/officeart/2008/layout/HexagonCluster"/>
    <dgm:cxn modelId="{2E15D4C7-0F06-45E3-8828-53A8A5BD0286}" type="presParOf" srcId="{AEEBC8B0-6DE0-47D1-9358-4502A59CC5F5}" destId="{BE969102-96AB-414B-A794-83CC749DFF6B}" srcOrd="3" destOrd="0" presId="urn:microsoft.com/office/officeart/2008/layout/HexagonCluster"/>
    <dgm:cxn modelId="{510D6042-27EE-4784-A722-E1AA600B6CA4}" type="presParOf" srcId="{BE969102-96AB-414B-A794-83CC749DFF6B}" destId="{9D144FA9-E80F-49F7-BD35-73E9DD842AC0}" srcOrd="0" destOrd="0" presId="urn:microsoft.com/office/officeart/2008/layout/HexagonCluster"/>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C43B73E-F6EE-40E1-954E-DE85DAE1344B}">
      <dsp:nvSpPr>
        <dsp:cNvPr id="0" name=""/>
        <dsp:cNvSpPr/>
      </dsp:nvSpPr>
      <dsp:spPr>
        <a:xfrm>
          <a:off x="2285280" y="1155894"/>
          <a:ext cx="2537078" cy="2184840"/>
        </a:xfrm>
        <a:prstGeom prst="hexagon">
          <a:avLst>
            <a:gd name="adj" fmla="val 25000"/>
            <a:gd name="vf" fmla="val 11547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29210" rIns="0" bIns="29210" numCol="1" spcCol="1270" anchor="ctr" anchorCtr="0">
          <a:noAutofit/>
        </a:bodyPr>
        <a:lstStyle/>
        <a:p>
          <a:pPr marL="0" lvl="0" indent="0" algn="ctr" defTabSz="1022350">
            <a:lnSpc>
              <a:spcPct val="90000"/>
            </a:lnSpc>
            <a:spcBef>
              <a:spcPct val="0"/>
            </a:spcBef>
            <a:spcAft>
              <a:spcPct val="35000"/>
            </a:spcAft>
            <a:buNone/>
          </a:pPr>
          <a:r>
            <a:rPr lang="en-US" sz="2300" kern="1200"/>
            <a:t>Santa Ana College</a:t>
          </a:r>
        </a:p>
        <a:p>
          <a:pPr marL="0" lvl="0" indent="0" algn="ctr" defTabSz="1022350">
            <a:lnSpc>
              <a:spcPct val="90000"/>
            </a:lnSpc>
            <a:spcBef>
              <a:spcPct val="0"/>
            </a:spcBef>
            <a:spcAft>
              <a:spcPct val="35000"/>
            </a:spcAft>
            <a:buNone/>
          </a:pPr>
          <a:r>
            <a:rPr lang="en-US" sz="2300" kern="1200"/>
            <a:t>Nursing Program</a:t>
          </a:r>
        </a:p>
      </dsp:txBody>
      <dsp:txXfrm>
        <a:off x="2678773" y="1494756"/>
        <a:ext cx="1750092" cy="1507116"/>
      </dsp:txXfrm>
    </dsp:sp>
    <dsp:sp modelId="{2C478F16-2A66-4732-8A3C-9A0A6C467416}">
      <dsp:nvSpPr>
        <dsp:cNvPr id="0" name=""/>
        <dsp:cNvSpPr/>
      </dsp:nvSpPr>
      <dsp:spPr>
        <a:xfrm>
          <a:off x="2344131" y="2120698"/>
          <a:ext cx="296108" cy="255566"/>
        </a:xfrm>
        <a:prstGeom prst="hexagon">
          <a:avLst>
            <a:gd name="adj" fmla="val 25000"/>
            <a:gd name="vf" fmla="val 115470"/>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30443AFA-06F9-4AE4-BF97-18C7E571EA8B}">
      <dsp:nvSpPr>
        <dsp:cNvPr id="0" name=""/>
        <dsp:cNvSpPr/>
      </dsp:nvSpPr>
      <dsp:spPr>
        <a:xfrm>
          <a:off x="188425" y="0"/>
          <a:ext cx="2533834" cy="2184172"/>
        </a:xfrm>
        <a:prstGeom prst="hexagon">
          <a:avLst>
            <a:gd name="adj" fmla="val 25000"/>
            <a:gd name="vf" fmla="val 115470"/>
          </a:avLst>
        </a:prstGeom>
        <a:blipFill>
          <a:blip xmlns:r="http://schemas.openxmlformats.org/officeDocument/2006/relationships" r:embed="rId1" cstate="print"/>
          <a:srcRect/>
          <a:stretch>
            <a:fillRect l="-15000" r="-15000"/>
          </a:stretch>
        </a:blip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9D144FA9-E80F-49F7-BD35-73E9DD842AC0}">
      <dsp:nvSpPr>
        <dsp:cNvPr id="0" name=""/>
        <dsp:cNvSpPr/>
      </dsp:nvSpPr>
      <dsp:spPr>
        <a:xfrm>
          <a:off x="1903907" y="1881836"/>
          <a:ext cx="296108" cy="255566"/>
        </a:xfrm>
        <a:prstGeom prst="hexagon">
          <a:avLst>
            <a:gd name="adj" fmla="val 25000"/>
            <a:gd name="vf" fmla="val 115470"/>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HexagonCluster">
  <dgm:title val=""/>
  <dgm:desc val=""/>
  <dgm:catLst>
    <dgm:cat type="picture" pri="21000"/>
    <dgm:cat type="relationship" pri="3200"/>
    <dgm:cat type="pictureconvert" pri="21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tyleData>
  <dgm:clr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clrData>
  <dgm:layoutNode name="Name0">
    <dgm:varLst>
      <dgm:chMax val="21"/>
      <dgm:chPref val="21"/>
    </dgm:varLst>
    <dgm:shape xmlns:r="http://schemas.openxmlformats.org/officeDocument/2006/relationships" r:blip="">
      <dgm:adjLst/>
    </dgm:shape>
    <dgm:choose name="Name1">
      <dgm:if name="Name2" axis="ch" ptType="node" func="cnt" op="equ" val="1">
        <dgm:alg type="composite">
          <dgm:param type="ar" val="1.3871"/>
        </dgm:alg>
        <dgm:constrLst>
          <dgm:constr type="primFontSz" for="des" ptType="node" op="equ" val="65"/>
          <dgm:constr type="l" for="ch" forName="text1" refType="w" fact="0.4525"/>
          <dgm:constr type="t" for="ch" forName="text1" refType="h" fact="0.346"/>
          <dgm:constr type="w" for="ch" forName="text1" refType="w" fact="0.5475"/>
          <dgm:constr type="h" for="ch" forName="text1" refType="h" fact="0.654"/>
          <dgm:constr type="l" for="ch" forName="textaccent1" refType="w" fact="0.4652"/>
          <dgm:constr type="t" for="ch" forName="textaccent1" refType="h" fact="0.6348"/>
          <dgm:constr type="w" for="ch" forName="textaccent1" refType="w" fact="0.0639"/>
          <dgm:constr type="h" for="ch" forName="textaccent1" refType="h" fact="0.0765"/>
          <dgm:constr type="l" for="ch" forName="image1" refType="w" fact="0"/>
          <dgm:constr type="t" for="ch" forName="image1" refType="h" fact="0"/>
          <dgm:constr type="w" for="ch" forName="image1" refType="w" fact="0.5468"/>
          <dgm:constr type="h" for="ch" forName="image1" refType="h" fact="0.6538"/>
          <dgm:constr type="l" for="ch" forName="imageaccent1" refType="w" fact="0.3702"/>
          <dgm:constr type="t" for="ch" forName="imageaccent1" refType="h" fact="0.5633"/>
          <dgm:constr type="w" for="ch" forName="imageaccent1" refType="w" fact="0.0639"/>
          <dgm:constr type="h" for="ch" forName="imageaccent1" refType="h" fact="0.0765"/>
        </dgm:constrLst>
      </dgm:if>
      <dgm:if name="Name3" axis="ch" ptType="node" func="cnt" op="equ" val="2">
        <dgm:alg type="composite">
          <dgm:param type="ar" val="2.6443"/>
        </dgm:alg>
        <dgm:constrLst>
          <dgm:constr type="primFontSz" for="des" ptType="node" op="equ" val="65"/>
          <dgm:constr type="l" for="ch" forName="text1" refType="w" fact="0.2383"/>
          <dgm:constr type="t" for="ch" forName="text1" refType="h" fact="0.3501"/>
          <dgm:constr type="w" for="ch" forName="text1" refType="w" fact="0.285"/>
          <dgm:constr type="h" for="ch" forName="text1" refType="h" fact="0.6499"/>
          <dgm:constr type="l" for="ch" forName="textaccent1" refType="w" fact="0.2472"/>
          <dgm:constr type="t" for="ch" forName="textaccent1" refType="h" fact="0.6371"/>
          <dgm:constr type="w" for="ch" forName="textaccent1" refType="w" fact="0.0333"/>
          <dgm:constr type="h" for="ch" forName="textaccent1" refType="h" fact="0.076"/>
          <dgm:constr type="l" for="ch" forName="image1" refType="w" fact="0"/>
          <dgm:constr type="t" for="ch" forName="image1" refType="h" fact="0"/>
          <dgm:constr type="w" for="ch" forName="image1" refType="w" fact="0.285"/>
          <dgm:constr type="h" for="ch" forName="image1" refType="h" fact="0.6499"/>
          <dgm:constr type="l" for="ch" forName="imageaccent1" refType="w" fact="0.1942"/>
          <dgm:constr type="t" for="ch" forName="imageaccent1" refType="h" fact="0.5602"/>
          <dgm:constr type="w" for="ch" forName="imageaccent1" refType="w" fact="0.0333"/>
          <dgm:constr type="h" for="ch" forName="imageaccent1" refType="h" fact="0.076"/>
          <dgm:constr type="l" for="ch" forName="text2" refType="w" fact="0.4767"/>
          <dgm:constr type="t" for="ch" forName="text2" refType="h" fact="0"/>
          <dgm:constr type="w" for="ch" forName="text2" refType="w" fact="0.285"/>
          <dgm:constr type="h" for="ch" forName="text2" refType="h" fact="0.6499"/>
          <dgm:constr type="l" for="ch" forName="textaccent2" refType="w" fact="0.6709"/>
          <dgm:constr type="t" for="ch" forName="textaccent2" refType="h" fact="0.5602"/>
          <dgm:constr type="w" for="ch" forName="textaccent2" refType="w" fact="0.0333"/>
          <dgm:constr type="h" for="ch" forName="textaccent2" refType="h" fact="0.076"/>
          <dgm:constr type="l" for="ch" forName="image2" refType="w" fact="0.715"/>
          <dgm:constr type="t" for="ch" forName="image2" refType="h" fact="0.3501"/>
          <dgm:constr type="w" for="ch" forName="image2" refType="w" fact="0.285"/>
          <dgm:constr type="h" for="ch" forName="image2" refType="h" fact="0.6499"/>
          <dgm:constr type="l" for="ch" forName="imageaccent2" refType="w" fact="0.7239"/>
          <dgm:constr type="t" for="ch" forName="imageaccent2" refType="h" fact="0.6371"/>
          <dgm:constr type="w" for="ch" forName="imageaccent2" refType="w" fact="0.0333"/>
          <dgm:constr type="h" for="ch" forName="imageaccent2" refType="h" fact="0.076"/>
        </dgm:constrLst>
      </dgm:if>
      <dgm:if name="Name4" axis="ch" ptType="node" func="cnt" op="equ" val="3">
        <dgm:alg type="composite">
          <dgm:param type="ar" val="1.5623"/>
        </dgm:alg>
        <dgm:constrLst>
          <dgm:constr type="primFontSz" for="des" ptType="node" op="equ" val="65"/>
          <dgm:constr type="l" for="ch" forName="text1" refType="w" fact="0.2402"/>
          <dgm:constr type="t" for="ch" forName="text1" refType="h" fact="0.6215"/>
          <dgm:constr type="w" for="ch" forName="text1" refType="w" fact="0.281"/>
          <dgm:constr type="h" for="ch" forName="text1" refType="h" fact="0.3785"/>
          <dgm:constr type="l" for="ch" forName="textaccent1" refType="w" fact="0.2475"/>
          <dgm:constr type="t" for="ch" forName="textaccent1" refType="h" fact="0.7886"/>
          <dgm:constr type="w" for="ch" forName="textaccent1" refType="w" fact="0.0329"/>
          <dgm:constr type="h" for="ch" forName="textaccent1" refType="h" fact="0.0443"/>
          <dgm:constr type="l" for="ch" forName="image1" refType="w" fact="0"/>
          <dgm:constr type="t" for="ch" forName="image1" refType="h" fact="0.4182"/>
          <dgm:constr type="w" for="ch" forName="image1" refType="w" fact="0.281"/>
          <dgm:constr type="h" for="ch" forName="image1" refType="h" fact="0.3785"/>
          <dgm:constr type="l" for="ch" forName="imageaccent1" refType="w" fact="0.1913"/>
          <dgm:constr type="t" for="ch" forName="imageaccent1" refType="h" fact="0.7467"/>
          <dgm:constr type="w" for="ch" forName="imageaccent1" refType="w" fact="0.0329"/>
          <dgm:constr type="h" for="ch" forName="imageaccent1" refType="h" fact="0.0443"/>
          <dgm:constr type="l" for="ch" forName="text2" refType="w" fact="0.4796"/>
          <dgm:constr type="t" for="ch" forName="text2" refType="h" fact="0.4137"/>
          <dgm:constr type="w" for="ch" forName="text2" refType="w" fact="0.281"/>
          <dgm:constr type="h" for="ch" forName="text2" refType="h" fact="0.3785"/>
          <dgm:constr type="l" for="ch" forName="textaccent2" refType="w" fact="0.6717"/>
          <dgm:constr type="t" for="ch" forName="textaccent2" refType="h" fact="0.7418"/>
          <dgm:constr type="w" for="ch" forName="textaccent2" refType="w" fact="0.0329"/>
          <dgm:constr type="h" for="ch" forName="textaccent2" refType="h" fact="0.0443"/>
          <dgm:constr type="l" for="ch" forName="image2" refType="w" fact="0.719"/>
          <dgm:constr type="t" for="ch" forName="image2" refType="h" fact="0.6215"/>
          <dgm:constr type="w" for="ch" forName="image2" refType="w" fact="0.281"/>
          <dgm:constr type="h" for="ch" forName="image2" refType="h" fact="0.3785"/>
          <dgm:constr type="l" for="ch" forName="imageaccent2" refType="w" fact="0.7263"/>
          <dgm:constr type="t" for="ch" forName="imageaccent2" refType="h" fact="0.7886"/>
          <dgm:constr type="w" for="ch" forName="imageaccent2" refType="w" fact="0.0329"/>
          <dgm:constr type="h" for="ch" forName="imageaccent2" refType="h" fact="0.0443"/>
          <dgm:constr type="l" for="ch" forName="text3" refType="w" fact="0.2402"/>
          <dgm:constr type="t" for="ch" forName="text3" refType="h" fact="0.2068"/>
          <dgm:constr type="w" for="ch" forName="text3" refType="w" fact="0.281"/>
          <dgm:constr type="h" for="ch" forName="text3" refType="h" fact="0.3785"/>
          <dgm:constr type="l" for="ch" forName="textaccent3" refType="w" fact="0.4307"/>
          <dgm:constr type="t" for="ch" forName="textaccent3" refType="h" fact="0.215"/>
          <dgm:constr type="w" for="ch" forName="textaccent3" refType="w" fact="0.0329"/>
          <dgm:constr type="h" for="ch" forName="textaccent3" refType="h" fact="0.0443"/>
          <dgm:constr type="l" for="ch" forName="image3" refType="w" fact="0.4796"/>
          <dgm:constr type="t" for="ch" forName="image3" refType="h" fact="0"/>
          <dgm:constr type="w" for="ch" forName="image3" refType="w" fact="0.281"/>
          <dgm:constr type="h" for="ch" forName="image3" refType="h" fact="0.3785"/>
          <dgm:constr type="l" for="ch" forName="imageaccent3" refType="w" fact="0.4879"/>
          <dgm:constr type="t" for="ch" forName="imageaccent3" refType="h" fact="0.1662"/>
          <dgm:constr type="w" for="ch" forName="imageaccent3" refType="w" fact="0.0329"/>
          <dgm:constr type="h" for="ch" forName="imageaccent3" refType="h" fact="0.0443"/>
        </dgm:constrLst>
      </dgm:if>
      <dgm:if name="Name5" axis="ch" ptType="node" func="cnt" op="equ" val="4">
        <dgm:alg type="composite">
          <dgm:param type="ar" val="1.943"/>
        </dgm:alg>
        <dgm:constrLst>
          <dgm:constr type="primFontSz" for="des" ptType="node" op="equ" val="65"/>
          <dgm:constr type="l" for="ch" forName="image2" refType="w" fact="0.5787"/>
          <dgm:constr type="t" for="ch" forName="image2" refType="h" fact="0.6208"/>
          <dgm:constr type="w" for="ch" forName="image2" refType="w" fact="0.227"/>
          <dgm:constr type="h" for="ch" forName="image2" refType="h" fact="0.3786"/>
          <dgm:constr type="l" for="ch" forName="text4" refType="w" fact="0.5787"/>
          <dgm:constr type="t" for="ch" forName="text4" refType="h" fact="0.2081"/>
          <dgm:constr type="w" for="ch" forName="text4" refType="w" fact="0.227"/>
          <dgm:constr type="h" for="ch" forName="text4" refType="h" fact="0.3786"/>
          <dgm:constr type="l" for="ch" forName="text2" refType="w" fact="0.3852"/>
          <dgm:constr type="t" for="ch" forName="text2" refType="h" fact="0.4127"/>
          <dgm:constr type="w" for="ch" forName="text2" refType="w" fact="0.227"/>
          <dgm:constr type="h" for="ch" forName="text2" refType="h" fact="0.3786"/>
          <dgm:constr type="l" for="ch" forName="image3" refType="w" fact="0.3852"/>
          <dgm:constr type="t" for="ch" forName="image3" refType="h" fact="0"/>
          <dgm:constr type="w" for="ch" forName="image3" refType="w" fact="0.227"/>
          <dgm:constr type="h" for="ch" forName="image3" refType="h" fact="0.3786"/>
          <dgm:constr type="l" for="ch" forName="text1" refType="w" fact="0.1927"/>
          <dgm:constr type="t" for="ch" forName="text1" refType="h" fact="0.6214"/>
          <dgm:constr type="w" for="ch" forName="text1" refType="w" fact="0.227"/>
          <dgm:constr type="h" for="ch" forName="text1" refType="h" fact="0.3786"/>
          <dgm:constr type="l" for="ch" forName="textaccent1" refType="w" fact="0.1998"/>
          <dgm:constr type="t" for="ch" forName="textaccent1" refType="h" fact="0.7887"/>
          <dgm:constr type="w" for="ch" forName="textaccent1" refType="w" fact="0.0265"/>
          <dgm:constr type="h" for="ch" forName="textaccent1" refType="h" fact="0.0444"/>
          <dgm:constr type="l" for="ch" forName="image1" refType="w" fact="0"/>
          <dgm:constr type="t" for="ch" forName="image1" refType="h" fact="0.4156"/>
          <dgm:constr type="w" for="ch" forName="image1" refType="w" fact="0.227"/>
          <dgm:constr type="h" for="ch" forName="image1" refType="h" fact="0.3786"/>
          <dgm:constr type="l" for="ch" forName="imageaccent1" refType="w" fact="0.1537"/>
          <dgm:constr type="t" for="ch" forName="imageaccent1" refType="h" fact="0.7417"/>
          <dgm:constr type="w" for="ch" forName="imageaccent1" refType="w" fact="0.0265"/>
          <dgm:constr type="h" for="ch" forName="imageaccent1" refType="h" fact="0.0444"/>
          <dgm:constr type="l" for="ch" forName="textaccent2" refType="w" fact="0.5407"/>
          <dgm:constr type="t" for="ch" forName="textaccent2" refType="h" fact="0.7384"/>
          <dgm:constr type="w" for="ch" forName="textaccent2" refType="w" fact="0.0265"/>
          <dgm:constr type="h" for="ch" forName="textaccent2" refType="h" fact="0.0444"/>
          <dgm:constr type="l" for="ch" forName="imageaccent2" refType="w" fact="0.5839"/>
          <dgm:constr type="t" for="ch" forName="imageaccent2" refType="h" fact="0.7904"/>
          <dgm:constr type="w" for="ch" forName="imageaccent2" refType="w" fact="0.0265"/>
          <dgm:constr type="h" for="ch" forName="imageaccent2" refType="h" fact="0.0444"/>
          <dgm:constr type="l" for="ch" forName="text3" refType="w" fact="0.1927"/>
          <dgm:constr type="t" for="ch" forName="text3" refType="h" fact="0.2087"/>
          <dgm:constr type="w" for="ch" forName="text3" refType="w" fact="0.227"/>
          <dgm:constr type="h" for="ch" forName="text3" refType="h" fact="0.3786"/>
          <dgm:constr type="l" for="ch" forName="textaccent3" refType="w" fact="0.3472"/>
          <dgm:constr type="t" for="ch" forName="textaccent3" refType="h" fact="0.2165"/>
          <dgm:constr type="w" for="ch" forName="textaccent3" refType="w" fact="0.0265"/>
          <dgm:constr type="h" for="ch" forName="textaccent3" refType="h" fact="0.0444"/>
          <dgm:constr type="l" for="ch" forName="imageaccent3" refType="w" fact="0.3904"/>
          <dgm:constr type="t" for="ch" forName="imageaccent3" refType="h" fact="0.1678"/>
          <dgm:constr type="w" for="ch" forName="imageaccent3" refType="w" fact="0.0265"/>
          <dgm:constr type="h" for="ch" forName="imageaccent3" refType="h" fact="0.0444"/>
          <dgm:constr type="l" for="ch" forName="textaccent4" refType="w" fact="0.7739"/>
          <dgm:constr type="t" for="ch" forName="textaccent4" refType="h" fact="0.3752"/>
          <dgm:constr type="w" for="ch" forName="textaccent4" refType="w" fact="0.0265"/>
          <dgm:constr type="h" for="ch" forName="textaccent4" refType="h" fact="0.0444"/>
          <dgm:constr type="l" for="ch" forName="image4" refType="w" fact="0.773"/>
          <dgm:constr type="t" for="ch" forName="image4" refType="h" fact="0.4162"/>
          <dgm:constr type="w" for="ch" forName="image4" refType="w" fact="0.227"/>
          <dgm:constr type="h" for="ch" forName="image4" refType="h" fact="0.3786"/>
          <dgm:constr type="l" for="ch" forName="imageaccent4" refType="w" fact="0.8188"/>
          <dgm:constr type="t" for="ch" forName="imageaccent4" refType="h" fact="0.4229"/>
          <dgm:constr type="w" for="ch" forName="imageaccent4" refType="w" fact="0.0265"/>
          <dgm:constr type="h" for="ch" forName="imageaccent4" refType="h" fact="0.0444"/>
        </dgm:constrLst>
      </dgm:if>
      <dgm:if name="Name6" axis="ch" ptType="node" func="cnt" op="equ" val="5">
        <dgm:alg type="composite">
          <dgm:param type="ar" val="2.3203"/>
        </dgm:alg>
        <dgm:constrLst>
          <dgm:constr type="primFontSz" for="des" ptType="node" op="equ" val="65"/>
          <dgm:constr type="l" for="ch" forName="image4" refType="w" fact="0.6491"/>
          <dgm:constr type="t" for="ch" forName="image4" refType="h" fact="0.4193"/>
          <dgm:constr type="w" for="ch" forName="image4" refType="w" fact="0.1886"/>
          <dgm:constr type="h" for="ch" forName="image4" refType="h" fact="0.3757"/>
          <dgm:constr type="l" for="ch" forName="text5" refType="w" fact="0.6491"/>
          <dgm:constr type="t" for="ch" forName="text5" refType="h" fact="0.004"/>
          <dgm:constr type="w" for="ch" forName="text5" refType="w" fact="0.1886"/>
          <dgm:constr type="h" for="ch" forName="text5" refType="h" fact="0.3757"/>
          <dgm:constr type="l" for="ch" forName="image5" refType="w" fact="0.8114"/>
          <dgm:constr type="t" for="ch" forName="image5" refType="h" fact="0.2136"/>
          <dgm:constr type="w" for="ch" forName="image5" refType="w" fact="0.1886"/>
          <dgm:constr type="h" for="ch" forName="image5" refType="h" fact="0.3757"/>
          <dgm:constr type="l" for="ch" forName="image2" refType="w" fact="0.4868"/>
          <dgm:constr type="t" for="ch" forName="image2" refType="h" fact="0.6235"/>
          <dgm:constr type="w" for="ch" forName="image2" refType="w" fact="0.1886"/>
          <dgm:constr type="h" for="ch" forName="image2" refType="h" fact="0.3757"/>
          <dgm:constr type="l" for="ch" forName="text4" refType="w" fact="0.4868"/>
          <dgm:constr type="t" for="ch" forName="text4" refType="h" fact="0.2081"/>
          <dgm:constr type="w" for="ch" forName="text4" refType="w" fact="0.1886"/>
          <dgm:constr type="h" for="ch" forName="text4" refType="h" fact="0.3757"/>
          <dgm:constr type="l" for="ch" forName="text2" refType="w" fact="0.3246"/>
          <dgm:constr type="t" for="ch" forName="text2" refType="h" fact="0.4154"/>
          <dgm:constr type="w" for="ch" forName="text2" refType="w" fact="0.1886"/>
          <dgm:constr type="h" for="ch" forName="text2" refType="h" fact="0.3757"/>
          <dgm:constr type="l" for="ch" forName="image3" refType="w" fact="0.3246"/>
          <dgm:constr type="t" for="ch" forName="image3" refType="h" fact="0"/>
          <dgm:constr type="w" for="ch" forName="image3" refType="w" fact="0.1886"/>
          <dgm:constr type="h" for="ch" forName="image3" refType="h" fact="0.3757"/>
          <dgm:constr type="l" for="ch" forName="text1" refType="w" fact="0.1623"/>
          <dgm:constr type="t" for="ch" forName="text1" refType="h" fact="0.6243"/>
          <dgm:constr type="w" for="ch" forName="text1" refType="w" fact="0.1886"/>
          <dgm:constr type="h" for="ch" forName="text1" refType="h" fact="0.3757"/>
          <dgm:constr type="l" for="ch" forName="text3" refType="w" fact="0.1623"/>
          <dgm:constr type="t" for="ch" forName="text3" refType="h" fact="0.2089"/>
          <dgm:constr type="w" for="ch" forName="text3" refType="w" fact="0.1886"/>
          <dgm:constr type="h" for="ch" forName="text3" refType="h" fact="0.3757"/>
          <dgm:constr type="l" for="ch" forName="textaccent1" refType="w" fact="0.1668"/>
          <dgm:constr type="t" for="ch" forName="textaccent1" refType="h" fact="0.7923"/>
          <dgm:constr type="w" for="ch" forName="textaccent1" refType="w" fact="0.022"/>
          <dgm:constr type="h" for="ch" forName="textaccent1" refType="h" fact="0.044"/>
          <dgm:constr type="l" for="ch" forName="image1" refType="w" fact="0"/>
          <dgm:constr type="t" for="ch" forName="image1" refType="h" fact="0.4166"/>
          <dgm:constr type="w" for="ch" forName="image1" refType="w" fact="0.1886"/>
          <dgm:constr type="h" for="ch" forName="image1" refType="h" fact="0.3757"/>
          <dgm:constr type="l" for="ch" forName="imageaccent1" refType="w" fact="0.1292"/>
          <dgm:constr type="t" for="ch" forName="imageaccent1" refType="h" fact="0.7424"/>
          <dgm:constr type="w" for="ch" forName="imageaccent1" refType="w" fact="0.022"/>
          <dgm:constr type="h" for="ch" forName="imageaccent1" refType="h" fact="0.044"/>
          <dgm:constr type="l" for="ch" forName="textaccent2" refType="w" fact="0.4544"/>
          <dgm:constr type="t" for="ch" forName="textaccent2" refType="h" fact="0.7404"/>
          <dgm:constr type="w" for="ch" forName="textaccent2" refType="w" fact="0.022"/>
          <dgm:constr type="h" for="ch" forName="textaccent2" refType="h" fact="0.044"/>
          <dgm:constr type="l" for="ch" forName="imageaccent2" refType="w" fact="0.4914"/>
          <dgm:constr type="t" for="ch" forName="imageaccent2" refType="h" fact="0.7907"/>
          <dgm:constr type="w" for="ch" forName="imageaccent2" refType="w" fact="0.022"/>
          <dgm:constr type="h" for="ch" forName="imageaccent2" refType="h" fact="0.044"/>
          <dgm:constr type="l" for="ch" forName="textaccent3" refType="w" fact="0.2915"/>
          <dgm:constr type="t" for="ch" forName="textaccent3" refType="h" fact="0.216"/>
          <dgm:constr type="w" for="ch" forName="textaccent3" refType="w" fact="0.022"/>
          <dgm:constr type="h" for="ch" forName="textaccent3" refType="h" fact="0.044"/>
          <dgm:constr type="l" for="ch" forName="imageaccent3" refType="w" fact="0.3299"/>
          <dgm:constr type="t" for="ch" forName="imageaccent3" refType="h" fact="0.1665"/>
          <dgm:constr type="w" for="ch" forName="imageaccent3" refType="w" fact="0.022"/>
          <dgm:constr type="h" for="ch" forName="imageaccent3" refType="h" fact="0.044"/>
          <dgm:constr type="l" for="ch" forName="textaccent4" refType="w" fact="0.65"/>
          <dgm:constr type="t" for="ch" forName="textaccent4" refType="h" fact="0.3746"/>
          <dgm:constr type="w" for="ch" forName="textaccent4" refType="w" fact="0.022"/>
          <dgm:constr type="h" for="ch" forName="textaccent4" refType="h" fact="0.044"/>
          <dgm:constr type="l" for="ch" forName="imageaccent4" refType="w" fact="0.6859"/>
          <dgm:constr type="t" for="ch" forName="imageaccent4" refType="h" fact="0.4261"/>
          <dgm:constr type="w" for="ch" forName="imageaccent4" refType="w" fact="0.022"/>
          <dgm:constr type="h" for="ch" forName="imageaccent4" refType="h" fact="0.044"/>
          <dgm:constr type="l" for="ch" forName="textaccent5" refType="w" fact="0.8123"/>
          <dgm:constr type="t" for="ch" forName="textaccent5" refType="h" fact="0.1724"/>
          <dgm:constr type="w" for="ch" forName="textaccent5" refType="w" fact="0.022"/>
          <dgm:constr type="h" for="ch" forName="textaccent5" refType="h" fact="0.044"/>
          <dgm:constr type="l" for="ch" forName="imageaccent5" refType="w" fact="0.849"/>
          <dgm:constr type="t" for="ch" forName="imageaccent5" refType="h" fact="0.222"/>
          <dgm:constr type="w" for="ch" forName="imageaccent5" refType="w" fact="0.022"/>
          <dgm:constr type="h" for="ch" forName="imageaccent5" refType="h" fact="0.044"/>
        </dgm:constrLst>
      </dgm:if>
      <dgm:if name="Name7" axis="ch" ptType="node" func="cnt" op="equ" val="6">
        <dgm:alg type="composite">
          <dgm:param type="ar" val="1.9179"/>
        </dgm:alg>
        <dgm:constrLst>
          <dgm:constr type="primFontSz" for="des" ptType="node" op="equ" val="65"/>
          <dgm:constr type="l" for="ch" forName="image4" refType="w" fact="0.6491"/>
          <dgm:constr type="t" for="ch" forName="image4" refType="h" fact="0.3466"/>
          <dgm:constr type="w" for="ch" forName="image4" refType="w" fact="0.1886"/>
          <dgm:constr type="h" for="ch" forName="image4" refType="h" fact="0.3106"/>
          <dgm:constr type="l" for="ch" forName="text5" refType="w" fact="0.6491"/>
          <dgm:constr type="t" for="ch" forName="text5" refType="h" fact="0.0033"/>
          <dgm:constr type="w" for="ch" forName="text5" refType="w" fact="0.1886"/>
          <dgm:constr type="h" for="ch" forName="text5" refType="h" fact="0.3106"/>
          <dgm:constr type="l" for="ch" forName="image5" refType="w" fact="0.8114"/>
          <dgm:constr type="t" for="ch" forName="image5" refType="h" fact="0.1766"/>
          <dgm:constr type="w" for="ch" forName="image5" refType="w" fact="0.1886"/>
          <dgm:constr type="h" for="ch" forName="image5" refType="h" fact="0.3106"/>
          <dgm:constr type="l" for="ch" forName="image2" refType="w" fact="0.4868"/>
          <dgm:constr type="t" for="ch" forName="image2" refType="h" fact="0.5154"/>
          <dgm:constr type="w" for="ch" forName="image2" refType="w" fact="0.1886"/>
          <dgm:constr type="h" for="ch" forName="image2" refType="h" fact="0.3106"/>
          <dgm:constr type="l" for="ch" forName="text4" refType="w" fact="0.4868"/>
          <dgm:constr type="t" for="ch" forName="text4" refType="h" fact="0.172"/>
          <dgm:constr type="w" for="ch" forName="text4" refType="w" fact="0.1886"/>
          <dgm:constr type="h" for="ch" forName="text4" refType="h" fact="0.3106"/>
          <dgm:constr type="l" for="ch" forName="text2" refType="w" fact="0.3246"/>
          <dgm:constr type="t" for="ch" forName="text2" refType="h" fact="0.3434"/>
          <dgm:constr type="w" for="ch" forName="text2" refType="w" fact="0.1886"/>
          <dgm:constr type="h" for="ch" forName="text2" refType="h" fact="0.3106"/>
          <dgm:constr type="l" for="ch" forName="image3" refType="w" fact="0.3246"/>
          <dgm:constr type="t" for="ch" forName="image3" refType="h" fact="0"/>
          <dgm:constr type="w" for="ch" forName="image3" refType="w" fact="0.1886"/>
          <dgm:constr type="h" for="ch" forName="image3" refType="h" fact="0.3106"/>
          <dgm:constr type="l" for="ch" forName="text1" refType="w" fact="0.1623"/>
          <dgm:constr type="t" for="ch" forName="text1" refType="h" fact="0.516"/>
          <dgm:constr type="w" for="ch" forName="text1" refType="w" fact="0.1886"/>
          <dgm:constr type="h" for="ch" forName="text1" refType="h" fact="0.3106"/>
          <dgm:constr type="l" for="ch" forName="text3" refType="w" fact="0.1623"/>
          <dgm:constr type="t" for="ch" forName="text3" refType="h" fact="0.1727"/>
          <dgm:constr type="w" for="ch" forName="text3" refType="w" fact="0.1886"/>
          <dgm:constr type="h" for="ch" forName="text3" refType="h" fact="0.3106"/>
          <dgm:constr type="l" for="ch" forName="textaccent1" refType="w" fact="0.1668"/>
          <dgm:constr type="t" for="ch" forName="textaccent1" refType="h" fact="0.6549"/>
          <dgm:constr type="w" for="ch" forName="textaccent1" refType="w" fact="0.022"/>
          <dgm:constr type="h" for="ch" forName="textaccent1" refType="h" fact="0.0364"/>
          <dgm:constr type="l" for="ch" forName="image1" refType="w" fact="0"/>
          <dgm:constr type="t" for="ch" forName="image1" refType="h" fact="0.3443"/>
          <dgm:constr type="w" for="ch" forName="image1" refType="w" fact="0.1886"/>
          <dgm:constr type="h" for="ch" forName="image1" refType="h" fact="0.3106"/>
          <dgm:constr type="l" for="ch" forName="imageaccent1" refType="w" fact="0.1292"/>
          <dgm:constr type="t" for="ch" forName="imageaccent1" refType="h" fact="0.6137"/>
          <dgm:constr type="w" for="ch" forName="imageaccent1" refType="w" fact="0.022"/>
          <dgm:constr type="h" for="ch" forName="imageaccent1" refType="h" fact="0.0364"/>
          <dgm:constr type="l" for="ch" forName="textaccent2" refType="w" fact="0.4544"/>
          <dgm:constr type="t" for="ch" forName="textaccent2" refType="h" fact="0.612"/>
          <dgm:constr type="w" for="ch" forName="textaccent2" refType="w" fact="0.022"/>
          <dgm:constr type="h" for="ch" forName="textaccent2" refType="h" fact="0.0364"/>
          <dgm:constr type="l" for="ch" forName="imageaccent2" refType="w" fact="0.4914"/>
          <dgm:constr type="t" for="ch" forName="imageaccent2" refType="h" fact="0.6536"/>
          <dgm:constr type="w" for="ch" forName="imageaccent2" refType="w" fact="0.022"/>
          <dgm:constr type="h" for="ch" forName="imageaccent2" refType="h" fact="0.0364"/>
          <dgm:constr type="l" for="ch" forName="textaccent3" refType="w" fact="0.2915"/>
          <dgm:constr type="t" for="ch" forName="textaccent3" refType="h" fact="0.1786"/>
          <dgm:constr type="w" for="ch" forName="textaccent3" refType="w" fact="0.022"/>
          <dgm:constr type="h" for="ch" forName="textaccent3" refType="h" fact="0.0364"/>
          <dgm:constr type="l" for="ch" forName="imageaccent3" refType="w" fact="0.3299"/>
          <dgm:constr type="t" for="ch" forName="imageaccent3" refType="h" fact="0.1376"/>
          <dgm:constr type="w" for="ch" forName="imageaccent3" refType="w" fact="0.022"/>
          <dgm:constr type="h" for="ch" forName="imageaccent3" refType="h" fact="0.0364"/>
          <dgm:constr type="l" for="ch" forName="textaccent4" refType="w" fact="0.65"/>
          <dgm:constr type="t" for="ch" forName="textaccent4" refType="h" fact="0.3096"/>
          <dgm:constr type="w" for="ch" forName="textaccent4" refType="w" fact="0.022"/>
          <dgm:constr type="h" for="ch" forName="textaccent4" refType="h" fact="0.0364"/>
          <dgm:constr type="l" for="ch" forName="imageaccent4" refType="w" fact="0.6859"/>
          <dgm:constr type="t" for="ch" forName="imageaccent4" refType="h" fact="0.3522"/>
          <dgm:constr type="w" for="ch" forName="imageaccent4" refType="w" fact="0.022"/>
          <dgm:constr type="h" for="ch" forName="imageaccent4" refType="h" fact="0.0364"/>
          <dgm:constr type="l" for="ch" forName="textaccent5" refType="w" fact="0.8123"/>
          <dgm:constr type="t" for="ch" forName="textaccent5" refType="h" fact="0.1425"/>
          <dgm:constr type="w" for="ch" forName="textaccent5" refType="w" fact="0.022"/>
          <dgm:constr type="h" for="ch" forName="textaccent5" refType="h" fact="0.0364"/>
          <dgm:constr type="l" for="ch" forName="imageaccent5" refType="w" fact="0.849"/>
          <dgm:constr type="t" for="ch" forName="imageaccent5" refType="h" fact="0.1835"/>
          <dgm:constr type="w" for="ch" forName="imageaccent5" refType="w" fact="0.022"/>
          <dgm:constr type="h" for="ch" forName="imageaccent5" refType="h" fact="0.0364"/>
          <dgm:constr type="l" for="ch" forName="image6" refType="w" fact="0.6491"/>
          <dgm:constr type="t" for="ch" forName="image6" refType="h" fact="0.6894"/>
          <dgm:constr type="w" for="ch" forName="image6" refType="w" fact="0.1886"/>
          <dgm:constr type="h" for="ch" forName="image6" refType="h" fact="0.3106"/>
          <dgm:constr type="l" for="ch" forName="text6" refType="w" fact="0.8114"/>
          <dgm:constr type="t" for="ch" forName="text6" refType="h" fact="0.5194"/>
          <dgm:constr type="w" for="ch" forName="text6" refType="w" fact="0.1886"/>
          <dgm:constr type="h" for="ch" forName="text6" refType="h" fact="0.3106"/>
          <dgm:constr type="l" for="ch" forName="imageaccent6" refType="w" fact="0.8138"/>
          <dgm:constr type="t" for="ch" forName="imageaccent6" refType="h" fact="0.8257"/>
          <dgm:constr type="w" for="ch" forName="imageaccent6" refType="w" fact="0.022"/>
          <dgm:constr type="h" for="ch" forName="imageaccent6" refType="h" fact="0.0364"/>
          <dgm:constr type="l" for="ch" forName="textaccent6" refType="w" fact="0.8488"/>
          <dgm:constr type="t" for="ch" forName="textaccent6" refType="h" fact="0.7914"/>
          <dgm:constr type="w" for="ch" forName="textaccent6" refType="w" fact="0.022"/>
          <dgm:constr type="h" for="ch" forName="textaccent6" refType="h" fact="0.0364"/>
        </dgm:constrLst>
      </dgm:if>
      <dgm:if name="Name8" axis="ch" ptType="node" func="cnt" op="equ" val="7">
        <dgm:alg type="composite">
          <dgm:param type="ar" val="1.6382"/>
        </dgm:alg>
        <dgm:constrLst>
          <dgm:constr type="primFontSz" for="des" ptType="node" op="equ" val="65"/>
          <dgm:constr type="l" for="ch" forName="image4" refType="w" fact="0.6491"/>
          <dgm:constr type="t" for="ch" forName="image4" refType="h" fact="0.2961"/>
          <dgm:constr type="w" for="ch" forName="image4" refType="w" fact="0.1886"/>
          <dgm:constr type="h" for="ch" forName="image4" refType="h" fact="0.2653"/>
          <dgm:constr type="l" for="ch" forName="text5" refType="w" fact="0.6491"/>
          <dgm:constr type="t" for="ch" forName="text5" refType="h" fact="0.0028"/>
          <dgm:constr type="w" for="ch" forName="text5" refType="w" fact="0.1886"/>
          <dgm:constr type="h" for="ch" forName="text5" refType="h" fact="0.2653"/>
          <dgm:constr type="l" for="ch" forName="image5" refType="w" fact="0.8114"/>
          <dgm:constr type="t" for="ch" forName="image5" refType="h" fact="0.1508"/>
          <dgm:constr type="w" for="ch" forName="image5" refType="w" fact="0.1886"/>
          <dgm:constr type="h" for="ch" forName="image5" refType="h" fact="0.2653"/>
          <dgm:constr type="l" for="ch" forName="image2" refType="w" fact="0.4868"/>
          <dgm:constr type="t" for="ch" forName="image2" refType="h" fact="0.4402"/>
          <dgm:constr type="w" for="ch" forName="image2" refType="w" fact="0.1886"/>
          <dgm:constr type="h" for="ch" forName="image2" refType="h" fact="0.2653"/>
          <dgm:constr type="l" for="ch" forName="text4" refType="w" fact="0.4868"/>
          <dgm:constr type="t" for="ch" forName="text4" refType="h" fact="0.1469"/>
          <dgm:constr type="w" for="ch" forName="text4" refType="w" fact="0.1886"/>
          <dgm:constr type="h" for="ch" forName="text4" refType="h" fact="0.2653"/>
          <dgm:constr type="l" for="ch" forName="text2" refType="w" fact="0.3246"/>
          <dgm:constr type="t" for="ch" forName="text2" refType="h" fact="0.2933"/>
          <dgm:constr type="w" for="ch" forName="text2" refType="w" fact="0.1886"/>
          <dgm:constr type="h" for="ch" forName="text2" refType="h" fact="0.2653"/>
          <dgm:constr type="l" for="ch" forName="image3" refType="w" fact="0.3246"/>
          <dgm:constr type="t" for="ch" forName="image3" refType="h" fact="0"/>
          <dgm:constr type="w" for="ch" forName="image3" refType="w" fact="0.1886"/>
          <dgm:constr type="h" for="ch" forName="image3" refType="h" fact="0.2653"/>
          <dgm:constr type="l" for="ch" forName="text1" refType="w" fact="0.1623"/>
          <dgm:constr type="t" for="ch" forName="text1" refType="h" fact="0.4408"/>
          <dgm:constr type="w" for="ch" forName="text1" refType="w" fact="0.1886"/>
          <dgm:constr type="h" for="ch" forName="text1" refType="h" fact="0.2653"/>
          <dgm:constr type="l" for="ch" forName="text3" refType="w" fact="0.1623"/>
          <dgm:constr type="t" for="ch" forName="text3" refType="h" fact="0.1475"/>
          <dgm:constr type="w" for="ch" forName="text3" refType="w" fact="0.1886"/>
          <dgm:constr type="h" for="ch" forName="text3" refType="h" fact="0.2653"/>
          <dgm:constr type="l" for="ch" forName="textaccent1" refType="w" fact="0.1668"/>
          <dgm:constr type="t" for="ch" forName="textaccent1" refType="h" fact="0.5594"/>
          <dgm:constr type="w" for="ch" forName="textaccent1" refType="w" fact="0.022"/>
          <dgm:constr type="h" for="ch" forName="textaccent1" refType="h" fact="0.0311"/>
          <dgm:constr type="l" for="ch" forName="image1" refType="w" fact="0"/>
          <dgm:constr type="t" for="ch" forName="image1" refType="h" fact="0.2941"/>
          <dgm:constr type="w" for="ch" forName="image1" refType="w" fact="0.1886"/>
          <dgm:constr type="h" for="ch" forName="image1" refType="h" fact="0.2653"/>
          <dgm:constr type="l" for="ch" forName="imageaccent1" refType="w" fact="0.1292"/>
          <dgm:constr type="t" for="ch" forName="imageaccent1" refType="h" fact="0.5242"/>
          <dgm:constr type="w" for="ch" forName="imageaccent1" refType="w" fact="0.022"/>
          <dgm:constr type="h" for="ch" forName="imageaccent1" refType="h" fact="0.0311"/>
          <dgm:constr type="l" for="ch" forName="textaccent2" refType="w" fact="0.4544"/>
          <dgm:constr type="t" for="ch" forName="textaccent2" refType="h" fact="0.5228"/>
          <dgm:constr type="w" for="ch" forName="textaccent2" refType="w" fact="0.022"/>
          <dgm:constr type="h" for="ch" forName="textaccent2" refType="h" fact="0.0311"/>
          <dgm:constr type="l" for="ch" forName="imageaccent2" refType="w" fact="0.4914"/>
          <dgm:constr type="t" for="ch" forName="imageaccent2" refType="h" fact="0.5583"/>
          <dgm:constr type="w" for="ch" forName="imageaccent2" refType="w" fact="0.022"/>
          <dgm:constr type="h" for="ch" forName="imageaccent2" refType="h" fact="0.0311"/>
          <dgm:constr type="l" for="ch" forName="textaccent3" refType="w" fact="0.2907"/>
          <dgm:constr type="t" for="ch" forName="textaccent3" refType="h" fact="0.1511"/>
          <dgm:constr type="w" for="ch" forName="textaccent3" refType="w" fact="0.022"/>
          <dgm:constr type="h" for="ch" forName="textaccent3" refType="h" fact="0.0311"/>
          <dgm:constr type="l" for="ch" forName="imageaccent3" refType="w" fact="0.3299"/>
          <dgm:constr type="t" for="ch" forName="imageaccent3" refType="h" fact="0.1175"/>
          <dgm:constr type="w" for="ch" forName="imageaccent3" refType="w" fact="0.022"/>
          <dgm:constr type="h" for="ch" forName="imageaccent3" refType="h" fact="0.0311"/>
          <dgm:constr type="l" for="ch" forName="textaccent4" refType="w" fact="0.65"/>
          <dgm:constr type="t" for="ch" forName="textaccent4" refType="h" fact="0.2645"/>
          <dgm:constr type="w" for="ch" forName="textaccent4" refType="w" fact="0.022"/>
          <dgm:constr type="h" for="ch" forName="textaccent4" refType="h" fact="0.0311"/>
          <dgm:constr type="l" for="ch" forName="imageaccent4" refType="w" fact="0.6859"/>
          <dgm:constr type="t" for="ch" forName="imageaccent4" refType="h" fact="0.3008"/>
          <dgm:constr type="w" for="ch" forName="imageaccent4" refType="w" fact="0.022"/>
          <dgm:constr type="h" for="ch" forName="imageaccent4" refType="h" fact="0.0311"/>
          <dgm:constr type="l" for="ch" forName="textaccent5" refType="w" fact="0.8123"/>
          <dgm:constr type="t" for="ch" forName="textaccent5" refType="h" fact="0.1217"/>
          <dgm:constr type="w" for="ch" forName="textaccent5" refType="w" fact="0.022"/>
          <dgm:constr type="h" for="ch" forName="textaccent5" refType="h" fact="0.0311"/>
          <dgm:constr type="l" for="ch" forName="imageaccent5" refType="w" fact="0.849"/>
          <dgm:constr type="t" for="ch" forName="imageaccent5" refType="h" fact="0.1567"/>
          <dgm:constr type="w" for="ch" forName="imageaccent5" refType="w" fact="0.022"/>
          <dgm:constr type="h" for="ch" forName="imageaccent5" refType="h" fact="0.0311"/>
          <dgm:constr type="l" for="ch" forName="image6" refType="w" fact="0.6491"/>
          <dgm:constr type="t" for="ch" forName="image6" refType="h" fact="0.5889"/>
          <dgm:constr type="w" for="ch" forName="image6" refType="w" fact="0.1886"/>
          <dgm:constr type="h" for="ch" forName="image6" refType="h" fact="0.2653"/>
          <dgm:constr type="l" for="ch" forName="text6" refType="w" fact="0.8114"/>
          <dgm:constr type="t" for="ch" forName="text6" refType="h" fact="0.4436"/>
          <dgm:constr type="w" for="ch" forName="text6" refType="w" fact="0.1886"/>
          <dgm:constr type="h" for="ch" forName="text6" refType="h" fact="0.2653"/>
          <dgm:constr type="l" for="ch" forName="imageaccent6" refType="w" fact="0.8138"/>
          <dgm:constr type="t" for="ch" forName="imageaccent6" refType="h" fact="0.7053"/>
          <dgm:constr type="w" for="ch" forName="imageaccent6" refType="w" fact="0.022"/>
          <dgm:constr type="h" for="ch" forName="imageaccent6" refType="h" fact="0.0311"/>
          <dgm:constr type="l" for="ch" forName="textaccent6" refType="w" fact="0.8488"/>
          <dgm:constr type="t" for="ch" forName="textaccent6" refType="h" fact="0.676"/>
          <dgm:constr type="w" for="ch" forName="textaccent6" refType="w" fact="0.022"/>
          <dgm:constr type="h" for="ch" forName="textaccent6" refType="h" fact="0.0311"/>
          <dgm:constr type="l" for="ch" forName="text7" refType="w" fact="0.3244"/>
          <dgm:constr type="t" for="ch" forName="text7" refType="h" fact="0.5872"/>
          <dgm:constr type="w" for="ch" forName="text7" refType="w" fact="0.1886"/>
          <dgm:constr type="h" for="ch" forName="text7" refType="h" fact="0.2653"/>
          <dgm:constr type="l" for="ch" forName="image7" refType="w" fact="0.1622"/>
          <dgm:constr type="t" for="ch" forName="image7" refType="h" fact="0.7347"/>
          <dgm:constr type="w" for="ch" forName="image7" refType="w" fact="0.1886"/>
          <dgm:constr type="h" for="ch" forName="image7" refType="h" fact="0.2653"/>
          <dgm:constr type="l" for="ch" forName="imageaccent7" refType="w" fact="0.2905"/>
          <dgm:constr type="t" for="ch" forName="imageaccent7" refType="h" fact="0.7384"/>
          <dgm:constr type="w" for="ch" forName="imageaccent7" refType="w" fact="0.022"/>
          <dgm:constr type="h" for="ch" forName="imageaccent7" refType="h" fact="0.0311"/>
          <dgm:constr type="l" for="ch" forName="textaccent7" refType="w" fact="0.3298"/>
          <dgm:constr type="t" for="ch" forName="textaccent7" refType="h" fact="0.7048"/>
          <dgm:constr type="w" for="ch" forName="textaccent7" refType="w" fact="0.022"/>
          <dgm:constr type="h" for="ch" forName="textaccent7" refType="h" fact="0.0311"/>
        </dgm:constrLst>
      </dgm:if>
      <dgm:if name="Name9" axis="ch" ptType="node" func="cnt" op="equ" val="8">
        <dgm:alg type="composite">
          <dgm:param type="ar" val="1.8974"/>
        </dgm:alg>
        <dgm:constrLst>
          <dgm:constr type="primFontSz" for="des" ptType="node" op="equ" val="65"/>
          <dgm:constr type="l" for="ch" forName="image4" refType="w" fact="0.5589"/>
          <dgm:constr type="t" for="ch" forName="image4" refType="h" fact="0.2952"/>
          <dgm:constr type="w" for="ch" forName="image4" refType="w" fact="0.1624"/>
          <dgm:constr type="h" for="ch" forName="image4" refType="h" fact="0.2645"/>
          <dgm:constr type="l" for="ch" forName="text5" refType="w" fact="0.5589"/>
          <dgm:constr type="t" for="ch" forName="text5" refType="h" fact="0.0028"/>
          <dgm:constr type="w" for="ch" forName="text5" refType="w" fact="0.1624"/>
          <dgm:constr type="h" for="ch" forName="text5" refType="h" fact="0.2645"/>
          <dgm:constr type="l" for="ch" forName="image5" refType="w" fact="0.6986"/>
          <dgm:constr type="t" for="ch" forName="image5" refType="h" fact="0.1504"/>
          <dgm:constr type="w" for="ch" forName="image5" refType="w" fact="0.1624"/>
          <dgm:constr type="h" for="ch" forName="image5" refType="h" fact="0.2645"/>
          <dgm:constr type="l" for="ch" forName="image2" refType="w" fact="0.4192"/>
          <dgm:constr type="t" for="ch" forName="image2" refType="h" fact="0.439"/>
          <dgm:constr type="w" for="ch" forName="image2" refType="w" fact="0.1624"/>
          <dgm:constr type="h" for="ch" forName="image2" refType="h" fact="0.2645"/>
          <dgm:constr type="l" for="ch" forName="text4" refType="w" fact="0.4192"/>
          <dgm:constr type="t" for="ch" forName="text4" refType="h" fact="0.1465"/>
          <dgm:constr type="w" for="ch" forName="text4" refType="w" fact="0.1624"/>
          <dgm:constr type="h" for="ch" forName="text4" refType="h" fact="0.2645"/>
          <dgm:constr type="l" for="ch" forName="text2" refType="w" fact="0.2794"/>
          <dgm:constr type="t" for="ch" forName="text2" refType="h" fact="0.2925"/>
          <dgm:constr type="w" for="ch" forName="text2" refType="w" fact="0.1624"/>
          <dgm:constr type="h" for="ch" forName="text2" refType="h" fact="0.2645"/>
          <dgm:constr type="l" for="ch" forName="image3" refType="w" fact="0.2794"/>
          <dgm:constr type="t" for="ch" forName="image3" refType="h" fact="0"/>
          <dgm:constr type="w" for="ch" forName="image3" refType="w" fact="0.1624"/>
          <dgm:constr type="h" for="ch" forName="image3" refType="h" fact="0.2645"/>
          <dgm:constr type="l" for="ch" forName="text1" refType="w" fact="0.1397"/>
          <dgm:constr type="t" for="ch" forName="text1" refType="h" fact="0.4395"/>
          <dgm:constr type="w" for="ch" forName="text1" refType="w" fact="0.1624"/>
          <dgm:constr type="h" for="ch" forName="text1" refType="h" fact="0.2645"/>
          <dgm:constr type="l" for="ch" forName="text3" refType="w" fact="0.1397"/>
          <dgm:constr type="t" for="ch" forName="text3" refType="h" fact="0.1471"/>
          <dgm:constr type="w" for="ch" forName="text3" refType="w" fact="0.1624"/>
          <dgm:constr type="h" for="ch" forName="text3" refType="h" fact="0.2645"/>
          <dgm:constr type="l" for="ch" forName="textaccent1" refType="w" fact="0.1436"/>
          <dgm:constr type="t" for="ch" forName="textaccent1" refType="h" fact="0.5578"/>
          <dgm:constr type="w" for="ch" forName="textaccent1" refType="w" fact="0.0189"/>
          <dgm:constr type="h" for="ch" forName="textaccent1" refType="h" fact="0.031"/>
          <dgm:constr type="l" for="ch" forName="image1" refType="w" fact="0"/>
          <dgm:constr type="t" for="ch" forName="image1" refType="h" fact="0.2933"/>
          <dgm:constr type="w" for="ch" forName="image1" refType="w" fact="0.1624"/>
          <dgm:constr type="h" for="ch" forName="image1" refType="h" fact="0.2645"/>
          <dgm:constr type="l" for="ch" forName="imageaccent1" refType="w" fact="0.1112"/>
          <dgm:constr type="t" for="ch" forName="imageaccent1" refType="h" fact="0.5227"/>
          <dgm:constr type="w" for="ch" forName="imageaccent1" refType="w" fact="0.0189"/>
          <dgm:constr type="h" for="ch" forName="imageaccent1" refType="h" fact="0.031"/>
          <dgm:constr type="l" for="ch" forName="textaccent2" refType="w" fact="0.3912"/>
          <dgm:constr type="t" for="ch" forName="textaccent2" refType="h" fact="0.5213"/>
          <dgm:constr type="w" for="ch" forName="textaccent2" refType="w" fact="0.0189"/>
          <dgm:constr type="h" for="ch" forName="textaccent2" refType="h" fact="0.031"/>
          <dgm:constr type="l" for="ch" forName="imageaccent2" refType="w" fact="0.4231"/>
          <dgm:constr type="t" for="ch" forName="imageaccent2" refType="h" fact="0.5567"/>
          <dgm:constr type="w" for="ch" forName="imageaccent2" refType="w" fact="0.0189"/>
          <dgm:constr type="h" for="ch" forName="imageaccent2" refType="h" fact="0.031"/>
          <dgm:constr type="l" for="ch" forName="textaccent3" refType="w" fact="0.2502"/>
          <dgm:constr type="t" for="ch" forName="textaccent3" refType="h" fact="0.1507"/>
          <dgm:constr type="w" for="ch" forName="textaccent3" refType="w" fact="0.0189"/>
          <dgm:constr type="h" for="ch" forName="textaccent3" refType="h" fact="0.031"/>
          <dgm:constr type="l" for="ch" forName="imageaccent3" refType="w" fact="0.2841"/>
          <dgm:constr type="t" for="ch" forName="imageaccent3" refType="h" fact="0.1172"/>
          <dgm:constr type="w" for="ch" forName="imageaccent3" refType="w" fact="0.0189"/>
          <dgm:constr type="h" for="ch" forName="imageaccent3" refType="h" fact="0.031"/>
          <dgm:constr type="l" for="ch" forName="textaccent4" refType="w" fact="0.5596"/>
          <dgm:constr type="t" for="ch" forName="textaccent4" refType="h" fact="0.2637"/>
          <dgm:constr type="w" for="ch" forName="textaccent4" refType="w" fact="0.0189"/>
          <dgm:constr type="h" for="ch" forName="textaccent4" refType="h" fact="0.031"/>
          <dgm:constr type="l" for="ch" forName="imageaccent4" refType="w" fact="0.5905"/>
          <dgm:constr type="t" for="ch" forName="imageaccent4" refType="h" fact="0.3"/>
          <dgm:constr type="w" for="ch" forName="imageaccent4" refType="w" fact="0.0189"/>
          <dgm:constr type="h" for="ch" forName="imageaccent4" refType="h" fact="0.031"/>
          <dgm:constr type="l" for="ch" forName="textaccent5" refType="w" fact="0.6993"/>
          <dgm:constr type="t" for="ch" forName="textaccent5" refType="h" fact="0.1214"/>
          <dgm:constr type="w" for="ch" forName="textaccent5" refType="w" fact="0.0189"/>
          <dgm:constr type="h" for="ch" forName="textaccent5" refType="h" fact="0.031"/>
          <dgm:constr type="l" for="ch" forName="imageaccent5" refType="w" fact="0.731"/>
          <dgm:constr type="t" for="ch" forName="imageaccent5" refType="h" fact="0.1563"/>
          <dgm:constr type="w" for="ch" forName="imageaccent5" refType="w" fact="0.0189"/>
          <dgm:constr type="h" for="ch" forName="imageaccent5" refType="h" fact="0.031"/>
          <dgm:constr type="l" for="ch" forName="image6" refType="w" fact="0.5589"/>
          <dgm:constr type="t" for="ch" forName="image6" refType="h" fact="0.5872"/>
          <dgm:constr type="w" for="ch" forName="image6" refType="w" fact="0.1624"/>
          <dgm:constr type="h" for="ch" forName="image6" refType="h" fact="0.2645"/>
          <dgm:constr type="l" for="ch" forName="text6" refType="w" fact="0.6986"/>
          <dgm:constr type="t" for="ch" forName="text6" refType="h" fact="0.4424"/>
          <dgm:constr type="w" for="ch" forName="text6" refType="w" fact="0.1624"/>
          <dgm:constr type="h" for="ch" forName="text6" refType="h" fact="0.2645"/>
          <dgm:constr type="l" for="ch" forName="imageaccent6" refType="w" fact="0.7007"/>
          <dgm:constr type="t" for="ch" forName="imageaccent6" refType="h" fact="0.7033"/>
          <dgm:constr type="w" for="ch" forName="imageaccent6" refType="w" fact="0.0189"/>
          <dgm:constr type="h" for="ch" forName="imageaccent6" refType="h" fact="0.031"/>
          <dgm:constr type="l" for="ch" forName="textaccent6" refType="w" fact="0.7308"/>
          <dgm:constr type="t" for="ch" forName="textaccent6" refType="h" fact="0.6741"/>
          <dgm:constr type="w" for="ch" forName="textaccent6" refType="w" fact="0.0189"/>
          <dgm:constr type="h" for="ch" forName="textaccent6" refType="h" fact="0.031"/>
          <dgm:constr type="l" for="ch" forName="text7" refType="w" fact="0.2793"/>
          <dgm:constr type="t" for="ch" forName="text7" refType="h" fact="0.5856"/>
          <dgm:constr type="w" for="ch" forName="text7" refType="w" fact="0.1624"/>
          <dgm:constr type="h" for="ch" forName="text7" refType="h" fact="0.2645"/>
          <dgm:constr type="l" for="ch" forName="image7" refType="w" fact="0.1396"/>
          <dgm:constr type="t" for="ch" forName="image7" refType="h" fact="0.7326"/>
          <dgm:constr type="w" for="ch" forName="image7" refType="w" fact="0.1624"/>
          <dgm:constr type="h" for="ch" forName="image7" refType="h" fact="0.2645"/>
          <dgm:constr type="l" for="ch" forName="imageaccent7" refType="w" fact="0.2501"/>
          <dgm:constr type="t" for="ch" forName="imageaccent7" refType="h" fact="0.7363"/>
          <dgm:constr type="w" for="ch" forName="imageaccent7" refType="w" fact="0.0189"/>
          <dgm:constr type="h" for="ch" forName="imageaccent7" refType="h" fact="0.031"/>
          <dgm:constr type="l" for="ch" forName="textaccent7" refType="w" fact="0.284"/>
          <dgm:constr type="t" for="ch" forName="textaccent7" refType="h" fact="0.7028"/>
          <dgm:constr type="w" for="ch" forName="textaccent7" refType="w" fact="0.0189"/>
          <dgm:constr type="h" for="ch" forName="textaccent7" refType="h" fact="0.031"/>
          <dgm:constr type="l" for="ch" forName="image8" refType="w" fact="0.6979"/>
          <dgm:constr type="t" for="ch" forName="image8" refType="h" fact="0.7355"/>
          <dgm:constr type="w" for="ch" forName="image8" refType="w" fact="0.1624"/>
          <dgm:constr type="h" for="ch" forName="image8" refType="h" fact="0.2645"/>
          <dgm:constr type="l" for="ch" forName="text8" refType="w" fact="0.8376"/>
          <dgm:constr type="t" for="ch" forName="text8" refType="h" fact="0.5906"/>
          <dgm:constr type="w" for="ch" forName="text8" refType="w" fact="0.1624"/>
          <dgm:constr type="h" for="ch" forName="text8" refType="h" fact="0.2645"/>
          <dgm:constr type="l" for="ch" forName="imageaccent8" refType="w" fact="0.8397"/>
          <dgm:constr type="t" for="ch" forName="imageaccent8" refType="h" fact="0.8516"/>
          <dgm:constr type="w" for="ch" forName="imageaccent8" refType="w" fact="0.0189"/>
          <dgm:constr type="h" for="ch" forName="imageaccent8" refType="h" fact="0.031"/>
          <dgm:constr type="l" for="ch" forName="textaccent8" refType="w" fact="0.8698"/>
          <dgm:constr type="t" for="ch" forName="textaccent8" refType="h" fact="0.8223"/>
          <dgm:constr type="w" for="ch" forName="textaccent8" refType="w" fact="0.0189"/>
          <dgm:constr type="h" for="ch" forName="textaccent8" refType="h" fact="0.031"/>
        </dgm:constrLst>
      </dgm:if>
      <dgm:if name="Name10" axis="ch" ptType="node" func="cnt" op="equ" val="9">
        <dgm:alg type="composite">
          <dgm:param type="ar" val="1.8986"/>
        </dgm:alg>
        <dgm:constrLst>
          <dgm:constr type="primFontSz" for="des" ptType="node" op="equ" val="65"/>
          <dgm:constr type="l" for="ch" forName="image4" refType="w" fact="0.5585"/>
          <dgm:constr type="t" for="ch" forName="image4" refType="h" fact="0.2952"/>
          <dgm:constr type="w" for="ch" forName="image4" refType="w" fact="0.1623"/>
          <dgm:constr type="h" for="ch" forName="image4" refType="h" fact="0.2645"/>
          <dgm:constr type="l" for="ch" forName="text5" refType="w" fact="0.5585"/>
          <dgm:constr type="t" for="ch" forName="text5" refType="h" fact="0.0028"/>
          <dgm:constr type="w" for="ch" forName="text5" refType="w" fact="0.1623"/>
          <dgm:constr type="h" for="ch" forName="text5" refType="h" fact="0.2645"/>
          <dgm:constr type="l" for="ch" forName="image5" refType="w" fact="0.6982"/>
          <dgm:constr type="t" for="ch" forName="image5" refType="h" fact="0.1504"/>
          <dgm:constr type="w" for="ch" forName="image5" refType="w" fact="0.1623"/>
          <dgm:constr type="h" for="ch" forName="image5" refType="h" fact="0.2645"/>
          <dgm:constr type="l" for="ch" forName="image2" refType="w" fact="0.4189"/>
          <dgm:constr type="t" for="ch" forName="image2" refType="h" fact="0.439"/>
          <dgm:constr type="w" for="ch" forName="image2" refType="w" fact="0.1623"/>
          <dgm:constr type="h" for="ch" forName="image2" refType="h" fact="0.2645"/>
          <dgm:constr type="l" for="ch" forName="text4" refType="w" fact="0.4189"/>
          <dgm:constr type="t" for="ch" forName="text4" refType="h" fact="0.1465"/>
          <dgm:constr type="w" for="ch" forName="text4" refType="w" fact="0.1623"/>
          <dgm:constr type="h" for="ch" forName="text4" refType="h" fact="0.2645"/>
          <dgm:constr type="l" for="ch" forName="text2" refType="w" fact="0.2793"/>
          <dgm:constr type="t" for="ch" forName="text2" refType="h" fact="0.2925"/>
          <dgm:constr type="w" for="ch" forName="text2" refType="w" fact="0.1623"/>
          <dgm:constr type="h" for="ch" forName="text2" refType="h" fact="0.2645"/>
          <dgm:constr type="l" for="ch" forName="image3" refType="w" fact="0.2793"/>
          <dgm:constr type="t" for="ch" forName="image3" refType="h" fact="0"/>
          <dgm:constr type="w" for="ch" forName="image3" refType="w" fact="0.1623"/>
          <dgm:constr type="h" for="ch" forName="image3" refType="h" fact="0.2645"/>
          <dgm:constr type="l" for="ch" forName="text1" refType="w" fact="0.1396"/>
          <dgm:constr type="t" for="ch" forName="text1" refType="h" fact="0.4395"/>
          <dgm:constr type="w" for="ch" forName="text1" refType="w" fact="0.1623"/>
          <dgm:constr type="h" for="ch" forName="text1" refType="h" fact="0.2645"/>
          <dgm:constr type="l" for="ch" forName="text3" refType="w" fact="0.1396"/>
          <dgm:constr type="t" for="ch" forName="text3" refType="h" fact="0.1471"/>
          <dgm:constr type="w" for="ch" forName="text3" refType="w" fact="0.1623"/>
          <dgm:constr type="h" for="ch" forName="text3" refType="h" fact="0.2645"/>
          <dgm:constr type="l" for="ch" forName="textaccent1" refType="w" fact="0.1435"/>
          <dgm:constr type="t" for="ch" forName="textaccent1" refType="h" fact="0.5578"/>
          <dgm:constr type="w" for="ch" forName="textaccent1" refType="w" fact="0.0189"/>
          <dgm:constr type="h" for="ch" forName="textaccent1" refType="h" fact="0.031"/>
          <dgm:constr type="l" for="ch" forName="image1" refType="w" fact="0"/>
          <dgm:constr type="t" for="ch" forName="image1" refType="h" fact="0.2933"/>
          <dgm:constr type="w" for="ch" forName="image1" refType="w" fact="0.1623"/>
          <dgm:constr type="h" for="ch" forName="image1" refType="h" fact="0.2645"/>
          <dgm:constr type="l" for="ch" forName="imageaccent1" refType="w" fact="0.1111"/>
          <dgm:constr type="t" for="ch" forName="imageaccent1" refType="h" fact="0.5227"/>
          <dgm:constr type="w" for="ch" forName="imageaccent1" refType="w" fact="0.0189"/>
          <dgm:constr type="h" for="ch" forName="imageaccent1" refType="h" fact="0.031"/>
          <dgm:constr type="l" for="ch" forName="textaccent2" refType="w" fact="0.391"/>
          <dgm:constr type="t" for="ch" forName="textaccent2" refType="h" fact="0.5213"/>
          <dgm:constr type="w" for="ch" forName="textaccent2" refType="w" fact="0.0189"/>
          <dgm:constr type="h" for="ch" forName="textaccent2" refType="h" fact="0.031"/>
          <dgm:constr type="l" for="ch" forName="imageaccent2" refType="w" fact="0.4228"/>
          <dgm:constr type="t" for="ch" forName="imageaccent2" refType="h" fact="0.5567"/>
          <dgm:constr type="w" for="ch" forName="imageaccent2" refType="w" fact="0.0189"/>
          <dgm:constr type="h" for="ch" forName="imageaccent2" refType="h" fact="0.031"/>
          <dgm:constr type="l" for="ch" forName="textaccent3" refType="w" fact="0.2501"/>
          <dgm:constr type="t" for="ch" forName="textaccent3" refType="h" fact="0.1507"/>
          <dgm:constr type="w" for="ch" forName="textaccent3" refType="w" fact="0.0189"/>
          <dgm:constr type="h" for="ch" forName="textaccent3" refType="h" fact="0.031"/>
          <dgm:constr type="l" for="ch" forName="imageaccent3" refType="w" fact="0.2839"/>
          <dgm:constr type="t" for="ch" forName="imageaccent3" refType="h" fact="0.1172"/>
          <dgm:constr type="w" for="ch" forName="imageaccent3" refType="w" fact="0.0189"/>
          <dgm:constr type="h" for="ch" forName="imageaccent3" refType="h" fact="0.031"/>
          <dgm:constr type="l" for="ch" forName="textaccent4" refType="w" fact="0.5593"/>
          <dgm:constr type="t" for="ch" forName="textaccent4" refType="h" fact="0.2637"/>
          <dgm:constr type="w" for="ch" forName="textaccent4" refType="w" fact="0.0189"/>
          <dgm:constr type="h" for="ch" forName="textaccent4" refType="h" fact="0.031"/>
          <dgm:constr type="l" for="ch" forName="imageaccent4" refType="w" fact="0.5901"/>
          <dgm:constr type="t" for="ch" forName="imageaccent4" refType="h" fact="0.3"/>
          <dgm:constr type="w" for="ch" forName="imageaccent4" refType="w" fact="0.0189"/>
          <dgm:constr type="h" for="ch" forName="imageaccent4" refType="h" fact="0.031"/>
          <dgm:constr type="l" for="ch" forName="textaccent5" refType="w" fact="0.6989"/>
          <dgm:constr type="t" for="ch" forName="textaccent5" refType="h" fact="0.1214"/>
          <dgm:constr type="w" for="ch" forName="textaccent5" refType="w" fact="0.0189"/>
          <dgm:constr type="h" for="ch" forName="textaccent5" refType="h" fact="0.031"/>
          <dgm:constr type="l" for="ch" forName="imageaccent5" refType="w" fact="0.7305"/>
          <dgm:constr type="t" for="ch" forName="imageaccent5" refType="h" fact="0.1563"/>
          <dgm:constr type="w" for="ch" forName="imageaccent5" refType="w" fact="0.0189"/>
          <dgm:constr type="h" for="ch" forName="imageaccent5" refType="h" fact="0.031"/>
          <dgm:constr type="l" for="ch" forName="image6" refType="w" fact="0.5585"/>
          <dgm:constr type="t" for="ch" forName="image6" refType="h" fact="0.5872"/>
          <dgm:constr type="w" for="ch" forName="image6" refType="w" fact="0.1623"/>
          <dgm:constr type="h" for="ch" forName="image6" refType="h" fact="0.2645"/>
          <dgm:constr type="l" for="ch" forName="text6" refType="w" fact="0.6982"/>
          <dgm:constr type="t" for="ch" forName="text6" refType="h" fact="0.4424"/>
          <dgm:constr type="w" for="ch" forName="text6" refType="w" fact="0.1623"/>
          <dgm:constr type="h" for="ch" forName="text6" refType="h" fact="0.2645"/>
          <dgm:constr type="l" for="ch" forName="imageaccent6" refType="w" fact="0.7002"/>
          <dgm:constr type="t" for="ch" forName="imageaccent6" refType="h" fact="0.7033"/>
          <dgm:constr type="w" for="ch" forName="imageaccent6" refType="w" fact="0.0189"/>
          <dgm:constr type="h" for="ch" forName="imageaccent6" refType="h" fact="0.031"/>
          <dgm:constr type="l" for="ch" forName="textaccent6" refType="w" fact="0.7303"/>
          <dgm:constr type="t" for="ch" forName="textaccent6" refType="h" fact="0.6741"/>
          <dgm:constr type="w" for="ch" forName="textaccent6" refType="w" fact="0.0189"/>
          <dgm:constr type="h" for="ch" forName="textaccent6" refType="h" fact="0.031"/>
          <dgm:constr type="l" for="ch" forName="text7" refType="w" fact="0.2792"/>
          <dgm:constr type="t" for="ch" forName="text7" refType="h" fact="0.5856"/>
          <dgm:constr type="w" for="ch" forName="text7" refType="w" fact="0.1623"/>
          <dgm:constr type="h" for="ch" forName="text7" refType="h" fact="0.2645"/>
          <dgm:constr type="l" for="ch" forName="image7" refType="w" fact="0.1395"/>
          <dgm:constr type="t" for="ch" forName="image7" refType="h" fact="0.7326"/>
          <dgm:constr type="w" for="ch" forName="image7" refType="w" fact="0.1623"/>
          <dgm:constr type="h" for="ch" forName="image7" refType="h" fact="0.2645"/>
          <dgm:constr type="l" for="ch" forName="imageaccent7" refType="w" fact="0.25"/>
          <dgm:constr type="t" for="ch" forName="imageaccent7" refType="h" fact="0.7363"/>
          <dgm:constr type="w" for="ch" forName="imageaccent7" refType="w" fact="0.0189"/>
          <dgm:constr type="h" for="ch" forName="imageaccent7" refType="h" fact="0.031"/>
          <dgm:constr type="l" for="ch" forName="textaccent7" refType="w" fact="0.2838"/>
          <dgm:constr type="t" for="ch" forName="textaccent7" refType="h" fact="0.7028"/>
          <dgm:constr type="w" for="ch" forName="textaccent7" refType="w" fact="0.0189"/>
          <dgm:constr type="h" for="ch" forName="textaccent7" refType="h" fact="0.031"/>
          <dgm:constr type="l" for="ch" forName="image8" refType="w" fact="0.6975"/>
          <dgm:constr type="t" for="ch" forName="image8" refType="h" fact="0.7355"/>
          <dgm:constr type="w" for="ch" forName="image8" refType="w" fact="0.1623"/>
          <dgm:constr type="h" for="ch" forName="image8" refType="h" fact="0.2645"/>
          <dgm:constr type="l" for="ch" forName="text8" refType="w" fact="0.8371"/>
          <dgm:constr type="t" for="ch" forName="text8" refType="h" fact="0.5906"/>
          <dgm:constr type="w" for="ch" forName="text8" refType="w" fact="0.1623"/>
          <dgm:constr type="h" for="ch" forName="text8" refType="h" fact="0.2645"/>
          <dgm:constr type="l" for="ch" forName="imageaccent8" refType="w" fact="0.8392"/>
          <dgm:constr type="t" for="ch" forName="imageaccent8" refType="h" fact="0.8516"/>
          <dgm:constr type="w" for="ch" forName="imageaccent8" refType="w" fact="0.0189"/>
          <dgm:constr type="h" for="ch" forName="imageaccent8" refType="h" fact="0.031"/>
          <dgm:constr type="l" for="ch" forName="textaccent8" refType="w" fact="0.8693"/>
          <dgm:constr type="t" for="ch" forName="textaccent8" refType="h" fact="0.8223"/>
          <dgm:constr type="w" for="ch" forName="textaccent8" refType="w" fact="0.0189"/>
          <dgm:constr type="h" for="ch" forName="textaccent8" refType="h" fact="0.031"/>
          <dgm:constr type="l" for="ch" forName="text9" refType="w" fact="0.8377"/>
          <dgm:constr type="t" for="ch" forName="text9" refType="h" fact="0.0057"/>
          <dgm:constr type="w" for="ch" forName="text9" refType="w" fact="0.1623"/>
          <dgm:constr type="h" for="ch" forName="text9" refType="h" fact="0.2645"/>
          <dgm:constr type="l" for="ch" forName="textaccent9" refType="w" fact="0.95"/>
          <dgm:constr type="t" for="ch" forName="textaccent9" refType="h" fact="0.2383"/>
          <dgm:constr type="w" for="ch" forName="textaccent9" refType="w" fact="0.0189"/>
          <dgm:constr type="h" for="ch" forName="textaccent9" refType="h" fact="0.031"/>
          <dgm:constr type="l" for="ch" forName="image9" refType="w" fact="0.8377"/>
          <dgm:constr type="t" for="ch" forName="image9" refType="h" fact="0.2977"/>
          <dgm:constr type="w" for="ch" forName="image9" refType="w" fact="0.1623"/>
          <dgm:constr type="h" for="ch" forName="image9" refType="h" fact="0.2645"/>
          <dgm:constr type="l" for="ch" forName="imageaccent9" refType="w" fact="0.95"/>
          <dgm:constr type="t" for="ch" forName="imageaccent9" refType="h" fact="0.2993"/>
          <dgm:constr type="w" for="ch" forName="imageaccent9" refType="w" fact="0.0189"/>
          <dgm:constr type="h" for="ch" forName="imageaccent9" refType="h" fact="0.031"/>
        </dgm:constrLst>
      </dgm:if>
      <dgm:if name="Name11" axis="ch" ptType="node" func="cnt" op="equ" val="10">
        <dgm:alg type="composite">
          <dgm:param type="ar" val="1.6608"/>
        </dgm:alg>
        <dgm:constrLst>
          <dgm:constr type="primFontSz" for="des" ptType="node" op="equ" val="65"/>
          <dgm:constr type="l" for="ch" forName="image4" refType="w" fact="0.5585"/>
          <dgm:constr type="t" for="ch" forName="image4" refType="h" fact="0.2583"/>
          <dgm:constr type="w" for="ch" forName="image4" refType="w" fact="0.1623"/>
          <dgm:constr type="h" for="ch" forName="image4" refType="h" fact="0.2314"/>
          <dgm:constr type="l" for="ch" forName="text5" refType="w" fact="0.5585"/>
          <dgm:constr type="t" for="ch" forName="text5" refType="h" fact="0.0024"/>
          <dgm:constr type="w" for="ch" forName="text5" refType="w" fact="0.1623"/>
          <dgm:constr type="h" for="ch" forName="text5" refType="h" fact="0.2314"/>
          <dgm:constr type="l" for="ch" forName="image5" refType="w" fact="0.6982"/>
          <dgm:constr type="t" for="ch" forName="image5" refType="h" fact="0.1316"/>
          <dgm:constr type="w" for="ch" forName="image5" refType="w" fact="0.1623"/>
          <dgm:constr type="h" for="ch" forName="image5" refType="h" fact="0.2314"/>
          <dgm:constr type="l" for="ch" forName="image2" refType="w" fact="0.4189"/>
          <dgm:constr type="t" for="ch" forName="image2" refType="h" fact="0.384"/>
          <dgm:constr type="w" for="ch" forName="image2" refType="w" fact="0.1623"/>
          <dgm:constr type="h" for="ch" forName="image2" refType="h" fact="0.2314"/>
          <dgm:constr type="l" for="ch" forName="text4" refType="w" fact="0.4189"/>
          <dgm:constr type="t" for="ch" forName="text4" refType="h" fact="0.1282"/>
          <dgm:constr type="w" for="ch" forName="text4" refType="w" fact="0.1623"/>
          <dgm:constr type="h" for="ch" forName="text4" refType="h" fact="0.2314"/>
          <dgm:constr type="l" for="ch" forName="text2" refType="w" fact="0.2793"/>
          <dgm:constr type="t" for="ch" forName="text2" refType="h" fact="0.2558"/>
          <dgm:constr type="w" for="ch" forName="text2" refType="w" fact="0.1623"/>
          <dgm:constr type="h" for="ch" forName="text2" refType="h" fact="0.2314"/>
          <dgm:constr type="l" for="ch" forName="image3" refType="w" fact="0.2793"/>
          <dgm:constr type="t" for="ch" forName="image3" refType="h" fact="0"/>
          <dgm:constr type="w" for="ch" forName="image3" refType="w" fact="0.1623"/>
          <dgm:constr type="h" for="ch" forName="image3" refType="h" fact="0.2314"/>
          <dgm:constr type="l" for="ch" forName="text1" refType="w" fact="0.1396"/>
          <dgm:constr type="t" for="ch" forName="text1" refType="h" fact="0.3845"/>
          <dgm:constr type="w" for="ch" forName="text1" refType="w" fact="0.1623"/>
          <dgm:constr type="h" for="ch" forName="text1" refType="h" fact="0.2314"/>
          <dgm:constr type="l" for="ch" forName="text3" refType="w" fact="0.1396"/>
          <dgm:constr type="t" for="ch" forName="text3" refType="h" fact="0.1286"/>
          <dgm:constr type="w" for="ch" forName="text3" refType="w" fact="0.1623"/>
          <dgm:constr type="h" for="ch" forName="text3" refType="h" fact="0.2314"/>
          <dgm:constr type="l" for="ch" forName="textaccent1" refType="w" fact="0.1435"/>
          <dgm:constr type="t" for="ch" forName="textaccent1" refType="h" fact="0.488"/>
          <dgm:constr type="w" for="ch" forName="textaccent1" refType="w" fact="0.0189"/>
          <dgm:constr type="h" for="ch" forName="textaccent1" refType="h" fact="0.0271"/>
          <dgm:constr type="l" for="ch" forName="image1" refType="w" fact="0"/>
          <dgm:constr type="t" for="ch" forName="image1" refType="h" fact="0.2566"/>
          <dgm:constr type="w" for="ch" forName="image1" refType="w" fact="0.1623"/>
          <dgm:constr type="h" for="ch" forName="image1" refType="h" fact="0.2314"/>
          <dgm:constr type="l" for="ch" forName="imageaccent1" refType="w" fact="0.1111"/>
          <dgm:constr type="t" for="ch" forName="imageaccent1" refType="h" fact="0.4572"/>
          <dgm:constr type="w" for="ch" forName="imageaccent1" refType="w" fact="0.0189"/>
          <dgm:constr type="h" for="ch" forName="imageaccent1" refType="h" fact="0.0271"/>
          <dgm:constr type="l" for="ch" forName="textaccent2" refType="w" fact="0.391"/>
          <dgm:constr type="t" for="ch" forName="textaccent2" refType="h" fact="0.456"/>
          <dgm:constr type="w" for="ch" forName="textaccent2" refType="w" fact="0.0189"/>
          <dgm:constr type="h" for="ch" forName="textaccent2" refType="h" fact="0.0271"/>
          <dgm:constr type="l" for="ch" forName="imageaccent2" refType="w" fact="0.4228"/>
          <dgm:constr type="t" for="ch" forName="imageaccent2" refType="h" fact="0.487"/>
          <dgm:constr type="w" for="ch" forName="imageaccent2" refType="w" fact="0.0189"/>
          <dgm:constr type="h" for="ch" forName="imageaccent2" refType="h" fact="0.0271"/>
          <dgm:constr type="l" for="ch" forName="textaccent3" refType="w" fact="0.2501"/>
          <dgm:constr type="t" for="ch" forName="textaccent3" refType="h" fact="0.1318"/>
          <dgm:constr type="w" for="ch" forName="textaccent3" refType="w" fact="0.0189"/>
          <dgm:constr type="h" for="ch" forName="textaccent3" refType="h" fact="0.0271"/>
          <dgm:constr type="l" for="ch" forName="imageaccent3" refType="w" fact="0.2839"/>
          <dgm:constr type="t" for="ch" forName="imageaccent3" refType="h" fact="0.1025"/>
          <dgm:constr type="w" for="ch" forName="imageaccent3" refType="w" fact="0.0189"/>
          <dgm:constr type="h" for="ch" forName="imageaccent3" refType="h" fact="0.0271"/>
          <dgm:constr type="l" for="ch" forName="textaccent4" refType="w" fact="0.5593"/>
          <dgm:constr type="t" for="ch" forName="textaccent4" refType="h" fact="0.2307"/>
          <dgm:constr type="w" for="ch" forName="textaccent4" refType="w" fact="0.0189"/>
          <dgm:constr type="h" for="ch" forName="textaccent4" refType="h" fact="0.0271"/>
          <dgm:constr type="l" for="ch" forName="imageaccent4" refType="w" fact="0.5901"/>
          <dgm:constr type="t" for="ch" forName="imageaccent4" refType="h" fact="0.2624"/>
          <dgm:constr type="w" for="ch" forName="imageaccent4" refType="w" fact="0.0189"/>
          <dgm:constr type="h" for="ch" forName="imageaccent4" refType="h" fact="0.0271"/>
          <dgm:constr type="l" for="ch" forName="textaccent5" refType="w" fact="0.6989"/>
          <dgm:constr type="t" for="ch" forName="textaccent5" refType="h" fact="0.1062"/>
          <dgm:constr type="w" for="ch" forName="textaccent5" refType="w" fact="0.0189"/>
          <dgm:constr type="h" for="ch" forName="textaccent5" refType="h" fact="0.0271"/>
          <dgm:constr type="l" for="ch" forName="imageaccent5" refType="w" fact="0.7305"/>
          <dgm:constr type="t" for="ch" forName="imageaccent5" refType="h" fact="0.1367"/>
          <dgm:constr type="w" for="ch" forName="imageaccent5" refType="w" fact="0.0189"/>
          <dgm:constr type="h" for="ch" forName="imageaccent5" refType="h" fact="0.0271"/>
          <dgm:constr type="l" for="ch" forName="image6" refType="w" fact="0.5585"/>
          <dgm:constr type="t" for="ch" forName="image6" refType="h" fact="0.5137"/>
          <dgm:constr type="w" for="ch" forName="image6" refType="w" fact="0.1623"/>
          <dgm:constr type="h" for="ch" forName="image6" refType="h" fact="0.2314"/>
          <dgm:constr type="l" for="ch" forName="text6" refType="w" fact="0.6982"/>
          <dgm:constr type="t" for="ch" forName="text6" refType="h" fact="0.387"/>
          <dgm:constr type="w" for="ch" forName="text6" refType="w" fact="0.1623"/>
          <dgm:constr type="h" for="ch" forName="text6" refType="h" fact="0.2314"/>
          <dgm:constr type="l" for="ch" forName="imageaccent6" refType="w" fact="0.7002"/>
          <dgm:constr type="t" for="ch" forName="imageaccent6" refType="h" fact="0.6152"/>
          <dgm:constr type="w" for="ch" forName="imageaccent6" refType="w" fact="0.0189"/>
          <dgm:constr type="h" for="ch" forName="imageaccent6" refType="h" fact="0.0271"/>
          <dgm:constr type="l" for="ch" forName="textaccent6" refType="w" fact="0.7303"/>
          <dgm:constr type="t" for="ch" forName="textaccent6" refType="h" fact="0.5897"/>
          <dgm:constr type="w" for="ch" forName="textaccent6" refType="w" fact="0.0189"/>
          <dgm:constr type="h" for="ch" forName="textaccent6" refType="h" fact="0.0271"/>
          <dgm:constr type="l" for="ch" forName="text7" refType="w" fact="0.2792"/>
          <dgm:constr type="t" for="ch" forName="text7" refType="h" fact="0.5122"/>
          <dgm:constr type="w" for="ch" forName="text7" refType="w" fact="0.1623"/>
          <dgm:constr type="h" for="ch" forName="text7" refType="h" fact="0.2314"/>
          <dgm:constr type="l" for="ch" forName="image7" refType="w" fact="0.1395"/>
          <dgm:constr type="t" for="ch" forName="image7" refType="h" fact="0.6409"/>
          <dgm:constr type="w" for="ch" forName="image7" refType="w" fact="0.1623"/>
          <dgm:constr type="h" for="ch" forName="image7" refType="h" fact="0.2314"/>
          <dgm:constr type="l" for="ch" forName="imageaccent7" refType="w" fact="0.25"/>
          <dgm:constr type="t" for="ch" forName="imageaccent7" refType="h" fact="0.6441"/>
          <dgm:constr type="w" for="ch" forName="imageaccent7" refType="w" fact="0.0189"/>
          <dgm:constr type="h" for="ch" forName="imageaccent7" refType="h" fact="0.0271"/>
          <dgm:constr type="l" for="ch" forName="textaccent7" refType="w" fact="0.2838"/>
          <dgm:constr type="t" for="ch" forName="textaccent7" refType="h" fact="0.6148"/>
          <dgm:constr type="w" for="ch" forName="textaccent7" refType="w" fact="0.0189"/>
          <dgm:constr type="h" for="ch" forName="textaccent7" refType="h" fact="0.0271"/>
          <dgm:constr type="l" for="ch" forName="image8" refType="w" fact="0.6975"/>
          <dgm:constr type="t" for="ch" forName="image8" refType="h" fact="0.6433"/>
          <dgm:constr type="w" for="ch" forName="image8" refType="w" fact="0.1623"/>
          <dgm:constr type="h" for="ch" forName="image8" refType="h" fact="0.2314"/>
          <dgm:constr type="l" for="ch" forName="text8" refType="w" fact="0.8371"/>
          <dgm:constr type="t" for="ch" forName="text8" refType="h" fact="0.5167"/>
          <dgm:constr type="w" for="ch" forName="text8" refType="w" fact="0.1623"/>
          <dgm:constr type="h" for="ch" forName="text8" refType="h" fact="0.2314"/>
          <dgm:constr type="l" for="ch" forName="imageaccent8" refType="w" fact="0.8392"/>
          <dgm:constr type="t" for="ch" forName="imageaccent8" refType="h" fact="0.7449"/>
          <dgm:constr type="w" for="ch" forName="imageaccent8" refType="w" fact="0.0189"/>
          <dgm:constr type="h" for="ch" forName="imageaccent8" refType="h" fact="0.0271"/>
          <dgm:constr type="l" for="ch" forName="textaccent8" refType="w" fact="0.8693"/>
          <dgm:constr type="t" for="ch" forName="textaccent8" refType="h" fact="0.7194"/>
          <dgm:constr type="w" for="ch" forName="textaccent8" refType="w" fact="0.0189"/>
          <dgm:constr type="h" for="ch" forName="textaccent8" refType="h" fact="0.0271"/>
          <dgm:constr type="l" for="ch" forName="text9" refType="w" fact="0.8377"/>
          <dgm:constr type="t" for="ch" forName="text9" refType="h" fact="0.005"/>
          <dgm:constr type="w" for="ch" forName="text9" refType="w" fact="0.1623"/>
          <dgm:constr type="h" for="ch" forName="text9" refType="h" fact="0.2314"/>
          <dgm:constr type="l" for="ch" forName="textaccent9" refType="w" fact="0.95"/>
          <dgm:constr type="t" for="ch" forName="textaccent9" refType="h" fact="0.2084"/>
          <dgm:constr type="w" for="ch" forName="textaccent9" refType="w" fact="0.0189"/>
          <dgm:constr type="h" for="ch" forName="textaccent9" refType="h" fact="0.0271"/>
          <dgm:constr type="l" for="ch" forName="image9" refType="w" fact="0.8377"/>
          <dgm:constr type="t" for="ch" forName="image9" refType="h" fact="0.2604"/>
          <dgm:constr type="w" for="ch" forName="image9" refType="w" fact="0.1623"/>
          <dgm:constr type="h" for="ch" forName="image9" refType="h" fact="0.2314"/>
          <dgm:constr type="l" for="ch" forName="imageaccent9" refType="w" fact="0.95"/>
          <dgm:constr type="t" for="ch" forName="imageaccent9" refType="h" fact="0.2618"/>
          <dgm:constr type="w" for="ch" forName="imageaccent9" refType="w" fact="0.0189"/>
          <dgm:constr type="h" for="ch" forName="imageaccent9" refType="h" fact="0.0271"/>
          <dgm:constr type="l" for="ch" forName="image10" refType="w" fact="0.2786"/>
          <dgm:constr type="t" for="ch" forName="image10" refType="h" fact="0.7686"/>
          <dgm:constr type="w" for="ch" forName="image10" refType="w" fact="0.1623"/>
          <dgm:constr type="h" for="ch" forName="image10" refType="h" fact="0.2314"/>
          <dgm:constr type="l" for="ch" forName="text10" refType="w" fact="0.4183"/>
          <dgm:constr type="t" for="ch" forName="text10" refType="h" fact="0.6419"/>
          <dgm:constr type="w" for="ch" forName="text10" refType="w" fact="0.1623"/>
          <dgm:constr type="h" for="ch" forName="text10" refType="h" fact="0.2314"/>
          <dgm:constr type="l" for="ch" forName="imageaccent10" refType="w" fact="0.4203"/>
          <dgm:constr type="t" for="ch" forName="imageaccent10" refType="h" fact="0.8701"/>
          <dgm:constr type="w" for="ch" forName="imageaccent10" refType="w" fact="0.0189"/>
          <dgm:constr type="h" for="ch" forName="imageaccent10" refType="h" fact="0.0271"/>
          <dgm:constr type="l" for="ch" forName="textaccent10" refType="w" fact="0.4504"/>
          <dgm:constr type="t" for="ch" forName="textaccent10" refType="h" fact="0.8446"/>
          <dgm:constr type="w" for="ch" forName="textaccent10" refType="w" fact="0.0189"/>
          <dgm:constr type="h" for="ch" forName="textaccent10" refType="h" fact="0.0271"/>
        </dgm:constrLst>
      </dgm:if>
      <dgm:if name="Name12" axis="ch" ptType="node" func="cnt" op="equ" val="11">
        <dgm:alg type="composite">
          <dgm:param type="ar" val="1.4704"/>
        </dgm:alg>
        <dgm:constrLst>
          <dgm:constr type="primFontSz" for="des" ptType="node" op="equ" val="65"/>
          <dgm:constr type="l" for="ch" forName="image4" refType="w" fact="0.5585"/>
          <dgm:constr type="t" for="ch" forName="image4" refType="h" fact="0.2287"/>
          <dgm:constr type="w" for="ch" forName="image4" refType="w" fact="0.1623"/>
          <dgm:constr type="h" for="ch" forName="image4" refType="h" fact="0.2049"/>
          <dgm:constr type="l" for="ch" forName="text5" refType="w" fact="0.5585"/>
          <dgm:constr type="t" for="ch" forName="text5" refType="h" fact="0.0022"/>
          <dgm:constr type="w" for="ch" forName="text5" refType="w" fact="0.1623"/>
          <dgm:constr type="h" for="ch" forName="text5" refType="h" fact="0.2049"/>
          <dgm:constr type="l" for="ch" forName="image5" refType="w" fact="0.6982"/>
          <dgm:constr type="t" for="ch" forName="image5" refType="h" fact="0.1165"/>
          <dgm:constr type="w" for="ch" forName="image5" refType="w" fact="0.1623"/>
          <dgm:constr type="h" for="ch" forName="image5" refType="h" fact="0.2049"/>
          <dgm:constr type="l" for="ch" forName="image2" refType="w" fact="0.4189"/>
          <dgm:constr type="t" for="ch" forName="image2" refType="h" fact="0.34"/>
          <dgm:constr type="w" for="ch" forName="image2" refType="w" fact="0.1623"/>
          <dgm:constr type="h" for="ch" forName="image2" refType="h" fact="0.2049"/>
          <dgm:constr type="l" for="ch" forName="text4" refType="w" fact="0.4189"/>
          <dgm:constr type="t" for="ch" forName="text4" refType="h" fact="0.1135"/>
          <dgm:constr type="w" for="ch" forName="text4" refType="w" fact="0.1623"/>
          <dgm:constr type="h" for="ch" forName="text4" refType="h" fact="0.2049"/>
          <dgm:constr type="l" for="ch" forName="text2" refType="w" fact="0.2793"/>
          <dgm:constr type="t" for="ch" forName="text2" refType="h" fact="0.2265"/>
          <dgm:constr type="w" for="ch" forName="text2" refType="w" fact="0.1623"/>
          <dgm:constr type="h" for="ch" forName="text2" refType="h" fact="0.2049"/>
          <dgm:constr type="l" for="ch" forName="image3" refType="w" fact="0.2793"/>
          <dgm:constr type="t" for="ch" forName="image3" refType="h" fact="0"/>
          <dgm:constr type="w" for="ch" forName="image3" refType="w" fact="0.1623"/>
          <dgm:constr type="h" for="ch" forName="image3" refType="h" fact="0.2049"/>
          <dgm:constr type="l" for="ch" forName="text1" refType="w" fact="0.1396"/>
          <dgm:constr type="t" for="ch" forName="text1" refType="h" fact="0.3404"/>
          <dgm:constr type="w" for="ch" forName="text1" refType="w" fact="0.1623"/>
          <dgm:constr type="h" for="ch" forName="text1" refType="h" fact="0.2049"/>
          <dgm:constr type="l" for="ch" forName="text3" refType="w" fact="0.1396"/>
          <dgm:constr type="t" for="ch" forName="text3" refType="h" fact="0.1139"/>
          <dgm:constr type="w" for="ch" forName="text3" refType="w" fact="0.1623"/>
          <dgm:constr type="h" for="ch" forName="text3" refType="h" fact="0.2049"/>
          <dgm:constr type="l" for="ch" forName="textaccent1" refType="w" fact="0.1435"/>
          <dgm:constr type="t" for="ch" forName="textaccent1" refType="h" fact="0.432"/>
          <dgm:constr type="w" for="ch" forName="textaccent1" refType="w" fact="0.0189"/>
          <dgm:constr type="h" for="ch" forName="textaccent1" refType="h" fact="0.024"/>
          <dgm:constr type="l" for="ch" forName="image1" refType="w" fact="0"/>
          <dgm:constr type="t" for="ch" forName="image1" refType="h" fact="0.2272"/>
          <dgm:constr type="w" for="ch" forName="image1" refType="w" fact="0.1623"/>
          <dgm:constr type="h" for="ch" forName="image1" refType="h" fact="0.2049"/>
          <dgm:constr type="l" for="ch" forName="imageaccent1" refType="w" fact="0.1111"/>
          <dgm:constr type="t" for="ch" forName="imageaccent1" refType="h" fact="0.4048"/>
          <dgm:constr type="w" for="ch" forName="imageaccent1" refType="w" fact="0.0189"/>
          <dgm:constr type="h" for="ch" forName="imageaccent1" refType="h" fact="0.024"/>
          <dgm:constr type="l" for="ch" forName="textaccent2" refType="w" fact="0.391"/>
          <dgm:constr type="t" for="ch" forName="textaccent2" refType="h" fact="0.4038"/>
          <dgm:constr type="w" for="ch" forName="textaccent2" refType="w" fact="0.0189"/>
          <dgm:constr type="h" for="ch" forName="textaccent2" refType="h" fact="0.024"/>
          <dgm:constr type="l" for="ch" forName="imageaccent2" refType="w" fact="0.4228"/>
          <dgm:constr type="t" for="ch" forName="imageaccent2" refType="h" fact="0.4312"/>
          <dgm:constr type="w" for="ch" forName="imageaccent2" refType="w" fact="0.0189"/>
          <dgm:constr type="h" for="ch" forName="imageaccent2" refType="h" fact="0.024"/>
          <dgm:constr type="l" for="ch" forName="textaccent3" refType="w" fact="0.2501"/>
          <dgm:constr type="t" for="ch" forName="textaccent3" refType="h" fact="0.1167"/>
          <dgm:constr type="w" for="ch" forName="textaccent3" refType="w" fact="0.0189"/>
          <dgm:constr type="h" for="ch" forName="textaccent3" refType="h" fact="0.024"/>
          <dgm:constr type="l" for="ch" forName="imageaccent3" refType="w" fact="0.2839"/>
          <dgm:constr type="t" for="ch" forName="imageaccent3" refType="h" fact="0.0908"/>
          <dgm:constr type="w" for="ch" forName="imageaccent3" refType="w" fact="0.0189"/>
          <dgm:constr type="h" for="ch" forName="imageaccent3" refType="h" fact="0.024"/>
          <dgm:constr type="l" for="ch" forName="textaccent4" refType="w" fact="0.5593"/>
          <dgm:constr type="t" for="ch" forName="textaccent4" refType="h" fact="0.2042"/>
          <dgm:constr type="w" for="ch" forName="textaccent4" refType="w" fact="0.0189"/>
          <dgm:constr type="h" for="ch" forName="textaccent4" refType="h" fact="0.024"/>
          <dgm:constr type="l" for="ch" forName="imageaccent4" refType="w" fact="0.5901"/>
          <dgm:constr type="t" for="ch" forName="imageaccent4" refType="h" fact="0.2323"/>
          <dgm:constr type="w" for="ch" forName="imageaccent4" refType="w" fact="0.0189"/>
          <dgm:constr type="h" for="ch" forName="imageaccent4" refType="h" fact="0.024"/>
          <dgm:constr type="l" for="ch" forName="textaccent5" refType="w" fact="0.6989"/>
          <dgm:constr type="t" for="ch" forName="textaccent5" refType="h" fact="0.094"/>
          <dgm:constr type="w" for="ch" forName="textaccent5" refType="w" fact="0.0189"/>
          <dgm:constr type="h" for="ch" forName="textaccent5" refType="h" fact="0.024"/>
          <dgm:constr type="l" for="ch" forName="imageaccent5" refType="w" fact="0.7305"/>
          <dgm:constr type="t" for="ch" forName="imageaccent5" refType="h" fact="0.121"/>
          <dgm:constr type="w" for="ch" forName="imageaccent5" refType="w" fact="0.0189"/>
          <dgm:constr type="h" for="ch" forName="imageaccent5" refType="h" fact="0.024"/>
          <dgm:constr type="l" for="ch" forName="image6" refType="w" fact="0.5585"/>
          <dgm:constr type="t" for="ch" forName="image6" refType="h" fact="0.4548"/>
          <dgm:constr type="w" for="ch" forName="image6" refType="w" fact="0.1623"/>
          <dgm:constr type="h" for="ch" forName="image6" refType="h" fact="0.2049"/>
          <dgm:constr type="l" for="ch" forName="text6" refType="w" fact="0.6982"/>
          <dgm:constr type="t" for="ch" forName="text6" refType="h" fact="0.3426"/>
          <dgm:constr type="w" for="ch" forName="text6" refType="w" fact="0.1623"/>
          <dgm:constr type="h" for="ch" forName="text6" refType="h" fact="0.2049"/>
          <dgm:constr type="l" for="ch" forName="imageaccent6" refType="w" fact="0.7002"/>
          <dgm:constr type="t" for="ch" forName="imageaccent6" refType="h" fact="0.5447"/>
          <dgm:constr type="w" for="ch" forName="imageaccent6" refType="w" fact="0.0189"/>
          <dgm:constr type="h" for="ch" forName="imageaccent6" refType="h" fact="0.024"/>
          <dgm:constr type="l" for="ch" forName="textaccent6" refType="w" fact="0.7303"/>
          <dgm:constr type="t" for="ch" forName="textaccent6" refType="h" fact="0.5221"/>
          <dgm:constr type="w" for="ch" forName="textaccent6" refType="w" fact="0.0189"/>
          <dgm:constr type="h" for="ch" forName="textaccent6" refType="h" fact="0.024"/>
          <dgm:constr type="l" for="ch" forName="text7" refType="w" fact="0.2792"/>
          <dgm:constr type="t" for="ch" forName="text7" refType="h" fact="0.4535"/>
          <dgm:constr type="w" for="ch" forName="text7" refType="w" fact="0.1623"/>
          <dgm:constr type="h" for="ch" forName="text7" refType="h" fact="0.2049"/>
          <dgm:constr type="l" for="ch" forName="image7" refType="w" fact="0.1395"/>
          <dgm:constr type="t" for="ch" forName="image7" refType="h" fact="0.5674"/>
          <dgm:constr type="w" for="ch" forName="image7" refType="w" fact="0.1623"/>
          <dgm:constr type="h" for="ch" forName="image7" refType="h" fact="0.2049"/>
          <dgm:constr type="l" for="ch" forName="imageaccent7" refType="w" fact="0.25"/>
          <dgm:constr type="t" for="ch" forName="imageaccent7" refType="h" fact="0.5703"/>
          <dgm:constr type="w" for="ch" forName="imageaccent7" refType="w" fact="0.0189"/>
          <dgm:constr type="h" for="ch" forName="imageaccent7" refType="h" fact="0.024"/>
          <dgm:constr type="l" for="ch" forName="textaccent7" refType="w" fact="0.2838"/>
          <dgm:constr type="t" for="ch" forName="textaccent7" refType="h" fact="0.5443"/>
          <dgm:constr type="w" for="ch" forName="textaccent7" refType="w" fact="0.0189"/>
          <dgm:constr type="h" for="ch" forName="textaccent7" refType="h" fact="0.024"/>
          <dgm:constr type="l" for="ch" forName="image8" refType="w" fact="0.6975"/>
          <dgm:constr type="t" for="ch" forName="image8" refType="h" fact="0.5696"/>
          <dgm:constr type="w" for="ch" forName="image8" refType="w" fact="0.1623"/>
          <dgm:constr type="h" for="ch" forName="image8" refType="h" fact="0.2049"/>
          <dgm:constr type="l" for="ch" forName="text8" refType="w" fact="0.8371"/>
          <dgm:constr type="t" for="ch" forName="text8" refType="h" fact="0.4574"/>
          <dgm:constr type="w" for="ch" forName="text8" refType="w" fact="0.1623"/>
          <dgm:constr type="h" for="ch" forName="text8" refType="h" fact="0.2049"/>
          <dgm:constr type="l" for="ch" forName="imageaccent8" refType="w" fact="0.8392"/>
          <dgm:constr type="t" for="ch" forName="imageaccent8" refType="h" fact="0.6595"/>
          <dgm:constr type="w" for="ch" forName="imageaccent8" refType="w" fact="0.0189"/>
          <dgm:constr type="h" for="ch" forName="imageaccent8" refType="h" fact="0.024"/>
          <dgm:constr type="l" for="ch" forName="textaccent8" refType="w" fact="0.8693"/>
          <dgm:constr type="t" for="ch" forName="textaccent8" refType="h" fact="0.6369"/>
          <dgm:constr type="w" for="ch" forName="textaccent8" refType="w" fact="0.0189"/>
          <dgm:constr type="h" for="ch" forName="textaccent8" refType="h" fact="0.024"/>
          <dgm:constr type="l" for="ch" forName="text9" refType="w" fact="0.8377"/>
          <dgm:constr type="t" for="ch" forName="text9" refType="h" fact="0.0044"/>
          <dgm:constr type="w" for="ch" forName="text9" refType="w" fact="0.1623"/>
          <dgm:constr type="h" for="ch" forName="text9" refType="h" fact="0.2049"/>
          <dgm:constr type="l" for="ch" forName="textaccent9" refType="w" fact="0.95"/>
          <dgm:constr type="t" for="ch" forName="textaccent9" refType="h" fact="0.1846"/>
          <dgm:constr type="w" for="ch" forName="textaccent9" refType="w" fact="0.0189"/>
          <dgm:constr type="h" for="ch" forName="textaccent9" refType="h" fact="0.024"/>
          <dgm:constr type="l" for="ch" forName="image9" refType="w" fact="0.8377"/>
          <dgm:constr type="t" for="ch" forName="image9" refType="h" fact="0.2306"/>
          <dgm:constr type="w" for="ch" forName="image9" refType="w" fact="0.1623"/>
          <dgm:constr type="h" for="ch" forName="image9" refType="h" fact="0.2049"/>
          <dgm:constr type="l" for="ch" forName="imageaccent9" refType="w" fact="0.95"/>
          <dgm:constr type="t" for="ch" forName="imageaccent9" refType="h" fact="0.2318"/>
          <dgm:constr type="w" for="ch" forName="imageaccent9" refType="w" fact="0.0189"/>
          <dgm:constr type="h" for="ch" forName="imageaccent9" refType="h" fact="0.024"/>
          <dgm:constr type="l" for="ch" forName="image10" refType="w" fact="0.2786"/>
          <dgm:constr type="t" for="ch" forName="image10" refType="h" fact="0.6805"/>
          <dgm:constr type="w" for="ch" forName="image10" refType="w" fact="0.1623"/>
          <dgm:constr type="h" for="ch" forName="image10" refType="h" fact="0.2049"/>
          <dgm:constr type="l" for="ch" forName="text10" refType="w" fact="0.4183"/>
          <dgm:constr type="t" for="ch" forName="text10" refType="h" fact="0.5683"/>
          <dgm:constr type="w" for="ch" forName="text10" refType="w" fact="0.1623"/>
          <dgm:constr type="h" for="ch" forName="text10" refType="h" fact="0.2049"/>
          <dgm:constr type="l" for="ch" forName="imageaccent10" refType="w" fact="0.4203"/>
          <dgm:constr type="t" for="ch" forName="imageaccent10" refType="h" fact="0.7704"/>
          <dgm:constr type="w" for="ch" forName="imageaccent10" refType="w" fact="0.0189"/>
          <dgm:constr type="h" for="ch" forName="imageaccent10" refType="h" fact="0.024"/>
          <dgm:constr type="l" for="ch" forName="textaccent10" refType="w" fact="0.4504"/>
          <dgm:constr type="t" for="ch" forName="textaccent10" refType="h" fact="0.7478"/>
          <dgm:constr type="w" for="ch" forName="textaccent10" refType="w" fact="0.0189"/>
          <dgm:constr type="h" for="ch" forName="textaccent10" refType="h" fact="0.024"/>
          <dgm:constr type="l" for="ch" forName="text11" refType="w" fact="0.6971"/>
          <dgm:constr type="t" for="ch" forName="text11" refType="h" fact="0.7951"/>
          <dgm:constr type="w" for="ch" forName="text11" refType="w" fact="0.1623"/>
          <dgm:constr type="h" for="ch" forName="text11" refType="h" fact="0.2049"/>
          <dgm:constr type="l" for="ch" forName="image11" refType="w" fact="0.5575"/>
          <dgm:constr type="t" for="ch" forName="image11" refType="h" fact="0.6816"/>
          <dgm:constr type="w" for="ch" forName="image11" refType="w" fact="0.1623"/>
          <dgm:constr type="h" for="ch" forName="image11" refType="h" fact="0.2049"/>
          <dgm:constr type="l" for="ch" forName="imageaccent11" refType="w" fact="0.6692"/>
          <dgm:constr type="t" for="ch" forName="imageaccent11" refType="h" fact="0.8589"/>
          <dgm:constr type="w" for="ch" forName="imageaccent11" refType="w" fact="0.0189"/>
          <dgm:constr type="h" for="ch" forName="imageaccent11" refType="h" fact="0.024"/>
          <dgm:constr type="l" for="ch" forName="textaccent11" refType="w" fact="0.701"/>
          <dgm:constr type="t" for="ch" forName="textaccent11" refType="h" fact="0.8863"/>
          <dgm:constr type="w" for="ch" forName="textaccent11" refType="w" fact="0.0189"/>
          <dgm:constr type="h" for="ch" forName="textaccent11" refType="h" fact="0.024"/>
        </dgm:constrLst>
      </dgm:if>
      <dgm:else name="Name13">
        <dgm:alg type="composite">
          <dgm:param type="ar" val="1.675"/>
        </dgm:alg>
        <dgm:constrLst>
          <dgm:constr type="primFontSz" for="des" ptType="node" op="equ" val="65"/>
          <dgm:constr type="l" for="ch" forName="image4" refType="w" fact="0.4903"/>
          <dgm:constr type="t" for="ch" forName="image4" refType="h" fact="0.2287"/>
          <dgm:constr type="w" for="ch" forName="image4" refType="w" fact="0.1425"/>
          <dgm:constr type="h" for="ch" forName="image4" refType="h" fact="0.2049"/>
          <dgm:constr type="l" for="ch" forName="text5" refType="w" fact="0.4903"/>
          <dgm:constr type="t" for="ch" forName="text5" refType="h" fact="0.0022"/>
          <dgm:constr type="w" for="ch" forName="text5" refType="w" fact="0.1425"/>
          <dgm:constr type="h" for="ch" forName="text5" refType="h" fact="0.2049"/>
          <dgm:constr type="l" for="ch" forName="image5" refType="w" fact="0.6129"/>
          <dgm:constr type="t" for="ch" forName="image5" refType="h" fact="0.1165"/>
          <dgm:constr type="w" for="ch" forName="image5" refType="w" fact="0.1425"/>
          <dgm:constr type="h" for="ch" forName="image5" refType="h" fact="0.2049"/>
          <dgm:constr type="l" for="ch" forName="image2" refType="w" fact="0.3677"/>
          <dgm:constr type="t" for="ch" forName="image2" refType="h" fact="0.34"/>
          <dgm:constr type="w" for="ch" forName="image2" refType="w" fact="0.1425"/>
          <dgm:constr type="h" for="ch" forName="image2" refType="h" fact="0.2049"/>
          <dgm:constr type="l" for="ch" forName="text4" refType="w" fact="0.3677"/>
          <dgm:constr type="t" for="ch" forName="text4" refType="h" fact="0.1135"/>
          <dgm:constr type="w" for="ch" forName="text4" refType="w" fact="0.1425"/>
          <dgm:constr type="h" for="ch" forName="text4" refType="h" fact="0.2049"/>
          <dgm:constr type="l" for="ch" forName="text2" refType="w" fact="0.2452"/>
          <dgm:constr type="t" for="ch" forName="text2" refType="h" fact="0.2265"/>
          <dgm:constr type="w" for="ch" forName="text2" refType="w" fact="0.1425"/>
          <dgm:constr type="h" for="ch" forName="text2" refType="h" fact="0.2049"/>
          <dgm:constr type="l" for="ch" forName="image3" refType="w" fact="0.2452"/>
          <dgm:constr type="t" for="ch" forName="image3" refType="h" fact="0"/>
          <dgm:constr type="w" for="ch" forName="image3" refType="w" fact="0.1425"/>
          <dgm:constr type="h" for="ch" forName="image3" refType="h" fact="0.2049"/>
          <dgm:constr type="l" for="ch" forName="text1" refType="w" fact="0.1226"/>
          <dgm:constr type="t" for="ch" forName="text1" refType="h" fact="0.3404"/>
          <dgm:constr type="w" for="ch" forName="text1" refType="w" fact="0.1425"/>
          <dgm:constr type="h" for="ch" forName="text1" refType="h" fact="0.2049"/>
          <dgm:constr type="l" for="ch" forName="text3" refType="w" fact="0.1226"/>
          <dgm:constr type="t" for="ch" forName="text3" refType="h" fact="0.1139"/>
          <dgm:constr type="w" for="ch" forName="text3" refType="w" fact="0.1425"/>
          <dgm:constr type="h" for="ch" forName="text3" refType="h" fact="0.2049"/>
          <dgm:constr type="l" for="ch" forName="textaccent1" refType="w" fact="0.126"/>
          <dgm:constr type="t" for="ch" forName="textaccent1" refType="h" fact="0.432"/>
          <dgm:constr type="w" for="ch" forName="textaccent1" refType="w" fact="0.0166"/>
          <dgm:constr type="h" for="ch" forName="textaccent1" refType="h" fact="0.024"/>
          <dgm:constr type="l" for="ch" forName="image1" refType="w" fact="0"/>
          <dgm:constr type="t" for="ch" forName="image1" refType="h" fact="0.2272"/>
          <dgm:constr type="w" for="ch" forName="image1" refType="w" fact="0.1425"/>
          <dgm:constr type="h" for="ch" forName="image1" refType="h" fact="0.2049"/>
          <dgm:constr type="l" for="ch" forName="imageaccent1" refType="w" fact="0.0976"/>
          <dgm:constr type="t" for="ch" forName="imageaccent1" refType="h" fact="0.4048"/>
          <dgm:constr type="w" for="ch" forName="imageaccent1" refType="w" fact="0.0166"/>
          <dgm:constr type="h" for="ch" forName="imageaccent1" refType="h" fact="0.024"/>
          <dgm:constr type="l" for="ch" forName="textaccent2" refType="w" fact="0.3432"/>
          <dgm:constr type="t" for="ch" forName="textaccent2" refType="h" fact="0.4038"/>
          <dgm:constr type="w" for="ch" forName="textaccent2" refType="w" fact="0.0166"/>
          <dgm:constr type="h" for="ch" forName="textaccent2" refType="h" fact="0.024"/>
          <dgm:constr type="l" for="ch" forName="imageaccent2" refType="w" fact="0.3712"/>
          <dgm:constr type="t" for="ch" forName="imageaccent2" refType="h" fact="0.4312"/>
          <dgm:constr type="w" for="ch" forName="imageaccent2" refType="w" fact="0.0166"/>
          <dgm:constr type="h" for="ch" forName="imageaccent2" refType="h" fact="0.024"/>
          <dgm:constr type="l" for="ch" forName="textaccent3" refType="w" fact="0.2196"/>
          <dgm:constr type="t" for="ch" forName="textaccent3" refType="h" fact="0.1167"/>
          <dgm:constr type="w" for="ch" forName="textaccent3" refType="w" fact="0.0166"/>
          <dgm:constr type="h" for="ch" forName="textaccent3" refType="h" fact="0.024"/>
          <dgm:constr type="l" for="ch" forName="imageaccent3" refType="w" fact="0.2492"/>
          <dgm:constr type="t" for="ch" forName="imageaccent3" refType="h" fact="0.0908"/>
          <dgm:constr type="w" for="ch" forName="imageaccent3" refType="w" fact="0.0166"/>
          <dgm:constr type="h" for="ch" forName="imageaccent3" refType="h" fact="0.024"/>
          <dgm:constr type="l" for="ch" forName="textaccent4" refType="w" fact="0.491"/>
          <dgm:constr type="t" for="ch" forName="textaccent4" refType="h" fact="0.2042"/>
          <dgm:constr type="w" for="ch" forName="textaccent4" refType="w" fact="0.0166"/>
          <dgm:constr type="h" for="ch" forName="textaccent4" refType="h" fact="0.024"/>
          <dgm:constr type="l" for="ch" forName="imageaccent4" refType="w" fact="0.5181"/>
          <dgm:constr type="t" for="ch" forName="imageaccent4" refType="h" fact="0.2323"/>
          <dgm:constr type="w" for="ch" forName="imageaccent4" refType="w" fact="0.0166"/>
          <dgm:constr type="h" for="ch" forName="imageaccent4" refType="h" fact="0.024"/>
          <dgm:constr type="l" for="ch" forName="textaccent5" refType="w" fact="0.6136"/>
          <dgm:constr type="t" for="ch" forName="textaccent5" refType="h" fact="0.094"/>
          <dgm:constr type="w" for="ch" forName="textaccent5" refType="w" fact="0.0166"/>
          <dgm:constr type="h" for="ch" forName="textaccent5" refType="h" fact="0.024"/>
          <dgm:constr type="l" for="ch" forName="imageaccent5" refType="w" fact="0.6413"/>
          <dgm:constr type="t" for="ch" forName="imageaccent5" refType="h" fact="0.121"/>
          <dgm:constr type="w" for="ch" forName="imageaccent5" refType="w" fact="0.0166"/>
          <dgm:constr type="h" for="ch" forName="imageaccent5" refType="h" fact="0.024"/>
          <dgm:constr type="l" for="ch" forName="image6" refType="w" fact="0.4903"/>
          <dgm:constr type="t" for="ch" forName="image6" refType="h" fact="0.4548"/>
          <dgm:constr type="w" for="ch" forName="image6" refType="w" fact="0.1425"/>
          <dgm:constr type="h" for="ch" forName="image6" refType="h" fact="0.2049"/>
          <dgm:constr type="l" for="ch" forName="text6" refType="w" fact="0.6129"/>
          <dgm:constr type="t" for="ch" forName="text6" refType="h" fact="0.3426"/>
          <dgm:constr type="w" for="ch" forName="text6" refType="w" fact="0.1425"/>
          <dgm:constr type="h" for="ch" forName="text6" refType="h" fact="0.2049"/>
          <dgm:constr type="l" for="ch" forName="imageaccent6" refType="w" fact="0.6147"/>
          <dgm:constr type="t" for="ch" forName="imageaccent6" refType="h" fact="0.5447"/>
          <dgm:constr type="w" for="ch" forName="imageaccent6" refType="w" fact="0.0166"/>
          <dgm:constr type="h" for="ch" forName="imageaccent6" refType="h" fact="0.024"/>
          <dgm:constr type="l" for="ch" forName="textaccent6" refType="w" fact="0.6411"/>
          <dgm:constr type="t" for="ch" forName="textaccent6" refType="h" fact="0.5221"/>
          <dgm:constr type="w" for="ch" forName="textaccent6" refType="w" fact="0.0166"/>
          <dgm:constr type="h" for="ch" forName="textaccent6" refType="h" fact="0.024"/>
          <dgm:constr type="l" for="ch" forName="text7" refType="w" fact="0.2451"/>
          <dgm:constr type="t" for="ch" forName="text7" refType="h" fact="0.4535"/>
          <dgm:constr type="w" for="ch" forName="text7" refType="w" fact="0.1425"/>
          <dgm:constr type="h" for="ch" forName="text7" refType="h" fact="0.2049"/>
          <dgm:constr type="l" for="ch" forName="image7" refType="w" fact="0.1225"/>
          <dgm:constr type="t" for="ch" forName="image7" refType="h" fact="0.5674"/>
          <dgm:constr type="w" for="ch" forName="image7" refType="w" fact="0.1425"/>
          <dgm:constr type="h" for="ch" forName="image7" refType="h" fact="0.2049"/>
          <dgm:constr type="l" for="ch" forName="imageaccent7" refType="w" fact="0.2195"/>
          <dgm:constr type="t" for="ch" forName="imageaccent7" refType="h" fact="0.5703"/>
          <dgm:constr type="w" for="ch" forName="imageaccent7" refType="w" fact="0.0166"/>
          <dgm:constr type="h" for="ch" forName="imageaccent7" refType="h" fact="0.024"/>
          <dgm:constr type="l" for="ch" forName="textaccent7" refType="w" fact="0.2491"/>
          <dgm:constr type="t" for="ch" forName="textaccent7" refType="h" fact="0.5443"/>
          <dgm:constr type="w" for="ch" forName="textaccent7" refType="w" fact="0.0166"/>
          <dgm:constr type="h" for="ch" forName="textaccent7" refType="h" fact="0.024"/>
          <dgm:constr type="l" for="ch" forName="image8" refType="w" fact="0.6123"/>
          <dgm:constr type="t" for="ch" forName="image8" refType="h" fact="0.5696"/>
          <dgm:constr type="w" for="ch" forName="image8" refType="w" fact="0.1425"/>
          <dgm:constr type="h" for="ch" forName="image8" refType="h" fact="0.2049"/>
          <dgm:constr type="l" for="ch" forName="text8" refType="w" fact="0.7349"/>
          <dgm:constr type="t" for="ch" forName="text8" refType="h" fact="0.4574"/>
          <dgm:constr type="w" for="ch" forName="text8" refType="w" fact="0.1425"/>
          <dgm:constr type="h" for="ch" forName="text8" refType="h" fact="0.2049"/>
          <dgm:constr type="l" for="ch" forName="imageaccent8" refType="w" fact="0.7367"/>
          <dgm:constr type="t" for="ch" forName="imageaccent8" refType="h" fact="0.6595"/>
          <dgm:constr type="w" for="ch" forName="imageaccent8" refType="w" fact="0.0166"/>
          <dgm:constr type="h" for="ch" forName="imageaccent8" refType="h" fact="0.024"/>
          <dgm:constr type="l" for="ch" forName="textaccent8" refType="w" fact="0.7631"/>
          <dgm:constr type="t" for="ch" forName="textaccent8" refType="h" fact="0.6369"/>
          <dgm:constr type="w" for="ch" forName="textaccent8" refType="w" fact="0.0166"/>
          <dgm:constr type="h" for="ch" forName="textaccent8" refType="h" fact="0.024"/>
          <dgm:constr type="l" for="ch" forName="text9" refType="w" fact="0.7354"/>
          <dgm:constr type="t" for="ch" forName="text9" refType="h" fact="0.0044"/>
          <dgm:constr type="w" for="ch" forName="text9" refType="w" fact="0.1425"/>
          <dgm:constr type="h" for="ch" forName="text9" refType="h" fact="0.2049"/>
          <dgm:constr type="l" for="ch" forName="textaccent9" refType="w" fact="0.8339"/>
          <dgm:constr type="t" for="ch" forName="textaccent9" refType="h" fact="0.1846"/>
          <dgm:constr type="w" for="ch" forName="textaccent9" refType="w" fact="0.0166"/>
          <dgm:constr type="h" for="ch" forName="textaccent9" refType="h" fact="0.024"/>
          <dgm:constr type="l" for="ch" forName="image9" refType="w" fact="0.7354"/>
          <dgm:constr type="t" for="ch" forName="image9" refType="h" fact="0.2306"/>
          <dgm:constr type="w" for="ch" forName="image9" refType="w" fact="0.1425"/>
          <dgm:constr type="h" for="ch" forName="image9" refType="h" fact="0.2049"/>
          <dgm:constr type="l" for="ch" forName="imageaccent9" refType="w" fact="0.8339"/>
          <dgm:constr type="t" for="ch" forName="imageaccent9" refType="h" fact="0.2318"/>
          <dgm:constr type="w" for="ch" forName="imageaccent9" refType="w" fact="0.0166"/>
          <dgm:constr type="h" for="ch" forName="imageaccent9" refType="h" fact="0.024"/>
          <dgm:constr type="l" for="ch" forName="image10" refType="w" fact="0.2446"/>
          <dgm:constr type="t" for="ch" forName="image10" refType="h" fact="0.6805"/>
          <dgm:constr type="w" for="ch" forName="image10" refType="w" fact="0.1425"/>
          <dgm:constr type="h" for="ch" forName="image10" refType="h" fact="0.2049"/>
          <dgm:constr type="l" for="ch" forName="text10" refType="w" fact="0.3672"/>
          <dgm:constr type="t" for="ch" forName="text10" refType="h" fact="0.5683"/>
          <dgm:constr type="w" for="ch" forName="text10" refType="w" fact="0.1425"/>
          <dgm:constr type="h" for="ch" forName="text10" refType="h" fact="0.2049"/>
          <dgm:constr type="l" for="ch" forName="imageaccent10" refType="w" fact="0.369"/>
          <dgm:constr type="t" for="ch" forName="imageaccent10" refType="h" fact="0.7704"/>
          <dgm:constr type="w" for="ch" forName="imageaccent10" refType="w" fact="0.0166"/>
          <dgm:constr type="h" for="ch" forName="imageaccent10" refType="h" fact="0.024"/>
          <dgm:constr type="l" for="ch" forName="textaccent10" refType="w" fact="0.3954"/>
          <dgm:constr type="t" for="ch" forName="textaccent10" refType="h" fact="0.7478"/>
          <dgm:constr type="w" for="ch" forName="textaccent10" refType="w" fact="0.0166"/>
          <dgm:constr type="h" for="ch" forName="textaccent10" refType="h" fact="0.024"/>
          <dgm:constr type="l" for="ch" forName="text11" refType="w" fact="0.612"/>
          <dgm:constr type="t" for="ch" forName="text11" refType="h" fact="0.7951"/>
          <dgm:constr type="w" for="ch" forName="text11" refType="w" fact="0.1425"/>
          <dgm:constr type="h" for="ch" forName="text11" refType="h" fact="0.2049"/>
          <dgm:constr type="l" for="ch" forName="image11" refType="w" fact="0.4894"/>
          <dgm:constr type="t" for="ch" forName="image11" refType="h" fact="0.6816"/>
          <dgm:constr type="w" for="ch" forName="image11" refType="w" fact="0.1425"/>
          <dgm:constr type="h" for="ch" forName="image11" refType="h" fact="0.2049"/>
          <dgm:constr type="l" for="ch" forName="imageaccent11" refType="w" fact="0.5874"/>
          <dgm:constr type="t" for="ch" forName="imageaccent11" refType="h" fact="0.8589"/>
          <dgm:constr type="w" for="ch" forName="imageaccent11" refType="w" fact="0.0166"/>
          <dgm:constr type="h" for="ch" forName="imageaccent11" refType="h" fact="0.024"/>
          <dgm:constr type="l" for="ch" forName="textaccent11" refType="w" fact="0.6154"/>
          <dgm:constr type="t" for="ch" forName="textaccent11" refType="h" fact="0.8863"/>
          <dgm:constr type="w" for="ch" forName="textaccent11" refType="w" fact="0.0166"/>
          <dgm:constr type="h" for="ch" forName="textaccent11" refType="h" fact="0.024"/>
          <dgm:constr type="l" for="ch" forName="text12" refType="w" fact="0.735"/>
          <dgm:constr type="t" for="ch" forName="text12" refType="h" fact="0.684"/>
          <dgm:constr type="w" for="ch" forName="text12" refType="w" fact="0.1425"/>
          <dgm:constr type="h" for="ch" forName="text12" refType="h" fact="0.2049"/>
          <dgm:constr type="l" for="ch" forName="image12" refType="w" fact="0.8575"/>
          <dgm:constr type="t" for="ch" forName="image12" refType="h" fact="0.5718"/>
          <dgm:constr type="w" for="ch" forName="image12" refType="w" fact="0.1425"/>
          <dgm:constr type="h" for="ch" forName="image12" refType="h" fact="0.2049"/>
          <dgm:constr type="l" for="ch" forName="textaccent12" refType="w" fact="0.8594"/>
          <dgm:constr type="t" for="ch" forName="textaccent12" refType="h" fact="0.7739"/>
          <dgm:constr type="w" for="ch" forName="textaccent12" refType="w" fact="0.0166"/>
          <dgm:constr type="h" for="ch" forName="textaccent12" refType="h" fact="0.024"/>
          <dgm:constr type="l" for="ch" forName="imageaccent12" refType="w" fact="0.8858"/>
          <dgm:constr type="t" for="ch" forName="imageaccent12" refType="h" fact="0.7513"/>
          <dgm:constr type="w" for="ch" forName="imageaccent12" refType="w" fact="0.0166"/>
          <dgm:constr type="h" for="ch" forName="imageaccent12" refType="h" fact="0.024"/>
        </dgm:constrLst>
      </dgm:else>
    </dgm:choose>
    <dgm:forEach name="wrapper" axis="self" ptType="parTrans">
      <dgm:forEach name="wrapper2" axis="self" ptType="sibTrans" st="2">
        <dgm:forEach name="textRepeat" axis="self">
          <dgm:layoutNode name="textRepeatNode" styleLbl="alignNode1">
            <dgm:varLst>
              <dgm:chMax val="0"/>
              <dgm:chPref val="0"/>
              <dgm:bulletEnabled val="1"/>
            </dgm:varLst>
            <dgm:alg type="tx"/>
            <dgm:shape xmlns:r="http://schemas.openxmlformats.org/officeDocument/2006/relationships" type="hexagon" r:blip="">
              <dgm:adjLst>
                <dgm:adj idx="1" val="0.25"/>
                <dgm:adj idx="2" val="1.1547"/>
              </dgm:adjLst>
            </dgm:shape>
            <dgm:presOf axis="desOrSelf" ptType="node"/>
            <dgm:constrLst>
              <dgm:constr type="lMarg" refType="primFontSz" fact="0"/>
              <dgm:constr type="rMarg" refType="primFontSz" fact="0"/>
              <dgm:constr type="tMarg" refType="primFontSz" fact="0.1"/>
              <dgm:constr type="bMarg" refType="primFontSz" fact="0.1"/>
            </dgm:constrLst>
            <dgm:ruleLst>
              <dgm:rule type="primFontSz" val="5" fact="NaN" max="NaN"/>
            </dgm:ruleLst>
          </dgm:layoutNode>
        </dgm:forEach>
        <dgm:forEach name="accentRepeat" axis="self">
          <dgm:layoutNode name="accentRepeatNode" styleLbl="solidAlignAcc1">
            <dgm:alg type="sp"/>
            <dgm:shape xmlns:r="http://schemas.openxmlformats.org/officeDocument/2006/relationships" type="hexagon" r:blip="">
              <dgm:adjLst>
                <dgm:adj idx="1" val="0.25"/>
                <dgm:adj idx="2" val="1.1547"/>
              </dgm:adjLst>
            </dgm:shape>
            <dgm:presOf/>
          </dgm:layoutNode>
        </dgm:forEach>
        <dgm:forEach name="imageRepeat" axis="self">
          <dgm:layoutNode name="imageRepeatNode" styleLbl="alignAcc1">
            <dgm:alg type="sp"/>
            <dgm:shape xmlns:r="http://schemas.openxmlformats.org/officeDocument/2006/relationships" type="hexagon" r:blip="" blipPhldr="1">
              <dgm:adjLst>
                <dgm:adj idx="1" val="0.25"/>
                <dgm:adj idx="2" val="1.1547"/>
              </dgm:adjLst>
            </dgm:shape>
            <dgm:presOf axis="self"/>
          </dgm:layoutNode>
        </dgm:forEach>
      </dgm:forEach>
    </dgm:forEach>
    <dgm:forEach name="Name14" axis="ch" ptType="node" cnt="1">
      <dgm:layoutNode name="text1">
        <dgm:alg type="sp"/>
        <dgm:shape xmlns:r="http://schemas.openxmlformats.org/officeDocument/2006/relationships" r:blip="">
          <dgm:adjLst/>
        </dgm:shape>
        <dgm:presOf/>
        <dgm:constrLst/>
        <dgm:forEach name="Name15" ref="textRepeat"/>
      </dgm:layoutNode>
      <dgm:layoutNode name="textaccent1">
        <dgm:alg type="sp"/>
        <dgm:shape xmlns:r="http://schemas.openxmlformats.org/officeDocument/2006/relationships" r:blip="">
          <dgm:adjLst/>
        </dgm:shape>
        <dgm:presOf/>
        <dgm:constrLst/>
        <dgm:forEach name="Name16" ref="accentRepeat"/>
      </dgm:layoutNode>
    </dgm:forEach>
    <dgm:forEach name="Name17" axis="ch" ptType="sibTrans" hideLastTrans="0" cnt="1">
      <dgm:layoutNode name="image1">
        <dgm:alg type="sp"/>
        <dgm:shape xmlns:r="http://schemas.openxmlformats.org/officeDocument/2006/relationships" r:blip="">
          <dgm:adjLst/>
        </dgm:shape>
        <dgm:presOf/>
        <dgm:constrLst/>
        <dgm:forEach name="Name18" ref="imageRepeat"/>
      </dgm:layoutNode>
      <dgm:layoutNode name="imageaccent1">
        <dgm:alg type="sp"/>
        <dgm:shape xmlns:r="http://schemas.openxmlformats.org/officeDocument/2006/relationships" r:blip="">
          <dgm:adjLst/>
        </dgm:shape>
        <dgm:presOf/>
        <dgm:constrLst/>
        <dgm:forEach name="Name19" ref="accentRepeat"/>
      </dgm:layoutNode>
    </dgm:forEach>
    <dgm:forEach name="Name20" axis="ch" ptType="node" st="2" cnt="1">
      <dgm:layoutNode name="text2">
        <dgm:alg type="sp"/>
        <dgm:shape xmlns:r="http://schemas.openxmlformats.org/officeDocument/2006/relationships" r:blip="">
          <dgm:adjLst/>
        </dgm:shape>
        <dgm:presOf/>
        <dgm:constrLst/>
        <dgm:forEach name="Name21" ref="textRepeat"/>
      </dgm:layoutNode>
      <dgm:layoutNode name="textaccent2">
        <dgm:alg type="sp"/>
        <dgm:shape xmlns:r="http://schemas.openxmlformats.org/officeDocument/2006/relationships" r:blip="">
          <dgm:adjLst/>
        </dgm:shape>
        <dgm:presOf/>
        <dgm:constrLst/>
        <dgm:forEach name="Name22" ref="accentRepeat"/>
      </dgm:layoutNode>
    </dgm:forEach>
    <dgm:forEach name="Name23" axis="ch" ptType="sibTrans" hideLastTrans="0" st="2" cnt="1">
      <dgm:layoutNode name="image2">
        <dgm:alg type="sp"/>
        <dgm:shape xmlns:r="http://schemas.openxmlformats.org/officeDocument/2006/relationships" r:blip="">
          <dgm:adjLst/>
        </dgm:shape>
        <dgm:presOf/>
        <dgm:constrLst/>
        <dgm:forEach name="Name24" ref="imageRepeat"/>
      </dgm:layoutNode>
      <dgm:layoutNode name="imageaccent2">
        <dgm:alg type="sp"/>
        <dgm:shape xmlns:r="http://schemas.openxmlformats.org/officeDocument/2006/relationships" r:blip="">
          <dgm:adjLst/>
        </dgm:shape>
        <dgm:presOf/>
        <dgm:constrLst/>
        <dgm:forEach name="Name25" ref="accentRepeat"/>
      </dgm:layoutNode>
    </dgm:forEach>
    <dgm:forEach name="Name26" axis="ch" ptType="node" st="3" cnt="1">
      <dgm:layoutNode name="text3">
        <dgm:alg type="sp"/>
        <dgm:shape xmlns:r="http://schemas.openxmlformats.org/officeDocument/2006/relationships" r:blip="">
          <dgm:adjLst/>
        </dgm:shape>
        <dgm:presOf/>
        <dgm:constrLst/>
        <dgm:forEach name="Name27" ref="textRepeat"/>
      </dgm:layoutNode>
      <dgm:layoutNode name="textaccent3">
        <dgm:alg type="sp"/>
        <dgm:shape xmlns:r="http://schemas.openxmlformats.org/officeDocument/2006/relationships" r:blip="">
          <dgm:adjLst/>
        </dgm:shape>
        <dgm:presOf/>
        <dgm:constrLst/>
        <dgm:forEach name="Name28" ref="accentRepeat"/>
      </dgm:layoutNode>
    </dgm:forEach>
    <dgm:forEach name="Name29" axis="ch" ptType="sibTrans" hideLastTrans="0" st="3" cnt="1">
      <dgm:layoutNode name="image3">
        <dgm:alg type="sp"/>
        <dgm:shape xmlns:r="http://schemas.openxmlformats.org/officeDocument/2006/relationships" r:blip="">
          <dgm:adjLst/>
        </dgm:shape>
        <dgm:presOf/>
        <dgm:constrLst/>
        <dgm:forEach name="Name30" ref="imageRepeat"/>
      </dgm:layoutNode>
      <dgm:layoutNode name="imageaccent3">
        <dgm:alg type="sp"/>
        <dgm:shape xmlns:r="http://schemas.openxmlformats.org/officeDocument/2006/relationships" r:blip="">
          <dgm:adjLst/>
        </dgm:shape>
        <dgm:presOf/>
        <dgm:constrLst/>
        <dgm:forEach name="Name31" ref="accentRepeat"/>
      </dgm:layoutNode>
    </dgm:forEach>
    <dgm:forEach name="Name32" axis="ch" ptType="node" st="4" cnt="1">
      <dgm:layoutNode name="text4">
        <dgm:alg type="sp"/>
        <dgm:shape xmlns:r="http://schemas.openxmlformats.org/officeDocument/2006/relationships" r:blip="">
          <dgm:adjLst/>
        </dgm:shape>
        <dgm:presOf/>
        <dgm:constrLst/>
        <dgm:forEach name="Name33" ref="textRepeat"/>
      </dgm:layoutNode>
      <dgm:layoutNode name="textaccent4">
        <dgm:alg type="sp"/>
        <dgm:shape xmlns:r="http://schemas.openxmlformats.org/officeDocument/2006/relationships" r:blip="">
          <dgm:adjLst/>
        </dgm:shape>
        <dgm:presOf/>
        <dgm:constrLst/>
        <dgm:forEach name="Name34" ref="accentRepeat"/>
      </dgm:layoutNode>
    </dgm:forEach>
    <dgm:forEach name="Name35" axis="ch" ptType="sibTrans" hideLastTrans="0" st="4" cnt="1">
      <dgm:layoutNode name="image4">
        <dgm:alg type="sp"/>
        <dgm:shape xmlns:r="http://schemas.openxmlformats.org/officeDocument/2006/relationships" r:blip="">
          <dgm:adjLst/>
        </dgm:shape>
        <dgm:presOf/>
        <dgm:constrLst/>
        <dgm:forEach name="Name36" ref="imageRepeat"/>
      </dgm:layoutNode>
      <dgm:layoutNode name="imageaccent4">
        <dgm:alg type="sp"/>
        <dgm:shape xmlns:r="http://schemas.openxmlformats.org/officeDocument/2006/relationships" r:blip="">
          <dgm:adjLst/>
        </dgm:shape>
        <dgm:presOf/>
        <dgm:constrLst/>
        <dgm:forEach name="Name37" ref="accentRepeat"/>
      </dgm:layoutNode>
    </dgm:forEach>
    <dgm:forEach name="Name38" axis="ch" ptType="node" st="5" cnt="1">
      <dgm:layoutNode name="text5">
        <dgm:alg type="sp"/>
        <dgm:shape xmlns:r="http://schemas.openxmlformats.org/officeDocument/2006/relationships" r:blip="">
          <dgm:adjLst/>
        </dgm:shape>
        <dgm:presOf/>
        <dgm:constrLst/>
        <dgm:forEach name="Name39" ref="textRepeat"/>
      </dgm:layoutNode>
      <dgm:layoutNode name="textaccent5">
        <dgm:alg type="sp"/>
        <dgm:shape xmlns:r="http://schemas.openxmlformats.org/officeDocument/2006/relationships" r:blip="">
          <dgm:adjLst/>
        </dgm:shape>
        <dgm:presOf/>
        <dgm:constrLst/>
        <dgm:forEach name="Name40" ref="accentRepeat"/>
      </dgm:layoutNode>
    </dgm:forEach>
    <dgm:forEach name="Name41" axis="ch" ptType="sibTrans" hideLastTrans="0" st="5" cnt="1">
      <dgm:layoutNode name="image5">
        <dgm:alg type="sp"/>
        <dgm:shape xmlns:r="http://schemas.openxmlformats.org/officeDocument/2006/relationships" r:blip="">
          <dgm:adjLst/>
        </dgm:shape>
        <dgm:presOf/>
        <dgm:constrLst/>
        <dgm:forEach name="Name42" ref="imageRepeat"/>
      </dgm:layoutNode>
      <dgm:layoutNode name="imageaccent5">
        <dgm:alg type="sp"/>
        <dgm:shape xmlns:r="http://schemas.openxmlformats.org/officeDocument/2006/relationships" r:blip="">
          <dgm:adjLst/>
        </dgm:shape>
        <dgm:presOf/>
        <dgm:constrLst/>
        <dgm:forEach name="Name43" ref="accentRepeat"/>
      </dgm:layoutNode>
    </dgm:forEach>
    <dgm:forEach name="Name44" axis="ch" ptType="node" st="6" cnt="1">
      <dgm:layoutNode name="text6">
        <dgm:alg type="sp"/>
        <dgm:shape xmlns:r="http://schemas.openxmlformats.org/officeDocument/2006/relationships" r:blip="">
          <dgm:adjLst/>
        </dgm:shape>
        <dgm:presOf/>
        <dgm:constrLst/>
        <dgm:forEach name="Name45" ref="textRepeat"/>
      </dgm:layoutNode>
      <dgm:layoutNode name="textaccent6">
        <dgm:alg type="sp"/>
        <dgm:shape xmlns:r="http://schemas.openxmlformats.org/officeDocument/2006/relationships" r:blip="">
          <dgm:adjLst/>
        </dgm:shape>
        <dgm:presOf/>
        <dgm:constrLst/>
        <dgm:forEach name="Name46" ref="accentRepeat"/>
      </dgm:layoutNode>
    </dgm:forEach>
    <dgm:forEach name="Name47" axis="ch" ptType="sibTrans" hideLastTrans="0" st="6" cnt="1">
      <dgm:layoutNode name="image6">
        <dgm:alg type="sp"/>
        <dgm:shape xmlns:r="http://schemas.openxmlformats.org/officeDocument/2006/relationships" r:blip="">
          <dgm:adjLst/>
        </dgm:shape>
        <dgm:presOf/>
        <dgm:constrLst/>
        <dgm:forEach name="Name48" ref="imageRepeat"/>
      </dgm:layoutNode>
      <dgm:layoutNode name="imageaccent6">
        <dgm:alg type="sp"/>
        <dgm:shape xmlns:r="http://schemas.openxmlformats.org/officeDocument/2006/relationships" r:blip="">
          <dgm:adjLst/>
        </dgm:shape>
        <dgm:presOf/>
        <dgm:constrLst/>
        <dgm:forEach name="Name49" ref="accentRepeat"/>
      </dgm:layoutNode>
    </dgm:forEach>
    <dgm:forEach name="Name50" axis="ch" ptType="node" st="7" cnt="1">
      <dgm:layoutNode name="text7">
        <dgm:alg type="sp"/>
        <dgm:shape xmlns:r="http://schemas.openxmlformats.org/officeDocument/2006/relationships" r:blip="">
          <dgm:adjLst/>
        </dgm:shape>
        <dgm:presOf/>
        <dgm:constrLst/>
        <dgm:forEach name="Name51" ref="textRepeat"/>
      </dgm:layoutNode>
      <dgm:layoutNode name="textaccent7">
        <dgm:alg type="sp"/>
        <dgm:shape xmlns:r="http://schemas.openxmlformats.org/officeDocument/2006/relationships" r:blip="">
          <dgm:adjLst/>
        </dgm:shape>
        <dgm:presOf/>
        <dgm:constrLst/>
        <dgm:forEach name="Name52" ref="accentRepeat"/>
      </dgm:layoutNode>
    </dgm:forEach>
    <dgm:forEach name="Name53" axis="ch" ptType="sibTrans" hideLastTrans="0" st="7" cnt="1">
      <dgm:layoutNode name="image7">
        <dgm:alg type="sp"/>
        <dgm:shape xmlns:r="http://schemas.openxmlformats.org/officeDocument/2006/relationships" r:blip="">
          <dgm:adjLst/>
        </dgm:shape>
        <dgm:presOf/>
        <dgm:constrLst/>
        <dgm:forEach name="Name54" ref="imageRepeat"/>
      </dgm:layoutNode>
      <dgm:layoutNode name="imageaccent7">
        <dgm:alg type="sp"/>
        <dgm:shape xmlns:r="http://schemas.openxmlformats.org/officeDocument/2006/relationships" r:blip="">
          <dgm:adjLst/>
        </dgm:shape>
        <dgm:presOf/>
        <dgm:constrLst/>
        <dgm:forEach name="Name55" ref="accentRepeat"/>
      </dgm:layoutNode>
    </dgm:forEach>
    <dgm:forEach name="Name56" axis="ch" ptType="node" st="8" cnt="1">
      <dgm:layoutNode name="text8">
        <dgm:alg type="sp"/>
        <dgm:shape xmlns:r="http://schemas.openxmlformats.org/officeDocument/2006/relationships" r:blip="">
          <dgm:adjLst/>
        </dgm:shape>
        <dgm:presOf/>
        <dgm:constrLst/>
        <dgm:forEach name="Name57" ref="textRepeat"/>
      </dgm:layoutNode>
      <dgm:layoutNode name="textaccent8">
        <dgm:alg type="sp"/>
        <dgm:shape xmlns:r="http://schemas.openxmlformats.org/officeDocument/2006/relationships" r:blip="">
          <dgm:adjLst/>
        </dgm:shape>
        <dgm:presOf/>
        <dgm:constrLst/>
        <dgm:forEach name="Name58" ref="accentRepeat"/>
      </dgm:layoutNode>
    </dgm:forEach>
    <dgm:forEach name="Name59" axis="ch" ptType="sibTrans" hideLastTrans="0" st="8" cnt="1">
      <dgm:layoutNode name="image8">
        <dgm:alg type="sp"/>
        <dgm:shape xmlns:r="http://schemas.openxmlformats.org/officeDocument/2006/relationships" r:blip="">
          <dgm:adjLst/>
        </dgm:shape>
        <dgm:presOf/>
        <dgm:constrLst/>
        <dgm:forEach name="Name60" ref="imageRepeat"/>
      </dgm:layoutNode>
      <dgm:layoutNode name="imageaccent8">
        <dgm:alg type="sp"/>
        <dgm:shape xmlns:r="http://schemas.openxmlformats.org/officeDocument/2006/relationships" r:blip="">
          <dgm:adjLst/>
        </dgm:shape>
        <dgm:presOf/>
        <dgm:constrLst/>
        <dgm:forEach name="Name61" ref="accentRepeat"/>
      </dgm:layoutNode>
    </dgm:forEach>
    <dgm:forEach name="Name62" axis="ch" ptType="node" st="9" cnt="1">
      <dgm:layoutNode name="text9">
        <dgm:alg type="sp"/>
        <dgm:shape xmlns:r="http://schemas.openxmlformats.org/officeDocument/2006/relationships" r:blip="">
          <dgm:adjLst/>
        </dgm:shape>
        <dgm:presOf/>
        <dgm:constrLst/>
        <dgm:forEach name="Name63" ref="textRepeat"/>
      </dgm:layoutNode>
      <dgm:layoutNode name="textaccent9">
        <dgm:alg type="sp"/>
        <dgm:shape xmlns:r="http://schemas.openxmlformats.org/officeDocument/2006/relationships" r:blip="">
          <dgm:adjLst/>
        </dgm:shape>
        <dgm:presOf/>
        <dgm:constrLst/>
        <dgm:forEach name="Name64" ref="accentRepeat"/>
      </dgm:layoutNode>
    </dgm:forEach>
    <dgm:forEach name="Name65" axis="ch" ptType="sibTrans" hideLastTrans="0" st="9" cnt="1">
      <dgm:layoutNode name="image9">
        <dgm:alg type="sp"/>
        <dgm:shape xmlns:r="http://schemas.openxmlformats.org/officeDocument/2006/relationships" r:blip="">
          <dgm:adjLst/>
        </dgm:shape>
        <dgm:presOf/>
        <dgm:constrLst/>
        <dgm:forEach name="Name66" ref="imageRepeat"/>
      </dgm:layoutNode>
      <dgm:layoutNode name="imageaccent9">
        <dgm:alg type="sp"/>
        <dgm:shape xmlns:r="http://schemas.openxmlformats.org/officeDocument/2006/relationships" r:blip="">
          <dgm:adjLst/>
        </dgm:shape>
        <dgm:presOf/>
        <dgm:constrLst/>
        <dgm:forEach name="Name67" ref="accentRepeat"/>
      </dgm:layoutNode>
    </dgm:forEach>
    <dgm:forEach name="Name68" axis="ch" ptType="node" st="10" cnt="1">
      <dgm:layoutNode name="text10">
        <dgm:alg type="sp"/>
        <dgm:shape xmlns:r="http://schemas.openxmlformats.org/officeDocument/2006/relationships" r:blip="">
          <dgm:adjLst/>
        </dgm:shape>
        <dgm:presOf/>
        <dgm:constrLst/>
        <dgm:forEach name="Name69" ref="textRepeat"/>
      </dgm:layoutNode>
      <dgm:layoutNode name="textaccent10">
        <dgm:alg type="sp"/>
        <dgm:shape xmlns:r="http://schemas.openxmlformats.org/officeDocument/2006/relationships" r:blip="">
          <dgm:adjLst/>
        </dgm:shape>
        <dgm:presOf/>
        <dgm:constrLst/>
        <dgm:forEach name="Name70" ref="accentRepeat"/>
      </dgm:layoutNode>
    </dgm:forEach>
    <dgm:forEach name="Name71" axis="ch" ptType="sibTrans" hideLastTrans="0" st="10" cnt="1">
      <dgm:layoutNode name="image10">
        <dgm:alg type="sp"/>
        <dgm:shape xmlns:r="http://schemas.openxmlformats.org/officeDocument/2006/relationships" r:blip="">
          <dgm:adjLst/>
        </dgm:shape>
        <dgm:presOf/>
        <dgm:constrLst/>
        <dgm:forEach name="Name72" ref="imageRepeat"/>
      </dgm:layoutNode>
      <dgm:layoutNode name="imageaccent10">
        <dgm:alg type="sp"/>
        <dgm:shape xmlns:r="http://schemas.openxmlformats.org/officeDocument/2006/relationships" r:blip="">
          <dgm:adjLst/>
        </dgm:shape>
        <dgm:presOf/>
        <dgm:constrLst/>
        <dgm:forEach name="Name73" ref="accentRepeat"/>
      </dgm:layoutNode>
    </dgm:forEach>
    <dgm:forEach name="Name74" axis="ch" ptType="node" st="11" cnt="1">
      <dgm:layoutNode name="text11">
        <dgm:alg type="sp"/>
        <dgm:shape xmlns:r="http://schemas.openxmlformats.org/officeDocument/2006/relationships" r:blip="">
          <dgm:adjLst/>
        </dgm:shape>
        <dgm:presOf/>
        <dgm:constrLst/>
        <dgm:forEach name="Name75" ref="textRepeat"/>
      </dgm:layoutNode>
      <dgm:layoutNode name="textaccent11">
        <dgm:alg type="sp"/>
        <dgm:shape xmlns:r="http://schemas.openxmlformats.org/officeDocument/2006/relationships" r:blip="">
          <dgm:adjLst/>
        </dgm:shape>
        <dgm:presOf/>
        <dgm:constrLst/>
        <dgm:forEach name="Name76" ref="accentRepeat"/>
      </dgm:layoutNode>
    </dgm:forEach>
    <dgm:forEach name="Name77" axis="ch" ptType="sibTrans" hideLastTrans="0" st="11" cnt="1">
      <dgm:layoutNode name="image11">
        <dgm:alg type="sp"/>
        <dgm:shape xmlns:r="http://schemas.openxmlformats.org/officeDocument/2006/relationships" r:blip="">
          <dgm:adjLst/>
        </dgm:shape>
        <dgm:presOf/>
        <dgm:constrLst/>
        <dgm:forEach name="Name78" ref="imageRepeat"/>
      </dgm:layoutNode>
      <dgm:layoutNode name="imageaccent11">
        <dgm:alg type="sp"/>
        <dgm:shape xmlns:r="http://schemas.openxmlformats.org/officeDocument/2006/relationships" r:blip="">
          <dgm:adjLst/>
        </dgm:shape>
        <dgm:presOf/>
        <dgm:constrLst/>
        <dgm:forEach name="Name79" ref="accentRepeat"/>
      </dgm:layoutNode>
    </dgm:forEach>
    <dgm:forEach name="Name80" axis="ch" ptType="node" st="12" cnt="1">
      <dgm:layoutNode name="text12">
        <dgm:alg type="sp"/>
        <dgm:shape xmlns:r="http://schemas.openxmlformats.org/officeDocument/2006/relationships" r:blip="">
          <dgm:adjLst/>
        </dgm:shape>
        <dgm:presOf/>
        <dgm:constrLst/>
        <dgm:forEach name="Name81" ref="textRepeat"/>
      </dgm:layoutNode>
      <dgm:layoutNode name="textaccent12">
        <dgm:alg type="sp"/>
        <dgm:shape xmlns:r="http://schemas.openxmlformats.org/officeDocument/2006/relationships" r:blip="">
          <dgm:adjLst/>
        </dgm:shape>
        <dgm:presOf/>
        <dgm:constrLst/>
        <dgm:forEach name="Name82" ref="accentRepeat"/>
      </dgm:layoutNode>
    </dgm:forEach>
    <dgm:forEach name="Name83" axis="ch" ptType="sibTrans" hideLastTrans="0" st="12" cnt="1">
      <dgm:layoutNode name="image12">
        <dgm:alg type="sp"/>
        <dgm:shape xmlns:r="http://schemas.openxmlformats.org/officeDocument/2006/relationships" r:blip="">
          <dgm:adjLst/>
        </dgm:shape>
        <dgm:presOf/>
        <dgm:constrLst/>
        <dgm:forEach name="Name84" ref="imageRepeat"/>
      </dgm:layoutNode>
      <dgm:layoutNode name="imageaccent12">
        <dgm:alg type="sp"/>
        <dgm:shape xmlns:r="http://schemas.openxmlformats.org/officeDocument/2006/relationships" r:blip="">
          <dgm:adjLst/>
        </dgm:shape>
        <dgm:presOf/>
        <dgm:constrLst/>
        <dgm:forEach name="Name85" ref="accentRepea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A048B58E056B42819C50F1051B1A84" ma:contentTypeVersion="2" ma:contentTypeDescription="Create a new document." ma:contentTypeScope="" ma:versionID="6661280f83700c6c54b9826760b730ce">
  <xsd:schema xmlns:xsd="http://www.w3.org/2001/XMLSchema" xmlns:xs="http://www.w3.org/2001/XMLSchema" xmlns:p="http://schemas.microsoft.com/office/2006/metadata/properties" xmlns:ns1="http://schemas.microsoft.com/sharepoint/v3" xmlns:ns2="431189f8-a51b-453f-9f0c-3a0b3b65b12f" xmlns:ns3="0b401dad-cec5-4dc0-9385-6ae2b9cf3a7c" targetNamespace="http://schemas.microsoft.com/office/2006/metadata/properties" ma:root="true" ma:fieldsID="e6361f4736765761507e8ae4ebe05b0b" ns1:_="" ns2:_="" ns3:_="">
    <xsd:import namespace="http://schemas.microsoft.com/sharepoint/v3"/>
    <xsd:import namespace="431189f8-a51b-453f-9f0c-3a0b3b65b12f"/>
    <xsd:import namespace="0b401dad-cec5-4dc0-9385-6ae2b9cf3a7c"/>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31189f8-a51b-453f-9f0c-3a0b3b65b12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b401dad-cec5-4dc0-9385-6ae2b9cf3a7c"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431189f8-a51b-453f-9f0c-3a0b3b65b12f">HNYXMCCMVK3K-231-305</_dlc_DocId>
    <_dlc_DocIdUrl xmlns="431189f8-a51b-453f-9f0c-3a0b3b65b12f">
      <Url>https://sac.edu/AcademicProgs/ScienceMathHealth/Nursing/_layouts/15/DocIdRedir.aspx?ID=HNYXMCCMVK3K-231-305</Url>
      <Description>HNYXMCCMVK3K-231-305</Description>
    </_dlc_DocIdUrl>
  </documentManagement>
</p:properties>
</file>

<file path=customXml/itemProps1.xml><?xml version="1.0" encoding="utf-8"?>
<ds:datastoreItem xmlns:ds="http://schemas.openxmlformats.org/officeDocument/2006/customXml" ds:itemID="{07E340A3-A85F-475D-9B53-1D0F1D3B29FC}"/>
</file>

<file path=customXml/itemProps2.xml><?xml version="1.0" encoding="utf-8"?>
<ds:datastoreItem xmlns:ds="http://schemas.openxmlformats.org/officeDocument/2006/customXml" ds:itemID="{0B6BC2B4-8A47-4418-8107-6E42C76AC9FA}"/>
</file>

<file path=customXml/itemProps3.xml><?xml version="1.0" encoding="utf-8"?>
<ds:datastoreItem xmlns:ds="http://schemas.openxmlformats.org/officeDocument/2006/customXml" ds:itemID="{C3F1C268-5C83-4894-83AF-730E98FBDA35}"/>
</file>

<file path=customXml/itemProps4.xml><?xml version="1.0" encoding="utf-8"?>
<ds:datastoreItem xmlns:ds="http://schemas.openxmlformats.org/officeDocument/2006/customXml" ds:itemID="{35160738-6F04-4757-B9E6-D08C2A749746}"/>
</file>

<file path=docProps/app.xml><?xml version="1.0" encoding="utf-8"?>
<Properties xmlns="http://schemas.openxmlformats.org/officeDocument/2006/extended-properties" xmlns:vt="http://schemas.openxmlformats.org/officeDocument/2006/docPropsVTypes">
  <Template>Normal.dotm</Template>
  <TotalTime>1</TotalTime>
  <Pages>71</Pages>
  <Words>24294</Words>
  <Characters>138476</Characters>
  <Application>Microsoft Office Word</Application>
  <DocSecurity>0</DocSecurity>
  <Lines>1153</Lines>
  <Paragraphs>324</Paragraphs>
  <ScaleCrop>false</ScaleCrop>
  <HeadingPairs>
    <vt:vector size="2" baseType="variant">
      <vt:variant>
        <vt:lpstr>Title</vt:lpstr>
      </vt:variant>
      <vt:variant>
        <vt:i4>1</vt:i4>
      </vt:variant>
    </vt:vector>
  </HeadingPairs>
  <TitlesOfParts>
    <vt:vector size="1" baseType="lpstr">
      <vt:lpstr/>
    </vt:vector>
  </TitlesOfParts>
  <Company>RSCCD</Company>
  <LinksUpToDate>false</LinksUpToDate>
  <CharactersWithSpaces>162446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Suzuki, Miya</dc:creator>
  <cp:lastModifiedBy>Jones, Louise</cp:lastModifiedBy>
  <cp:revision>2</cp:revision>
  <cp:lastPrinted>2024-01-05T04:39:00Z</cp:lastPrinted>
  <dcterms:created xsi:type="dcterms:W3CDTF">2024-02-07T22:59:00Z</dcterms:created>
  <dcterms:modified xsi:type="dcterms:W3CDTF">2024-02-07T22:59:00Z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0x010100DDA048B58E056B42819C50F1051B1A84</vt:lpwstr>
  </property>
  <property fmtid="{D5CDD505-2E9C-101B-9397-08002B2CF9AE}" pid="3" name="_dlc_DocIdItemGuid">
    <vt:lpwstr>ad291f91-0120-4966-a86f-b3ee851e606d</vt:lpwstr>
  </property>
</Properties>
</file>